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2134B" w14:textId="6E3EB564" w:rsidR="006452A5" w:rsidRPr="00782401" w:rsidRDefault="00F90BC5" w:rsidP="00912A6C">
      <w:pPr>
        <w:pStyle w:val="Stile1"/>
        <w:sectPr w:rsidR="006452A5" w:rsidRPr="00782401" w:rsidSect="00D51511">
          <w:headerReference w:type="default" r:id="rId8"/>
          <w:footerReference w:type="even" r:id="rId9"/>
          <w:footerReference w:type="default" r:id="rId10"/>
          <w:footnotePr>
            <w:numStart w:val="2"/>
          </w:footnotePr>
          <w:pgSz w:w="11906" w:h="16838" w:code="9"/>
          <w:pgMar w:top="1418" w:right="1134" w:bottom="1134" w:left="1134" w:header="709" w:footer="567" w:gutter="0"/>
          <w:pgNumType w:start="0" w:chapStyle="1"/>
          <w:cols w:space="708"/>
          <w:titlePg/>
          <w:docGrid w:linePitch="360"/>
        </w:sectPr>
      </w:pPr>
      <w:bookmarkStart w:id="0" w:name="_Toc156810882"/>
      <w:r>
        <w:rPr>
          <w:noProof/>
        </w:rPr>
        <w:drawing>
          <wp:anchor distT="0" distB="0" distL="114300" distR="114300" simplePos="0" relativeHeight="251729408" behindDoc="1" locked="0" layoutInCell="1" allowOverlap="1" wp14:anchorId="76C19FB5" wp14:editId="0D44F749">
            <wp:simplePos x="0" y="0"/>
            <wp:positionH relativeFrom="page">
              <wp:align>center</wp:align>
            </wp:positionH>
            <wp:positionV relativeFrom="page">
              <wp:align>center</wp:align>
            </wp:positionV>
            <wp:extent cx="7556400" cy="10688400"/>
            <wp:effectExtent l="0" t="0" r="6985" b="0"/>
            <wp:wrapNone/>
            <wp:docPr id="15732444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44413" name="Immagine 1573244413"/>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3869CDA2" w14:textId="32A23AF9" w:rsidR="00E35F42" w:rsidRDefault="0006718A" w:rsidP="00366DB5">
      <w:pPr>
        <w:tabs>
          <w:tab w:val="center" w:pos="4819"/>
          <w:tab w:val="right" w:pos="9638"/>
        </w:tabs>
        <w:spacing w:line="360" w:lineRule="auto"/>
        <w:jc w:val="both"/>
        <w:rPr>
          <w:rFonts w:ascii="Tahoma" w:hAnsi="Tahoma" w:cs="Tahoma"/>
          <w:sz w:val="32"/>
          <w:szCs w:val="32"/>
        </w:rPr>
      </w:pPr>
      <w:r w:rsidRPr="00366DB5">
        <w:rPr>
          <w:rFonts w:ascii="Tahoma" w:hAnsi="Tahoma" w:cs="Tahoma"/>
          <w:sz w:val="32"/>
          <w:szCs w:val="32"/>
        </w:rPr>
        <w:lastRenderedPageBreak/>
        <w:t>Roberta Braga</w:t>
      </w:r>
    </w:p>
    <w:p w14:paraId="601B7A28" w14:textId="77777777" w:rsidR="00445ED9" w:rsidRDefault="00445ED9" w:rsidP="00366DB5">
      <w:pPr>
        <w:tabs>
          <w:tab w:val="center" w:pos="4819"/>
          <w:tab w:val="right" w:pos="9638"/>
        </w:tabs>
        <w:spacing w:line="360" w:lineRule="auto"/>
        <w:jc w:val="both"/>
        <w:rPr>
          <w:rFonts w:ascii="Tahoma" w:hAnsi="Tahoma" w:cs="Tahoma"/>
          <w:color w:val="808080"/>
          <w:sz w:val="48"/>
          <w:szCs w:val="48"/>
        </w:rPr>
      </w:pPr>
    </w:p>
    <w:p w14:paraId="43B084CB" w14:textId="77777777" w:rsidR="00F90BC5" w:rsidRPr="00782401" w:rsidRDefault="00F90BC5" w:rsidP="00366DB5">
      <w:pPr>
        <w:tabs>
          <w:tab w:val="center" w:pos="4819"/>
          <w:tab w:val="right" w:pos="9638"/>
        </w:tabs>
        <w:spacing w:line="360" w:lineRule="auto"/>
        <w:jc w:val="both"/>
        <w:rPr>
          <w:rFonts w:ascii="Tahoma" w:hAnsi="Tahoma" w:cs="Tahoma"/>
          <w:color w:val="808080"/>
          <w:sz w:val="48"/>
          <w:szCs w:val="48"/>
        </w:rPr>
      </w:pPr>
    </w:p>
    <w:p w14:paraId="7E39D5F4" w14:textId="77777777" w:rsidR="00445ED9" w:rsidRPr="00445ED9" w:rsidRDefault="0006718A" w:rsidP="00F90BC5">
      <w:pPr>
        <w:tabs>
          <w:tab w:val="center" w:pos="4819"/>
          <w:tab w:val="right" w:pos="9638"/>
        </w:tabs>
        <w:spacing w:line="360" w:lineRule="auto"/>
        <w:contextualSpacing/>
        <w:jc w:val="center"/>
        <w:rPr>
          <w:rFonts w:ascii="Tahoma" w:hAnsi="Tahoma" w:cs="Tahoma"/>
          <w:b/>
          <w:color w:val="000000"/>
          <w:sz w:val="44"/>
          <w:szCs w:val="44"/>
        </w:rPr>
      </w:pPr>
      <w:r w:rsidRPr="00445ED9">
        <w:rPr>
          <w:rFonts w:ascii="Tahoma" w:hAnsi="Tahoma" w:cs="Tahoma"/>
          <w:b/>
          <w:color w:val="000000"/>
          <w:sz w:val="44"/>
          <w:szCs w:val="44"/>
        </w:rPr>
        <w:t>IL CONTRATTO</w:t>
      </w:r>
      <w:r w:rsidR="00FC542E" w:rsidRPr="00445ED9">
        <w:rPr>
          <w:rFonts w:ascii="Tahoma" w:hAnsi="Tahoma" w:cs="Tahoma"/>
          <w:b/>
          <w:color w:val="000000"/>
          <w:sz w:val="44"/>
          <w:szCs w:val="44"/>
        </w:rPr>
        <w:t xml:space="preserve"> </w:t>
      </w:r>
    </w:p>
    <w:p w14:paraId="457AFD8D" w14:textId="72E8F806" w:rsidR="00FC542E" w:rsidRPr="00445ED9" w:rsidRDefault="0006718A" w:rsidP="00F47E8C">
      <w:pPr>
        <w:tabs>
          <w:tab w:val="center" w:pos="4819"/>
          <w:tab w:val="right" w:pos="9638"/>
        </w:tabs>
        <w:spacing w:line="360" w:lineRule="auto"/>
        <w:jc w:val="center"/>
        <w:rPr>
          <w:rFonts w:ascii="Tahoma" w:hAnsi="Tahoma" w:cs="Tahoma"/>
          <w:b/>
          <w:color w:val="000000"/>
          <w:sz w:val="44"/>
          <w:szCs w:val="44"/>
        </w:rPr>
      </w:pPr>
      <w:r w:rsidRPr="00445ED9">
        <w:rPr>
          <w:rFonts w:ascii="Tahoma" w:hAnsi="Tahoma" w:cs="Tahoma"/>
          <w:b/>
          <w:color w:val="000000"/>
          <w:sz w:val="44"/>
          <w:szCs w:val="44"/>
        </w:rPr>
        <w:t>DI ASSOCIAZIONE</w:t>
      </w:r>
      <w:r w:rsidR="00FC542E" w:rsidRPr="00445ED9">
        <w:rPr>
          <w:rFonts w:ascii="Tahoma" w:hAnsi="Tahoma" w:cs="Tahoma"/>
          <w:b/>
          <w:color w:val="000000"/>
          <w:sz w:val="44"/>
          <w:szCs w:val="44"/>
        </w:rPr>
        <w:t xml:space="preserve"> </w:t>
      </w:r>
      <w:r w:rsidRPr="00445ED9">
        <w:rPr>
          <w:rFonts w:ascii="Tahoma" w:hAnsi="Tahoma" w:cs="Tahoma"/>
          <w:b/>
          <w:color w:val="000000"/>
          <w:sz w:val="44"/>
          <w:szCs w:val="44"/>
        </w:rPr>
        <w:t>IN</w:t>
      </w:r>
      <w:r w:rsidR="007F6CCF">
        <w:rPr>
          <w:rFonts w:ascii="Tahoma" w:hAnsi="Tahoma" w:cs="Tahoma"/>
          <w:b/>
          <w:color w:val="000000"/>
          <w:sz w:val="44"/>
          <w:szCs w:val="44"/>
        </w:rPr>
        <w:t xml:space="preserve"> </w:t>
      </w:r>
      <w:r w:rsidRPr="00445ED9">
        <w:rPr>
          <w:rFonts w:ascii="Tahoma" w:hAnsi="Tahoma" w:cs="Tahoma"/>
          <w:b/>
          <w:color w:val="000000"/>
          <w:sz w:val="44"/>
          <w:szCs w:val="44"/>
        </w:rPr>
        <w:t>PARTECIPAZIONE</w:t>
      </w:r>
      <w:r w:rsidR="00F47E8C" w:rsidRPr="00445ED9">
        <w:rPr>
          <w:rFonts w:ascii="Tahoma" w:hAnsi="Tahoma" w:cs="Tahoma"/>
          <w:b/>
          <w:color w:val="000000"/>
          <w:sz w:val="44"/>
          <w:szCs w:val="44"/>
        </w:rPr>
        <w:t xml:space="preserve"> </w:t>
      </w:r>
    </w:p>
    <w:p w14:paraId="002D28B4" w14:textId="0A59E201" w:rsidR="00F47E8C" w:rsidRPr="00F90BC5" w:rsidRDefault="00BC7F69" w:rsidP="00F47E8C">
      <w:pPr>
        <w:tabs>
          <w:tab w:val="center" w:pos="4819"/>
          <w:tab w:val="right" w:pos="9638"/>
        </w:tabs>
        <w:spacing w:line="360" w:lineRule="auto"/>
        <w:jc w:val="center"/>
        <w:rPr>
          <w:rFonts w:ascii="Tahoma" w:hAnsi="Tahoma" w:cs="Tahoma"/>
          <w:b/>
          <w:color w:val="000000"/>
          <w:sz w:val="40"/>
          <w:szCs w:val="40"/>
        </w:rPr>
      </w:pPr>
      <w:r w:rsidRPr="00F90BC5">
        <w:rPr>
          <w:rFonts w:ascii="Tahoma" w:hAnsi="Tahoma" w:cs="Tahoma"/>
          <w:b/>
          <w:color w:val="000000"/>
          <w:sz w:val="40"/>
          <w:szCs w:val="40"/>
        </w:rPr>
        <w:t>Dalla costituzione al recesso</w:t>
      </w:r>
    </w:p>
    <w:p w14:paraId="5942FBF2" w14:textId="77777777" w:rsidR="00BD6C8C" w:rsidRDefault="00BD6C8C" w:rsidP="00366DB5">
      <w:pPr>
        <w:tabs>
          <w:tab w:val="center" w:pos="4819"/>
          <w:tab w:val="right" w:pos="9638"/>
        </w:tabs>
        <w:spacing w:line="360" w:lineRule="auto"/>
        <w:jc w:val="both"/>
        <w:rPr>
          <w:rFonts w:ascii="Tahoma" w:hAnsi="Tahoma" w:cs="Tahoma"/>
          <w:b/>
          <w:color w:val="000000"/>
          <w:sz w:val="48"/>
          <w:szCs w:val="48"/>
        </w:rPr>
      </w:pPr>
    </w:p>
    <w:p w14:paraId="5B6C86E9" w14:textId="77777777" w:rsidR="00F90BC5" w:rsidRPr="00782401" w:rsidRDefault="00F90BC5" w:rsidP="00366DB5">
      <w:pPr>
        <w:tabs>
          <w:tab w:val="center" w:pos="4819"/>
          <w:tab w:val="right" w:pos="9638"/>
        </w:tabs>
        <w:spacing w:line="360" w:lineRule="auto"/>
        <w:jc w:val="both"/>
        <w:rPr>
          <w:rFonts w:ascii="Tahoma" w:hAnsi="Tahoma" w:cs="Tahoma"/>
          <w:b/>
          <w:color w:val="000000"/>
          <w:sz w:val="48"/>
          <w:szCs w:val="48"/>
        </w:rPr>
      </w:pPr>
    </w:p>
    <w:p w14:paraId="6694547B" w14:textId="0B1ED5F1" w:rsidR="00FC542E" w:rsidRPr="00F90BC5" w:rsidRDefault="00FC542E" w:rsidP="006F43F2">
      <w:pPr>
        <w:pStyle w:val="Intestazione"/>
        <w:numPr>
          <w:ilvl w:val="0"/>
          <w:numId w:val="94"/>
        </w:numPr>
        <w:spacing w:after="0" w:line="360" w:lineRule="auto"/>
        <w:jc w:val="both"/>
        <w:rPr>
          <w:rFonts w:ascii="Tahoma" w:hAnsi="Tahoma" w:cs="Tahoma"/>
          <w:sz w:val="36"/>
          <w:szCs w:val="36"/>
        </w:rPr>
      </w:pPr>
      <w:r w:rsidRPr="00F90BC5">
        <w:rPr>
          <w:rFonts w:ascii="Tahoma" w:hAnsi="Tahoma" w:cs="Tahoma"/>
          <w:sz w:val="36"/>
          <w:szCs w:val="36"/>
        </w:rPr>
        <w:t>Normativa civilistica e fiscale</w:t>
      </w:r>
    </w:p>
    <w:p w14:paraId="4448A10A" w14:textId="77777777" w:rsidR="00FC542E" w:rsidRPr="00F90BC5" w:rsidRDefault="00FC542E" w:rsidP="006F43F2">
      <w:pPr>
        <w:pStyle w:val="Intestazione"/>
        <w:numPr>
          <w:ilvl w:val="0"/>
          <w:numId w:val="94"/>
        </w:numPr>
        <w:spacing w:after="0" w:line="360" w:lineRule="auto"/>
        <w:jc w:val="both"/>
        <w:rPr>
          <w:rFonts w:ascii="Tahoma" w:hAnsi="Tahoma" w:cs="Tahoma"/>
          <w:sz w:val="36"/>
          <w:szCs w:val="36"/>
        </w:rPr>
      </w:pPr>
      <w:r w:rsidRPr="00F90BC5">
        <w:rPr>
          <w:rFonts w:ascii="Tahoma" w:hAnsi="Tahoma" w:cs="Tahoma"/>
          <w:sz w:val="36"/>
          <w:szCs w:val="36"/>
        </w:rPr>
        <w:t>Scritture contabili</w:t>
      </w:r>
    </w:p>
    <w:p w14:paraId="5C95AE57" w14:textId="487B7BC9" w:rsidR="00FC542E" w:rsidRPr="00F90BC5" w:rsidRDefault="00FC542E" w:rsidP="006F43F2">
      <w:pPr>
        <w:pStyle w:val="Intestazione"/>
        <w:numPr>
          <w:ilvl w:val="0"/>
          <w:numId w:val="94"/>
        </w:numPr>
        <w:spacing w:after="0" w:line="360" w:lineRule="auto"/>
        <w:jc w:val="both"/>
        <w:rPr>
          <w:rFonts w:ascii="Tahoma" w:hAnsi="Tahoma" w:cs="Tahoma"/>
          <w:sz w:val="36"/>
          <w:szCs w:val="36"/>
        </w:rPr>
      </w:pPr>
      <w:r w:rsidRPr="00F90BC5">
        <w:rPr>
          <w:rFonts w:ascii="Tahoma" w:hAnsi="Tahoma" w:cs="Tahoma"/>
          <w:sz w:val="36"/>
          <w:szCs w:val="36"/>
        </w:rPr>
        <w:t>Casi pratici ed esempi</w:t>
      </w:r>
    </w:p>
    <w:p w14:paraId="08EB1DEE" w14:textId="77777777" w:rsidR="00991514" w:rsidRPr="00782401" w:rsidRDefault="00991514">
      <w:pPr>
        <w:pStyle w:val="Intestazione"/>
        <w:spacing w:line="360" w:lineRule="auto"/>
        <w:jc w:val="both"/>
        <w:rPr>
          <w:rFonts w:ascii="Tahoma" w:hAnsi="Tahoma" w:cs="Tahoma"/>
          <w:color w:val="808080"/>
          <w:sz w:val="48"/>
          <w:szCs w:val="48"/>
        </w:rPr>
      </w:pPr>
    </w:p>
    <w:p w14:paraId="3EE7EE0E" w14:textId="110BD6EA" w:rsidR="00991514" w:rsidRPr="00782401" w:rsidRDefault="005A49DC" w:rsidP="00366DB5">
      <w:pPr>
        <w:pStyle w:val="Intestazione"/>
        <w:spacing w:line="360" w:lineRule="auto"/>
        <w:jc w:val="both"/>
        <w:rPr>
          <w:rFonts w:ascii="Tahoma" w:hAnsi="Tahoma" w:cs="Tahoma"/>
          <w:color w:val="808080"/>
          <w:sz w:val="48"/>
          <w:szCs w:val="48"/>
        </w:rPr>
      </w:pPr>
      <w:r>
        <w:rPr>
          <w:rFonts w:ascii="Tahoma" w:hAnsi="Tahoma" w:cs="Tahoma"/>
          <w:noProof/>
          <w:color w:val="808080"/>
          <w:sz w:val="48"/>
          <w:szCs w:val="48"/>
        </w:rPr>
        <w:drawing>
          <wp:anchor distT="0" distB="0" distL="114300" distR="114300" simplePos="0" relativeHeight="251678208" behindDoc="0" locked="0" layoutInCell="1" allowOverlap="1" wp14:anchorId="0E408AA7" wp14:editId="30E08D44">
            <wp:simplePos x="0" y="0"/>
            <wp:positionH relativeFrom="margin">
              <wp:align>right</wp:align>
            </wp:positionH>
            <wp:positionV relativeFrom="margin">
              <wp:align>bottom</wp:align>
            </wp:positionV>
            <wp:extent cx="2969260" cy="814070"/>
            <wp:effectExtent l="0" t="0" r="2540" b="508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coetassemaggioli.png"/>
                    <pic:cNvPicPr/>
                  </pic:nvPicPr>
                  <pic:blipFill>
                    <a:blip r:embed="rId12">
                      <a:extLst>
                        <a:ext uri="{28A0092B-C50C-407E-A947-70E740481C1C}">
                          <a14:useLocalDpi xmlns:a14="http://schemas.microsoft.com/office/drawing/2010/main" val="0"/>
                        </a:ext>
                      </a:extLst>
                    </a:blip>
                    <a:stretch>
                      <a:fillRect/>
                    </a:stretch>
                  </pic:blipFill>
                  <pic:spPr>
                    <a:xfrm>
                      <a:off x="0" y="0"/>
                      <a:ext cx="2969260" cy="814070"/>
                    </a:xfrm>
                    <a:prstGeom prst="rect">
                      <a:avLst/>
                    </a:prstGeom>
                  </pic:spPr>
                </pic:pic>
              </a:graphicData>
            </a:graphic>
            <wp14:sizeRelH relativeFrom="margin">
              <wp14:pctWidth>0</wp14:pctWidth>
            </wp14:sizeRelH>
            <wp14:sizeRelV relativeFrom="margin">
              <wp14:pctHeight>0</wp14:pctHeight>
            </wp14:sizeRelV>
          </wp:anchor>
        </w:drawing>
      </w:r>
    </w:p>
    <w:p w14:paraId="62A46A92" w14:textId="77777777" w:rsidR="00FE3C90" w:rsidRPr="00782401" w:rsidRDefault="00FE3C90">
      <w:pPr>
        <w:pStyle w:val="Intestazione"/>
        <w:spacing w:line="360" w:lineRule="auto"/>
        <w:jc w:val="both"/>
        <w:rPr>
          <w:rFonts w:ascii="Tahoma" w:hAnsi="Tahoma" w:cs="Tahoma"/>
          <w:color w:val="808080"/>
          <w:sz w:val="48"/>
          <w:szCs w:val="48"/>
        </w:rPr>
        <w:sectPr w:rsidR="00FE3C90" w:rsidRPr="00782401" w:rsidSect="00D51511">
          <w:footnotePr>
            <w:numStart w:val="2"/>
          </w:footnotePr>
          <w:pgSz w:w="11906" w:h="16838" w:code="9"/>
          <w:pgMar w:top="1418" w:right="1134" w:bottom="1134" w:left="1134" w:header="709" w:footer="567" w:gutter="0"/>
          <w:pgNumType w:chapStyle="1"/>
          <w:cols w:space="708"/>
          <w:titlePg/>
          <w:docGrid w:linePitch="360"/>
        </w:sectPr>
      </w:pPr>
    </w:p>
    <w:p w14:paraId="58995AEC" w14:textId="77777777" w:rsidR="00BC2FB0" w:rsidRPr="00366DB5" w:rsidRDefault="00BC2FB0" w:rsidP="00445ED9">
      <w:pPr>
        <w:pStyle w:val="Titolo"/>
      </w:pPr>
      <w:bookmarkStart w:id="1" w:name="_Toc156395204"/>
      <w:bookmarkStart w:id="2" w:name="_Toc156395352"/>
      <w:bookmarkStart w:id="3" w:name="_Toc156810883"/>
      <w:r w:rsidRPr="00366DB5">
        <w:lastRenderedPageBreak/>
        <w:t>Sintesi</w:t>
      </w:r>
      <w:bookmarkEnd w:id="1"/>
      <w:bookmarkEnd w:id="2"/>
      <w:bookmarkEnd w:id="3"/>
    </w:p>
    <w:p w14:paraId="0E42018E" w14:textId="77777777" w:rsidR="00BC2FB0" w:rsidRDefault="00BC2FB0" w:rsidP="00366DB5">
      <w:pPr>
        <w:spacing w:line="360" w:lineRule="auto"/>
        <w:jc w:val="both"/>
        <w:rPr>
          <w:rFonts w:ascii="Tahoma" w:hAnsi="Tahoma" w:cs="Tahoma"/>
        </w:rPr>
      </w:pPr>
    </w:p>
    <w:p w14:paraId="77F63531" w14:textId="77777777" w:rsidR="00445ED9" w:rsidRDefault="00445ED9" w:rsidP="00366DB5">
      <w:pPr>
        <w:spacing w:line="360" w:lineRule="auto"/>
        <w:jc w:val="both"/>
        <w:rPr>
          <w:rFonts w:ascii="Tahoma" w:hAnsi="Tahoma" w:cs="Tahoma"/>
        </w:rPr>
      </w:pPr>
    </w:p>
    <w:p w14:paraId="787E3B43" w14:textId="77777777" w:rsidR="00445ED9" w:rsidRDefault="00445ED9" w:rsidP="00366DB5">
      <w:pPr>
        <w:spacing w:line="360" w:lineRule="auto"/>
        <w:jc w:val="both"/>
        <w:rPr>
          <w:rFonts w:ascii="Tahoma" w:hAnsi="Tahoma" w:cs="Tahoma"/>
        </w:rPr>
      </w:pPr>
    </w:p>
    <w:p w14:paraId="2BE4A67E" w14:textId="77777777" w:rsidR="00445ED9" w:rsidRDefault="00445ED9" w:rsidP="00366DB5">
      <w:pPr>
        <w:spacing w:line="360" w:lineRule="auto"/>
        <w:jc w:val="both"/>
        <w:rPr>
          <w:rFonts w:ascii="Tahoma" w:hAnsi="Tahoma" w:cs="Tahoma"/>
        </w:rPr>
      </w:pPr>
    </w:p>
    <w:p w14:paraId="4A5C3F63" w14:textId="77777777" w:rsidR="00445ED9" w:rsidRDefault="00445ED9" w:rsidP="00366DB5">
      <w:pPr>
        <w:spacing w:line="360" w:lineRule="auto"/>
        <w:jc w:val="both"/>
        <w:rPr>
          <w:rFonts w:ascii="Tahoma" w:hAnsi="Tahoma" w:cs="Tahoma"/>
        </w:rPr>
      </w:pPr>
    </w:p>
    <w:p w14:paraId="105DE0E8" w14:textId="77777777" w:rsidR="00445ED9" w:rsidRPr="00366DB5" w:rsidRDefault="00445ED9" w:rsidP="00366DB5">
      <w:pPr>
        <w:spacing w:line="360" w:lineRule="auto"/>
        <w:jc w:val="both"/>
        <w:rPr>
          <w:rFonts w:ascii="Tahoma" w:hAnsi="Tahoma" w:cs="Tahoma"/>
        </w:rPr>
      </w:pPr>
    </w:p>
    <w:p w14:paraId="592CC3CF" w14:textId="61BEE168" w:rsidR="002278AA" w:rsidRDefault="002278AA" w:rsidP="00366DB5">
      <w:pPr>
        <w:spacing w:line="360" w:lineRule="auto"/>
        <w:jc w:val="both"/>
        <w:rPr>
          <w:rFonts w:ascii="Tahoma" w:hAnsi="Tahoma" w:cs="Tahoma"/>
          <w:kern w:val="28"/>
          <w:sz w:val="20"/>
          <w:szCs w:val="20"/>
        </w:rPr>
      </w:pPr>
      <w:r w:rsidRPr="00445ED9">
        <w:rPr>
          <w:rFonts w:ascii="Tahoma" w:hAnsi="Tahoma" w:cs="Tahoma"/>
          <w:kern w:val="28"/>
          <w:sz w:val="20"/>
          <w:szCs w:val="20"/>
        </w:rPr>
        <w:t>L’opera esamina, con un taglio pratico e funzionale,</w:t>
      </w:r>
      <w:r w:rsidR="005614E9" w:rsidRPr="00445ED9">
        <w:rPr>
          <w:rFonts w:ascii="Tahoma" w:hAnsi="Tahoma" w:cs="Tahoma"/>
          <w:kern w:val="28"/>
          <w:sz w:val="20"/>
          <w:szCs w:val="20"/>
        </w:rPr>
        <w:t xml:space="preserve"> in tutte le loro sfaccettature, </w:t>
      </w:r>
      <w:r w:rsidRPr="00445ED9">
        <w:rPr>
          <w:rFonts w:ascii="Tahoma" w:hAnsi="Tahoma" w:cs="Tahoma"/>
          <w:kern w:val="28"/>
          <w:sz w:val="20"/>
          <w:szCs w:val="20"/>
        </w:rPr>
        <w:t>gli aspetti civilistici</w:t>
      </w:r>
      <w:r w:rsidRPr="00366DB5">
        <w:rPr>
          <w:rFonts w:ascii="Tahoma" w:hAnsi="Tahoma" w:cs="Tahoma"/>
          <w:kern w:val="28"/>
          <w:sz w:val="20"/>
          <w:szCs w:val="20"/>
        </w:rPr>
        <w:t>, fiscali e contabili</w:t>
      </w:r>
      <w:r w:rsidR="005614E9">
        <w:rPr>
          <w:rFonts w:ascii="Tahoma" w:hAnsi="Tahoma" w:cs="Tahoma"/>
          <w:kern w:val="28"/>
          <w:sz w:val="20"/>
          <w:szCs w:val="20"/>
        </w:rPr>
        <w:t xml:space="preserve"> </w:t>
      </w:r>
      <w:r w:rsidRPr="00366DB5">
        <w:rPr>
          <w:rFonts w:ascii="Tahoma" w:hAnsi="Tahoma" w:cs="Tahoma"/>
          <w:kern w:val="28"/>
          <w:sz w:val="20"/>
          <w:szCs w:val="20"/>
        </w:rPr>
        <w:t>del contratto di associazione in partecipazione</w:t>
      </w:r>
      <w:r w:rsidR="00A074D8">
        <w:rPr>
          <w:rFonts w:ascii="Tahoma" w:hAnsi="Tahoma" w:cs="Tahoma"/>
          <w:kern w:val="28"/>
          <w:sz w:val="20"/>
          <w:szCs w:val="20"/>
        </w:rPr>
        <w:t xml:space="preserve"> e del recesso dell’associato dall’associazione in partecipazione</w:t>
      </w:r>
      <w:r w:rsidRPr="00366DB5">
        <w:rPr>
          <w:rFonts w:ascii="Tahoma" w:hAnsi="Tahoma" w:cs="Tahoma"/>
          <w:kern w:val="28"/>
          <w:sz w:val="20"/>
          <w:szCs w:val="20"/>
        </w:rPr>
        <w:t>, che ha subito dei cambiamenti di non poco conto nel corso degli ultimi anni in particolare grazie al Jobs act e alla riforma della tassazione dei redditi di capitale.</w:t>
      </w:r>
    </w:p>
    <w:p w14:paraId="2560B5AA" w14:textId="77777777" w:rsidR="002278AA" w:rsidRPr="00366DB5" w:rsidRDefault="002278AA" w:rsidP="00366DB5">
      <w:pPr>
        <w:spacing w:line="360" w:lineRule="auto"/>
        <w:jc w:val="both"/>
        <w:rPr>
          <w:rFonts w:ascii="Tahoma" w:hAnsi="Tahoma" w:cs="Tahoma"/>
          <w:kern w:val="28"/>
          <w:sz w:val="20"/>
          <w:szCs w:val="20"/>
        </w:rPr>
      </w:pPr>
      <w:r w:rsidRPr="00366DB5">
        <w:rPr>
          <w:rFonts w:ascii="Tahoma" w:hAnsi="Tahoma" w:cs="Tahoma"/>
          <w:kern w:val="28"/>
          <w:sz w:val="20"/>
          <w:szCs w:val="20"/>
        </w:rPr>
        <w:t>Trovano uno spazio adeguato le scritture contabili che devono redigere le imprese operanti, per obbligo o per opzione, in regime di contabilità ordinaria.</w:t>
      </w:r>
    </w:p>
    <w:p w14:paraId="261B5621" w14:textId="77777777" w:rsidR="00E12560" w:rsidRDefault="002278AA" w:rsidP="00366DB5">
      <w:pPr>
        <w:spacing w:line="360" w:lineRule="auto"/>
        <w:jc w:val="both"/>
        <w:rPr>
          <w:rFonts w:ascii="Tahoma" w:hAnsi="Tahoma" w:cs="Tahoma"/>
          <w:kern w:val="28"/>
          <w:sz w:val="20"/>
          <w:szCs w:val="20"/>
        </w:rPr>
        <w:sectPr w:rsidR="00E12560" w:rsidSect="00D51511">
          <w:footerReference w:type="default" r:id="rId13"/>
          <w:pgSz w:w="11906" w:h="16838" w:code="9"/>
          <w:pgMar w:top="1418" w:right="1134" w:bottom="1134" w:left="1134" w:header="709" w:footer="567" w:gutter="0"/>
          <w:pgNumType w:chapStyle="1"/>
          <w:cols w:space="708"/>
          <w:titlePg/>
          <w:docGrid w:linePitch="360"/>
        </w:sectPr>
      </w:pPr>
      <w:r w:rsidRPr="00366DB5">
        <w:rPr>
          <w:rFonts w:ascii="Tahoma" w:hAnsi="Tahoma" w:cs="Tahoma"/>
          <w:kern w:val="28"/>
          <w:sz w:val="20"/>
          <w:szCs w:val="20"/>
        </w:rPr>
        <w:t>A corredo dell’opera, sono fornite alcune utili esemplificazioni e sono allegati pratici documenti compilabili e personalizzabili su misura in base alle esigenze concrete dei soggetti interessati.</w:t>
      </w:r>
    </w:p>
    <w:p w14:paraId="0484DADD" w14:textId="73B7D191" w:rsidR="00613F10" w:rsidRPr="00782401" w:rsidRDefault="0006718A">
      <w:pPr>
        <w:spacing w:line="360" w:lineRule="auto"/>
        <w:jc w:val="center"/>
        <w:rPr>
          <w:rFonts w:ascii="Tahoma" w:hAnsi="Tahoma" w:cs="Tahoma"/>
          <w:b/>
          <w:szCs w:val="24"/>
        </w:rPr>
      </w:pPr>
      <w:r>
        <w:rPr>
          <w:rFonts w:ascii="Tahoma" w:hAnsi="Tahoma" w:cs="Tahoma"/>
          <w:b/>
          <w:i/>
          <w:sz w:val="28"/>
          <w:szCs w:val="28"/>
        </w:rPr>
        <w:lastRenderedPageBreak/>
        <w:t>Roberta Braga</w:t>
      </w:r>
    </w:p>
    <w:p w14:paraId="0CD461D8" w14:textId="77777777" w:rsidR="00D6396E" w:rsidRPr="00366DB5" w:rsidRDefault="00D6396E" w:rsidP="00366DB5">
      <w:pPr>
        <w:jc w:val="both"/>
        <w:rPr>
          <w:rFonts w:ascii="Tahoma" w:hAnsi="Tahoma" w:cs="Tahoma"/>
          <w:bCs/>
          <w:iCs/>
        </w:rPr>
      </w:pPr>
      <w:r w:rsidRPr="00366DB5">
        <w:rPr>
          <w:rFonts w:ascii="Tahoma" w:hAnsi="Tahoma" w:cs="Tahoma"/>
          <w:bCs/>
          <w:iCs/>
        </w:rPr>
        <w:t>Laurea in economia e commercio presso l'Università degli studi di Verona</w:t>
      </w:r>
    </w:p>
    <w:p w14:paraId="4ABA55FD" w14:textId="6B16D397" w:rsidR="00D6396E" w:rsidRPr="00366DB5" w:rsidRDefault="00D6396E" w:rsidP="00366DB5">
      <w:pPr>
        <w:jc w:val="both"/>
        <w:rPr>
          <w:rFonts w:ascii="Tahoma" w:hAnsi="Tahoma" w:cs="Tahoma"/>
          <w:bCs/>
          <w:iCs/>
          <w:lang w:val="en-US"/>
        </w:rPr>
      </w:pPr>
      <w:r w:rsidRPr="00366DB5">
        <w:rPr>
          <w:rFonts w:ascii="Tahoma" w:hAnsi="Tahoma" w:cs="Tahoma"/>
          <w:bCs/>
          <w:iCs/>
          <w:lang w:val="en-US"/>
        </w:rPr>
        <w:t>Master in Business Administration</w:t>
      </w:r>
      <w:r w:rsidR="00971217">
        <w:rPr>
          <w:rFonts w:ascii="Tahoma" w:hAnsi="Tahoma" w:cs="Tahoma"/>
          <w:bCs/>
          <w:iCs/>
          <w:lang w:val="en-US"/>
        </w:rPr>
        <w:t xml:space="preserve"> presso </w:t>
      </w:r>
      <w:r w:rsidR="00D44F97">
        <w:rPr>
          <w:rFonts w:ascii="Tahoma" w:hAnsi="Tahoma" w:cs="Tahoma"/>
          <w:bCs/>
          <w:iCs/>
          <w:lang w:val="en-US"/>
        </w:rPr>
        <w:t xml:space="preserve">la </w:t>
      </w:r>
      <w:r w:rsidRPr="00366DB5">
        <w:rPr>
          <w:rFonts w:ascii="Tahoma" w:hAnsi="Tahoma" w:cs="Tahoma"/>
          <w:bCs/>
          <w:iCs/>
          <w:lang w:val="en-US"/>
        </w:rPr>
        <w:t>Pace University di New York City</w:t>
      </w:r>
    </w:p>
    <w:p w14:paraId="69819F6D" w14:textId="77777777" w:rsidR="00D6396E" w:rsidRPr="00366DB5" w:rsidRDefault="00D6396E" w:rsidP="00366DB5">
      <w:pPr>
        <w:jc w:val="both"/>
        <w:rPr>
          <w:rFonts w:ascii="Tahoma" w:hAnsi="Tahoma" w:cs="Tahoma"/>
          <w:bCs/>
          <w:iCs/>
        </w:rPr>
      </w:pPr>
      <w:r w:rsidRPr="00366DB5">
        <w:rPr>
          <w:rFonts w:ascii="Tahoma" w:hAnsi="Tahoma" w:cs="Tahoma"/>
          <w:bCs/>
          <w:iCs/>
        </w:rPr>
        <w:t>Master in Diritto e Pratica Tributaria Internazionale a Verona</w:t>
      </w:r>
    </w:p>
    <w:p w14:paraId="2CCE149B" w14:textId="77777777" w:rsidR="00D6396E" w:rsidRPr="00366DB5" w:rsidRDefault="00D6396E" w:rsidP="00366DB5">
      <w:pPr>
        <w:jc w:val="both"/>
        <w:rPr>
          <w:rFonts w:ascii="Tahoma" w:hAnsi="Tahoma" w:cs="Tahoma"/>
          <w:bCs/>
          <w:iCs/>
        </w:rPr>
      </w:pPr>
      <w:r w:rsidRPr="00366DB5">
        <w:rPr>
          <w:rFonts w:ascii="Tahoma" w:hAnsi="Tahoma" w:cs="Tahoma"/>
          <w:bCs/>
          <w:iCs/>
        </w:rPr>
        <w:t>Iscrizione all'Ordine dei dottori commercialisti di Mantova</w:t>
      </w:r>
    </w:p>
    <w:p w14:paraId="78F94962" w14:textId="77777777" w:rsidR="00D6396E" w:rsidRPr="00366DB5" w:rsidRDefault="00D6396E" w:rsidP="00366DB5">
      <w:pPr>
        <w:jc w:val="both"/>
        <w:rPr>
          <w:rFonts w:ascii="Tahoma" w:hAnsi="Tahoma" w:cs="Tahoma"/>
          <w:bCs/>
          <w:iCs/>
        </w:rPr>
      </w:pPr>
      <w:r w:rsidRPr="00366DB5">
        <w:rPr>
          <w:rFonts w:ascii="Tahoma" w:hAnsi="Tahoma" w:cs="Tahoma"/>
          <w:bCs/>
          <w:iCs/>
        </w:rPr>
        <w:t>Iscrizione all'Albo dei consulenti tecnici del giudice presso il Tribunale di Mantova</w:t>
      </w:r>
    </w:p>
    <w:p w14:paraId="0E8134F5" w14:textId="77777777" w:rsidR="00D6396E" w:rsidRPr="00366DB5" w:rsidRDefault="00D6396E" w:rsidP="00366DB5">
      <w:pPr>
        <w:jc w:val="both"/>
        <w:rPr>
          <w:rFonts w:ascii="Tahoma" w:hAnsi="Tahoma" w:cs="Tahoma"/>
          <w:bCs/>
          <w:iCs/>
        </w:rPr>
      </w:pPr>
      <w:r w:rsidRPr="00366DB5">
        <w:rPr>
          <w:rFonts w:ascii="Tahoma" w:hAnsi="Tahoma" w:cs="Tahoma"/>
          <w:bCs/>
          <w:iCs/>
        </w:rPr>
        <w:t>Iscrizione nell'Elenco degli arbitratori, dei periti contrattuali, degli arbitri e dei conciliatori presso la Camera di Commercio di Mantova</w:t>
      </w:r>
    </w:p>
    <w:p w14:paraId="0DD95454" w14:textId="77777777" w:rsidR="00D6396E" w:rsidRPr="00366DB5" w:rsidRDefault="00D6396E" w:rsidP="00366DB5">
      <w:pPr>
        <w:jc w:val="both"/>
        <w:rPr>
          <w:rFonts w:ascii="Tahoma" w:hAnsi="Tahoma" w:cs="Tahoma"/>
          <w:bCs/>
          <w:iCs/>
        </w:rPr>
      </w:pPr>
      <w:r w:rsidRPr="00366DB5">
        <w:rPr>
          <w:rFonts w:ascii="Tahoma" w:hAnsi="Tahoma" w:cs="Tahoma"/>
          <w:bCs/>
          <w:iCs/>
        </w:rPr>
        <w:t>Iscrizione nel Registro dei revisori contabili presso il Ministero della Giustizia</w:t>
      </w:r>
    </w:p>
    <w:p w14:paraId="3D6EDF8B" w14:textId="65AAF2B0" w:rsidR="00BC77DA" w:rsidRDefault="00D6396E" w:rsidP="00366DB5">
      <w:pPr>
        <w:jc w:val="both"/>
        <w:rPr>
          <w:rFonts w:ascii="Tahoma" w:hAnsi="Tahoma" w:cs="Tahoma"/>
          <w:bCs/>
          <w:iCs/>
          <w:sz w:val="20"/>
          <w:szCs w:val="20"/>
        </w:rPr>
      </w:pPr>
      <w:r w:rsidRPr="00366DB5">
        <w:rPr>
          <w:rFonts w:ascii="Tahoma" w:hAnsi="Tahoma" w:cs="Tahoma"/>
          <w:bCs/>
          <w:iCs/>
        </w:rPr>
        <w:t>Varie pubblicazioni in materia fiscale e di diritto societario</w:t>
      </w:r>
    </w:p>
    <w:p w14:paraId="3B005D7D" w14:textId="180F5EED" w:rsidR="00BC77DA" w:rsidRDefault="00BC77DA" w:rsidP="002278AA">
      <w:pPr>
        <w:spacing w:line="360" w:lineRule="auto"/>
        <w:jc w:val="both"/>
        <w:rPr>
          <w:rFonts w:ascii="Tahoma" w:hAnsi="Tahoma" w:cs="Tahoma"/>
          <w:bCs/>
          <w:iCs/>
          <w:sz w:val="20"/>
          <w:szCs w:val="20"/>
        </w:rPr>
      </w:pPr>
    </w:p>
    <w:p w14:paraId="20B96DC3" w14:textId="04B48625" w:rsidR="00BC77DA" w:rsidRDefault="00BC77DA" w:rsidP="002278AA">
      <w:pPr>
        <w:spacing w:line="360" w:lineRule="auto"/>
        <w:jc w:val="both"/>
        <w:rPr>
          <w:rFonts w:ascii="Tahoma" w:hAnsi="Tahoma" w:cs="Tahoma"/>
          <w:bCs/>
          <w:iCs/>
          <w:sz w:val="20"/>
          <w:szCs w:val="20"/>
        </w:rPr>
      </w:pPr>
    </w:p>
    <w:p w14:paraId="4DCAD761" w14:textId="471195F3" w:rsidR="00BC77DA" w:rsidRDefault="00BC77DA" w:rsidP="002278AA">
      <w:pPr>
        <w:spacing w:line="360" w:lineRule="auto"/>
        <w:jc w:val="both"/>
        <w:rPr>
          <w:rFonts w:ascii="Tahoma" w:hAnsi="Tahoma" w:cs="Tahoma"/>
          <w:bCs/>
          <w:iCs/>
          <w:sz w:val="20"/>
          <w:szCs w:val="20"/>
        </w:rPr>
      </w:pPr>
    </w:p>
    <w:p w14:paraId="08B25490" w14:textId="77777777" w:rsidR="00253D2E" w:rsidRPr="008D6B7F" w:rsidRDefault="00253D2E" w:rsidP="00366DB5">
      <w:pPr>
        <w:spacing w:line="360" w:lineRule="auto"/>
        <w:jc w:val="both"/>
        <w:rPr>
          <w:rFonts w:ascii="Tahoma" w:hAnsi="Tahoma" w:cs="Tahoma"/>
          <w:bCs/>
          <w:iCs/>
          <w:sz w:val="20"/>
          <w:szCs w:val="20"/>
        </w:rPr>
      </w:pPr>
    </w:p>
    <w:p w14:paraId="3325AD98" w14:textId="77777777" w:rsidR="00253D2E" w:rsidRPr="002A5D0D" w:rsidRDefault="00253D2E" w:rsidP="00366DB5">
      <w:pPr>
        <w:spacing w:line="360" w:lineRule="auto"/>
        <w:jc w:val="both"/>
        <w:rPr>
          <w:rFonts w:ascii="Tahoma" w:hAnsi="Tahoma" w:cs="Tahoma"/>
          <w:bCs/>
          <w:iCs/>
          <w:sz w:val="20"/>
          <w:szCs w:val="20"/>
        </w:rPr>
      </w:pPr>
    </w:p>
    <w:p w14:paraId="63EFB3DD" w14:textId="77777777" w:rsidR="00C14B76" w:rsidRDefault="00C14B76" w:rsidP="00366DB5">
      <w:pPr>
        <w:spacing w:line="360" w:lineRule="auto"/>
        <w:ind w:right="-2"/>
        <w:jc w:val="both"/>
        <w:rPr>
          <w:rFonts w:ascii="Tahoma" w:hAnsi="Tahoma" w:cs="Tahoma"/>
          <w:szCs w:val="24"/>
        </w:rPr>
      </w:pPr>
    </w:p>
    <w:p w14:paraId="11E6E08C" w14:textId="77777777" w:rsidR="00F90BC5" w:rsidRDefault="00F90BC5" w:rsidP="00366DB5">
      <w:pPr>
        <w:spacing w:line="360" w:lineRule="auto"/>
        <w:ind w:right="-2"/>
        <w:jc w:val="both"/>
        <w:rPr>
          <w:rFonts w:ascii="Tahoma" w:hAnsi="Tahoma" w:cs="Tahoma"/>
          <w:szCs w:val="24"/>
        </w:rPr>
      </w:pPr>
    </w:p>
    <w:p w14:paraId="024FA960" w14:textId="77777777" w:rsidR="00F90BC5" w:rsidRDefault="00F90BC5" w:rsidP="00366DB5">
      <w:pPr>
        <w:spacing w:line="360" w:lineRule="auto"/>
        <w:ind w:right="-2"/>
        <w:jc w:val="both"/>
        <w:rPr>
          <w:rFonts w:ascii="Tahoma" w:hAnsi="Tahoma" w:cs="Tahoma"/>
          <w:szCs w:val="24"/>
        </w:rPr>
      </w:pPr>
    </w:p>
    <w:p w14:paraId="2E19194E" w14:textId="77777777" w:rsidR="00F90BC5" w:rsidRDefault="00F90BC5" w:rsidP="00366DB5">
      <w:pPr>
        <w:spacing w:line="360" w:lineRule="auto"/>
        <w:ind w:right="-2"/>
        <w:jc w:val="both"/>
        <w:rPr>
          <w:rFonts w:ascii="Tahoma" w:hAnsi="Tahoma" w:cs="Tahoma"/>
          <w:szCs w:val="24"/>
        </w:rPr>
      </w:pPr>
    </w:p>
    <w:p w14:paraId="7DD4062A" w14:textId="3A8976C6" w:rsidR="00642255" w:rsidRPr="00F90BC5" w:rsidRDefault="0062372E">
      <w:pPr>
        <w:spacing w:line="360" w:lineRule="auto"/>
        <w:ind w:right="-2"/>
        <w:jc w:val="center"/>
        <w:rPr>
          <w:rFonts w:ascii="Tahoma" w:hAnsi="Tahoma" w:cs="Tahoma"/>
        </w:rPr>
      </w:pPr>
      <w:r w:rsidRPr="00F90BC5">
        <w:rPr>
          <w:rFonts w:ascii="Tahoma" w:hAnsi="Tahoma" w:cs="Tahoma"/>
          <w:b/>
          <w:bCs/>
        </w:rPr>
        <w:t>ISBN:</w:t>
      </w:r>
      <w:r w:rsidR="000948F8" w:rsidRPr="00F90BC5">
        <w:rPr>
          <w:rFonts w:ascii="Tahoma" w:hAnsi="Tahoma" w:cs="Tahoma"/>
          <w:color w:val="222222"/>
          <w:shd w:val="clear" w:color="auto" w:fill="FFFFFF"/>
        </w:rPr>
        <w:t xml:space="preserve"> </w:t>
      </w:r>
      <w:r w:rsidR="00F90BC5" w:rsidRPr="00F90BC5">
        <w:rPr>
          <w:rFonts w:ascii="Tahoma" w:hAnsi="Tahoma" w:cs="Tahoma"/>
          <w:color w:val="222222"/>
          <w:shd w:val="clear" w:color="auto" w:fill="FFFFFF"/>
        </w:rPr>
        <w:t>9788891665171</w:t>
      </w:r>
    </w:p>
    <w:p w14:paraId="49FD7424" w14:textId="089EC9A7" w:rsidR="007258DF" w:rsidRPr="00F90BC5" w:rsidRDefault="008E0FE7">
      <w:pPr>
        <w:spacing w:line="360" w:lineRule="auto"/>
        <w:ind w:right="-2"/>
        <w:jc w:val="center"/>
        <w:rPr>
          <w:rFonts w:ascii="Tahoma" w:hAnsi="Tahoma" w:cs="Tahoma"/>
        </w:rPr>
      </w:pPr>
      <w:r w:rsidRPr="00F90BC5">
        <w:rPr>
          <w:rFonts w:ascii="Tahoma" w:hAnsi="Tahoma" w:cs="Tahoma"/>
        </w:rPr>
        <w:t>Gennaio 2024</w:t>
      </w:r>
    </w:p>
    <w:p w14:paraId="1B5D5EB9" w14:textId="2439C42E" w:rsidR="002D14D4" w:rsidRPr="00F90BC5" w:rsidRDefault="002D14D4">
      <w:pPr>
        <w:spacing w:line="360" w:lineRule="auto"/>
        <w:ind w:right="-2"/>
        <w:jc w:val="center"/>
        <w:rPr>
          <w:rFonts w:ascii="Tahoma" w:hAnsi="Tahoma" w:cs="Tahoma"/>
        </w:rPr>
      </w:pPr>
      <w:r w:rsidRPr="00F90BC5">
        <w:rPr>
          <w:rFonts w:ascii="Tahoma" w:hAnsi="Tahoma" w:cs="Tahoma"/>
        </w:rPr>
        <w:t>© Copyrig</w:t>
      </w:r>
      <w:r w:rsidR="000F7386" w:rsidRPr="00F90BC5">
        <w:rPr>
          <w:rFonts w:ascii="Tahoma" w:hAnsi="Tahoma" w:cs="Tahoma"/>
        </w:rPr>
        <w:t>h</w:t>
      </w:r>
      <w:r w:rsidR="00DF1095" w:rsidRPr="00F90BC5">
        <w:rPr>
          <w:rFonts w:ascii="Tahoma" w:hAnsi="Tahoma" w:cs="Tahoma"/>
        </w:rPr>
        <w:t xml:space="preserve">t </w:t>
      </w:r>
      <w:r w:rsidR="008E0FE7" w:rsidRPr="00F90BC5">
        <w:rPr>
          <w:rFonts w:ascii="Tahoma" w:hAnsi="Tahoma" w:cs="Tahoma"/>
        </w:rPr>
        <w:t xml:space="preserve">2024 </w:t>
      </w:r>
      <w:r w:rsidR="006F43F2" w:rsidRPr="00F90BC5">
        <w:rPr>
          <w:rFonts w:ascii="Tahoma" w:hAnsi="Tahoma" w:cs="Tahoma"/>
        </w:rPr>
        <w:t>Maggioli</w:t>
      </w:r>
    </w:p>
    <w:p w14:paraId="091C8C83" w14:textId="5727E74F" w:rsidR="007D773F" w:rsidRPr="00F90BC5" w:rsidRDefault="00F90BC5" w:rsidP="00366DB5">
      <w:pPr>
        <w:spacing w:line="360" w:lineRule="auto"/>
        <w:ind w:right="-2"/>
        <w:jc w:val="center"/>
        <w:rPr>
          <w:color w:val="7F7F7F"/>
        </w:rPr>
      </w:pPr>
      <w:r w:rsidRPr="00F90BC5">
        <w:rPr>
          <w:b/>
          <w:bCs/>
          <w:noProof/>
          <w:color w:val="808080"/>
        </w:rPr>
        <w:drawing>
          <wp:anchor distT="0" distB="0" distL="114300" distR="114300" simplePos="0" relativeHeight="251655680" behindDoc="0" locked="0" layoutInCell="1" allowOverlap="1" wp14:anchorId="28D229B6" wp14:editId="3BAA7094">
            <wp:simplePos x="0" y="0"/>
            <wp:positionH relativeFrom="margin">
              <wp:align>center</wp:align>
            </wp:positionH>
            <wp:positionV relativeFrom="margin">
              <wp:posOffset>8145780</wp:posOffset>
            </wp:positionV>
            <wp:extent cx="3040613" cy="833718"/>
            <wp:effectExtent l="0" t="0" r="0" b="508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coetassemaggioli.png"/>
                    <pic:cNvPicPr/>
                  </pic:nvPicPr>
                  <pic:blipFill>
                    <a:blip r:embed="rId12">
                      <a:extLst>
                        <a:ext uri="{28A0092B-C50C-407E-A947-70E740481C1C}">
                          <a14:useLocalDpi xmlns:a14="http://schemas.microsoft.com/office/drawing/2010/main" val="0"/>
                        </a:ext>
                      </a:extLst>
                    </a:blip>
                    <a:stretch>
                      <a:fillRect/>
                    </a:stretch>
                  </pic:blipFill>
                  <pic:spPr>
                    <a:xfrm>
                      <a:off x="0" y="0"/>
                      <a:ext cx="3040613" cy="833718"/>
                    </a:xfrm>
                    <a:prstGeom prst="rect">
                      <a:avLst/>
                    </a:prstGeom>
                  </pic:spPr>
                </pic:pic>
              </a:graphicData>
            </a:graphic>
          </wp:anchor>
        </w:drawing>
      </w:r>
      <w:hyperlink r:id="rId14" w:history="1">
        <w:r w:rsidR="002D14D4" w:rsidRPr="00F90BC5">
          <w:rPr>
            <w:rStyle w:val="Collegamentoipertestuale"/>
            <w:rFonts w:ascii="Tahoma" w:hAnsi="Tahoma" w:cs="Tahoma"/>
            <w:lang w:val="en-US"/>
          </w:rPr>
          <w:t>www.fiscoetasse.com</w:t>
        </w:r>
      </w:hyperlink>
      <w:bookmarkStart w:id="4" w:name="_Toc408568444"/>
      <w:bookmarkStart w:id="5" w:name="_Toc410756961"/>
    </w:p>
    <w:p w14:paraId="1E717A0D" w14:textId="77777777" w:rsidR="008A0D5C" w:rsidRDefault="008A0D5C" w:rsidP="00E12560">
      <w:pPr>
        <w:pStyle w:val="Sommario2"/>
        <w:sectPr w:rsidR="008A0D5C" w:rsidSect="00D51511">
          <w:pgSz w:w="11906" w:h="16838" w:code="9"/>
          <w:pgMar w:top="1418" w:right="1134" w:bottom="1134" w:left="1134" w:header="709" w:footer="567" w:gutter="0"/>
          <w:pgNumType w:chapStyle="1"/>
          <w:cols w:space="708"/>
          <w:titlePg/>
          <w:docGrid w:linePitch="360"/>
        </w:sectPr>
      </w:pPr>
    </w:p>
    <w:p w14:paraId="792DBE15" w14:textId="289F718D" w:rsidR="00972A95" w:rsidRPr="00E12560" w:rsidRDefault="00E12560" w:rsidP="00E12560">
      <w:pPr>
        <w:rPr>
          <w:rFonts w:ascii="Tahoma" w:hAnsi="Tahoma" w:cs="Tahoma"/>
          <w:b/>
          <w:bCs/>
          <w:sz w:val="32"/>
          <w:szCs w:val="32"/>
        </w:rPr>
      </w:pPr>
      <w:bookmarkStart w:id="6" w:name="_Toc410757181"/>
      <w:bookmarkStart w:id="7" w:name="_Toc410757182"/>
      <w:r w:rsidRPr="00E12560">
        <w:rPr>
          <w:rFonts w:ascii="Tahoma" w:hAnsi="Tahoma" w:cs="Tahoma"/>
          <w:b/>
          <w:bCs/>
          <w:sz w:val="32"/>
          <w:szCs w:val="32"/>
        </w:rPr>
        <w:lastRenderedPageBreak/>
        <w:t>Indice</w:t>
      </w:r>
    </w:p>
    <w:p w14:paraId="6952217F" w14:textId="77777777" w:rsidR="00E12560" w:rsidRDefault="00E12560" w:rsidP="00E12560"/>
    <w:p w14:paraId="25677E96" w14:textId="77777777" w:rsidR="00E12560" w:rsidRDefault="00E12560" w:rsidP="00E12560"/>
    <w:p w14:paraId="597769EE" w14:textId="1196657B" w:rsidR="00DB5253" w:rsidRDefault="00E12560" w:rsidP="00DB5253">
      <w:pPr>
        <w:pStyle w:val="Sommario2"/>
        <w:tabs>
          <w:tab w:val="right" w:leader="dot" w:pos="9628"/>
        </w:tabs>
        <w:rPr>
          <w:rFonts w:eastAsiaTheme="minorEastAsia" w:cstheme="minorBidi"/>
          <w:b/>
          <w:bCs/>
          <w:noProof/>
          <w:kern w:val="2"/>
          <w:sz w:val="22"/>
          <w:szCs w:val="22"/>
          <w14:ligatures w14:val="standardContextual"/>
        </w:rPr>
      </w:pPr>
      <w:r w:rsidRPr="00E12560">
        <w:rPr>
          <w:rFonts w:ascii="Tahoma" w:hAnsi="Tahoma" w:cs="Tahoma"/>
        </w:rPr>
        <w:fldChar w:fldCharType="begin"/>
      </w:r>
      <w:r w:rsidRPr="00E12560">
        <w:rPr>
          <w:rFonts w:ascii="Tahoma" w:hAnsi="Tahoma" w:cs="Tahoma"/>
        </w:rPr>
        <w:instrText xml:space="preserve"> TOC \o "1-1" \h \z \t "Titolo 2;3;Stile1;2" </w:instrText>
      </w:r>
      <w:r w:rsidRPr="00E12560">
        <w:rPr>
          <w:rFonts w:ascii="Tahoma" w:hAnsi="Tahoma" w:cs="Tahoma"/>
        </w:rPr>
        <w:fldChar w:fldCharType="separate"/>
      </w:r>
    </w:p>
    <w:p w14:paraId="72090D6E" w14:textId="1ACC5ED5"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884" w:history="1">
        <w:r w:rsidR="00DB5253" w:rsidRPr="00DB5253">
          <w:rPr>
            <w:rStyle w:val="Collegamentoipertestuale"/>
            <w:rFonts w:ascii="Tahoma" w:hAnsi="Tahoma" w:cs="Tahoma"/>
            <w:noProof/>
          </w:rPr>
          <w:t>1.</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La normativa civilistica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_Toc156810884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w:t>
        </w:r>
        <w:r w:rsidR="00DB5253" w:rsidRPr="00DB5253">
          <w:rPr>
            <w:rFonts w:ascii="Tahoma" w:hAnsi="Tahoma" w:cs="Tahoma"/>
            <w:noProof/>
            <w:webHidden/>
          </w:rPr>
          <w:fldChar w:fldCharType="end"/>
        </w:r>
      </w:hyperlink>
    </w:p>
    <w:p w14:paraId="60552008" w14:textId="3607A21A"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85" w:history="1">
        <w:r w:rsidR="00DB5253" w:rsidRPr="00DB5253">
          <w:rPr>
            <w:rStyle w:val="Collegamentoipertestuale"/>
            <w:rFonts w:ascii="Tahoma" w:hAnsi="Tahoma" w:cs="Tahoma"/>
            <w:noProof/>
          </w:rPr>
          <w:t>1.1 Definizione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_Toc156810885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w:t>
        </w:r>
        <w:r w:rsidR="00DB5253" w:rsidRPr="00DB5253">
          <w:rPr>
            <w:rFonts w:ascii="Tahoma" w:hAnsi="Tahoma" w:cs="Tahoma"/>
            <w:noProof/>
            <w:webHidden/>
          </w:rPr>
          <w:fldChar w:fldCharType="end"/>
        </w:r>
      </w:hyperlink>
    </w:p>
    <w:p w14:paraId="3CBAC27A" w14:textId="56C3B259"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86" w:history="1">
        <w:r w:rsidR="00DB5253" w:rsidRPr="00DB5253">
          <w:rPr>
            <w:rStyle w:val="Collegamentoipertestuale"/>
            <w:rFonts w:ascii="Tahoma" w:hAnsi="Tahoma" w:cs="Tahoma"/>
            <w:noProof/>
          </w:rPr>
          <w:t>1.2 Natura e caratteristiche del contratto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_Toc156810886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w:t>
        </w:r>
        <w:r w:rsidR="00DB5253" w:rsidRPr="00DB5253">
          <w:rPr>
            <w:rFonts w:ascii="Tahoma" w:hAnsi="Tahoma" w:cs="Tahoma"/>
            <w:noProof/>
            <w:webHidden/>
          </w:rPr>
          <w:fldChar w:fldCharType="end"/>
        </w:r>
      </w:hyperlink>
    </w:p>
    <w:p w14:paraId="63C3878D" w14:textId="41EC7772"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87" w:history="1">
        <w:r w:rsidR="00DB5253" w:rsidRPr="00DB5253">
          <w:rPr>
            <w:rStyle w:val="Collegamentoipertestuale"/>
            <w:rFonts w:ascii="Tahoma" w:hAnsi="Tahoma" w:cs="Tahoma"/>
            <w:noProof/>
          </w:rPr>
          <w:t>1.3 Pluralità di associazioni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_Toc156810887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w:t>
        </w:r>
        <w:r w:rsidR="00DB5253" w:rsidRPr="00DB5253">
          <w:rPr>
            <w:rFonts w:ascii="Tahoma" w:hAnsi="Tahoma" w:cs="Tahoma"/>
            <w:noProof/>
            <w:webHidden/>
          </w:rPr>
          <w:fldChar w:fldCharType="end"/>
        </w:r>
      </w:hyperlink>
    </w:p>
    <w:p w14:paraId="5F342621" w14:textId="0570973D"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88" w:history="1">
        <w:r w:rsidR="00DB5253" w:rsidRPr="00DB5253">
          <w:rPr>
            <w:rStyle w:val="Collegamentoipertestuale"/>
            <w:rFonts w:ascii="Tahoma" w:hAnsi="Tahoma" w:cs="Tahoma"/>
            <w:noProof/>
          </w:rPr>
          <w:t>1.4 Tipologie di parti contraenti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_Toc156810888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w:t>
        </w:r>
        <w:r w:rsidR="00DB5253" w:rsidRPr="00DB5253">
          <w:rPr>
            <w:rFonts w:ascii="Tahoma" w:hAnsi="Tahoma" w:cs="Tahoma"/>
            <w:noProof/>
            <w:webHidden/>
          </w:rPr>
          <w:fldChar w:fldCharType="end"/>
        </w:r>
      </w:hyperlink>
    </w:p>
    <w:p w14:paraId="6EA7AE21" w14:textId="3D786D8B"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89" w:history="1">
        <w:r w:rsidR="00DB5253" w:rsidRPr="00DB5253">
          <w:rPr>
            <w:rStyle w:val="Collegamentoipertestuale"/>
            <w:rFonts w:ascii="Tahoma" w:hAnsi="Tahoma" w:cs="Tahoma"/>
            <w:noProof/>
          </w:rPr>
          <w:t>1.5 Forma del contratto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_Toc156810889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10</w:t>
        </w:r>
        <w:r w:rsidR="00DB5253" w:rsidRPr="00DB5253">
          <w:rPr>
            <w:rFonts w:ascii="Tahoma" w:hAnsi="Tahoma" w:cs="Tahoma"/>
            <w:noProof/>
            <w:webHidden/>
          </w:rPr>
          <w:fldChar w:fldCharType="end"/>
        </w:r>
      </w:hyperlink>
    </w:p>
    <w:p w14:paraId="31D028A4" w14:textId="745BC97B"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90" w:history="1">
        <w:r w:rsidR="00DB5253" w:rsidRPr="00DB5253">
          <w:rPr>
            <w:rStyle w:val="Collegamentoipertestuale"/>
            <w:rFonts w:ascii="Tahoma" w:hAnsi="Tahoma" w:cs="Tahoma"/>
            <w:noProof/>
          </w:rPr>
          <w:t>1.6 Categorie di apporto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_Toc156810890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10</w:t>
        </w:r>
        <w:r w:rsidR="00DB5253" w:rsidRPr="00DB5253">
          <w:rPr>
            <w:rFonts w:ascii="Tahoma" w:hAnsi="Tahoma" w:cs="Tahoma"/>
            <w:noProof/>
            <w:webHidden/>
          </w:rPr>
          <w:fldChar w:fldCharType="end"/>
        </w:r>
      </w:hyperlink>
    </w:p>
    <w:p w14:paraId="19B3F0C6" w14:textId="3607A15A"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91" w:history="1">
        <w:r w:rsidR="00DB5253" w:rsidRPr="00DB5253">
          <w:rPr>
            <w:rStyle w:val="Collegamentoipertestuale"/>
            <w:rFonts w:ascii="Tahoma" w:hAnsi="Tahoma" w:cs="Tahoma"/>
            <w:noProof/>
          </w:rPr>
          <w:t>1.7 Patto di non concorrenza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_Toc156810891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11</w:t>
        </w:r>
        <w:r w:rsidR="00DB5253" w:rsidRPr="00DB5253">
          <w:rPr>
            <w:rFonts w:ascii="Tahoma" w:hAnsi="Tahoma" w:cs="Tahoma"/>
            <w:noProof/>
            <w:webHidden/>
          </w:rPr>
          <w:fldChar w:fldCharType="end"/>
        </w:r>
      </w:hyperlink>
    </w:p>
    <w:p w14:paraId="2728A390" w14:textId="070F48D3"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92" w:history="1">
        <w:r w:rsidR="00DB5253" w:rsidRPr="00DB5253">
          <w:rPr>
            <w:rStyle w:val="Collegamentoipertestuale"/>
            <w:rFonts w:ascii="Tahoma" w:hAnsi="Tahoma" w:cs="Tahoma"/>
            <w:noProof/>
          </w:rPr>
          <w:t>1.8 Responsabilità e poteri dei contraenti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_Toc156810892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12</w:t>
        </w:r>
        <w:r w:rsidR="00DB5253" w:rsidRPr="00DB5253">
          <w:rPr>
            <w:rFonts w:ascii="Tahoma" w:hAnsi="Tahoma" w:cs="Tahoma"/>
            <w:noProof/>
            <w:webHidden/>
          </w:rPr>
          <w:fldChar w:fldCharType="end"/>
        </w:r>
      </w:hyperlink>
    </w:p>
    <w:p w14:paraId="5D1797AA" w14:textId="1C1CD788"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893" w:history="1">
        <w:r w:rsidR="00DB5253" w:rsidRPr="00DB5253">
          <w:rPr>
            <w:rStyle w:val="Collegamentoipertestuale"/>
            <w:rFonts w:ascii="Tahoma" w:hAnsi="Tahoma" w:cs="Tahoma"/>
            <w:noProof/>
          </w:rPr>
          <w:t>1.8.1 Obblighi e diritti dell’associante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_Toc156810893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12</w:t>
        </w:r>
        <w:r w:rsidR="00DB5253" w:rsidRPr="00DB5253">
          <w:rPr>
            <w:rFonts w:ascii="Tahoma" w:hAnsi="Tahoma" w:cs="Tahoma"/>
            <w:noProof/>
            <w:webHidden/>
          </w:rPr>
          <w:fldChar w:fldCharType="end"/>
        </w:r>
      </w:hyperlink>
    </w:p>
    <w:p w14:paraId="6D22321E" w14:textId="2551455D"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894" w:history="1">
        <w:r w:rsidR="00DB5253" w:rsidRPr="00DB5253">
          <w:rPr>
            <w:rStyle w:val="Collegamentoipertestuale"/>
            <w:rFonts w:ascii="Tahoma" w:hAnsi="Tahoma" w:cs="Tahoma"/>
            <w:noProof/>
          </w:rPr>
          <w:t>1.8.2. Obblighi e diritti dell’associato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_Toc156810894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12</w:t>
        </w:r>
        <w:r w:rsidR="00DB5253" w:rsidRPr="00DB5253">
          <w:rPr>
            <w:rFonts w:ascii="Tahoma" w:hAnsi="Tahoma" w:cs="Tahoma"/>
            <w:noProof/>
            <w:webHidden/>
          </w:rPr>
          <w:fldChar w:fldCharType="end"/>
        </w:r>
      </w:hyperlink>
    </w:p>
    <w:p w14:paraId="53E98F2D" w14:textId="307F76F6"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895" w:history="1">
        <w:r w:rsidR="00DB5253" w:rsidRPr="00DB5253">
          <w:rPr>
            <w:rStyle w:val="Collegamentoipertestuale"/>
            <w:rFonts w:ascii="Tahoma" w:hAnsi="Tahoma" w:cs="Tahoma"/>
            <w:noProof/>
          </w:rPr>
          <w:t>1.8.3 Obblighi e diritti dei soggetti terzi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_Toc156810895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13</w:t>
        </w:r>
        <w:r w:rsidR="00DB5253" w:rsidRPr="00DB5253">
          <w:rPr>
            <w:rFonts w:ascii="Tahoma" w:hAnsi="Tahoma" w:cs="Tahoma"/>
            <w:noProof/>
            <w:webHidden/>
          </w:rPr>
          <w:fldChar w:fldCharType="end"/>
        </w:r>
      </w:hyperlink>
    </w:p>
    <w:p w14:paraId="422688F0" w14:textId="1272071B"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96" w:history="1">
        <w:r w:rsidR="00DB5253" w:rsidRPr="00DB5253">
          <w:rPr>
            <w:rStyle w:val="Collegamentoipertestuale"/>
            <w:rFonts w:ascii="Tahoma" w:hAnsi="Tahoma" w:cs="Tahoma"/>
            <w:noProof/>
          </w:rPr>
          <w:t>1.9 Rendiconto della gestione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_Toc156810896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14</w:t>
        </w:r>
        <w:r w:rsidR="00DB5253" w:rsidRPr="00DB5253">
          <w:rPr>
            <w:rFonts w:ascii="Tahoma" w:hAnsi="Tahoma" w:cs="Tahoma"/>
            <w:noProof/>
            <w:webHidden/>
          </w:rPr>
          <w:fldChar w:fldCharType="end"/>
        </w:r>
      </w:hyperlink>
    </w:p>
    <w:p w14:paraId="5B6045FD" w14:textId="516A567B"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97" w:history="1">
        <w:r w:rsidR="00DB5253" w:rsidRPr="00DB5253">
          <w:rPr>
            <w:rStyle w:val="Collegamentoipertestuale"/>
            <w:rFonts w:ascii="Tahoma" w:hAnsi="Tahoma" w:cs="Tahoma"/>
            <w:noProof/>
          </w:rPr>
          <w:t>1.10 Partecipazione agli utili e/o alle perdite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_Toc156810897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15</w:t>
        </w:r>
        <w:r w:rsidR="00DB5253" w:rsidRPr="00DB5253">
          <w:rPr>
            <w:rFonts w:ascii="Tahoma" w:hAnsi="Tahoma" w:cs="Tahoma"/>
            <w:noProof/>
            <w:webHidden/>
          </w:rPr>
          <w:fldChar w:fldCharType="end"/>
        </w:r>
      </w:hyperlink>
    </w:p>
    <w:p w14:paraId="1769DCD8" w14:textId="359EEC85"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98" w:history="1">
        <w:r w:rsidR="00DB5253" w:rsidRPr="00DB5253">
          <w:rPr>
            <w:rStyle w:val="Collegamentoipertestuale"/>
            <w:rFonts w:ascii="Tahoma" w:hAnsi="Tahoma" w:cs="Tahoma"/>
            <w:noProof/>
          </w:rPr>
          <w:t>1.11 Partecipazione a uno o più affari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_Toc156810898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17</w:t>
        </w:r>
        <w:r w:rsidR="00DB5253" w:rsidRPr="00DB5253">
          <w:rPr>
            <w:rFonts w:ascii="Tahoma" w:hAnsi="Tahoma" w:cs="Tahoma"/>
            <w:noProof/>
            <w:webHidden/>
          </w:rPr>
          <w:fldChar w:fldCharType="end"/>
        </w:r>
      </w:hyperlink>
    </w:p>
    <w:p w14:paraId="534A0D74" w14:textId="5524CA69"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899" w:history="1">
        <w:r w:rsidR="00DB5253" w:rsidRPr="00DB5253">
          <w:rPr>
            <w:rStyle w:val="Collegamentoipertestuale"/>
            <w:rFonts w:ascii="Tahoma" w:hAnsi="Tahoma" w:cs="Tahoma"/>
            <w:noProof/>
          </w:rPr>
          <w:t>1.12 Scioglimento del contratto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_Toc156810899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17</w:t>
        </w:r>
        <w:r w:rsidR="00DB5253" w:rsidRPr="00DB5253">
          <w:rPr>
            <w:rFonts w:ascii="Tahoma" w:hAnsi="Tahoma" w:cs="Tahoma"/>
            <w:noProof/>
            <w:webHidden/>
          </w:rPr>
          <w:fldChar w:fldCharType="end"/>
        </w:r>
      </w:hyperlink>
    </w:p>
    <w:p w14:paraId="5AF303D0" w14:textId="6C8C06A5"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00" w:history="1">
        <w:r w:rsidR="00DB5253" w:rsidRPr="00DB5253">
          <w:rPr>
            <w:rStyle w:val="Collegamentoipertestuale"/>
            <w:rFonts w:ascii="Tahoma" w:hAnsi="Tahoma" w:cs="Tahoma"/>
            <w:noProof/>
          </w:rPr>
          <w:t>1.12.1 Restituzione dell’apporto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_Toc156810900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18</w:t>
        </w:r>
        <w:r w:rsidR="00DB5253" w:rsidRPr="00DB5253">
          <w:rPr>
            <w:rFonts w:ascii="Tahoma" w:hAnsi="Tahoma" w:cs="Tahoma"/>
            <w:noProof/>
            <w:webHidden/>
          </w:rPr>
          <w:fldChar w:fldCharType="end"/>
        </w:r>
      </w:hyperlink>
    </w:p>
    <w:p w14:paraId="37E63940" w14:textId="25FB229B"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01" w:history="1">
        <w:r w:rsidR="00DB5253" w:rsidRPr="00DB5253">
          <w:rPr>
            <w:rStyle w:val="Collegamentoipertestuale"/>
            <w:rFonts w:ascii="Tahoma" w:hAnsi="Tahoma" w:cs="Tahoma"/>
            <w:noProof/>
          </w:rPr>
          <w:t>1.13 Confronto tra l’associato con apporto di lavoro e il lavoratore subordinato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_Toc156810901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19</w:t>
        </w:r>
        <w:r w:rsidR="00DB5253" w:rsidRPr="00DB5253">
          <w:rPr>
            <w:rFonts w:ascii="Tahoma" w:hAnsi="Tahoma" w:cs="Tahoma"/>
            <w:noProof/>
            <w:webHidden/>
          </w:rPr>
          <w:fldChar w:fldCharType="end"/>
        </w:r>
      </w:hyperlink>
    </w:p>
    <w:p w14:paraId="162F1B4D" w14:textId="64CD5A44"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02" w:history="1">
        <w:r w:rsidR="00DB5253" w:rsidRPr="00DB5253">
          <w:rPr>
            <w:rStyle w:val="Collegamentoipertestuale"/>
            <w:rFonts w:ascii="Tahoma" w:hAnsi="Tahoma" w:cs="Tahoma"/>
            <w:noProof/>
          </w:rPr>
          <w:t>1.14 Confronto tra l’associato con apporto di capitale e il socio di società</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_Toc156810902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20</w:t>
        </w:r>
        <w:r w:rsidR="00DB5253" w:rsidRPr="00DB5253">
          <w:rPr>
            <w:rFonts w:ascii="Tahoma" w:hAnsi="Tahoma" w:cs="Tahoma"/>
            <w:noProof/>
            <w:webHidden/>
          </w:rPr>
          <w:fldChar w:fldCharType="end"/>
        </w:r>
      </w:hyperlink>
    </w:p>
    <w:p w14:paraId="283724A7" w14:textId="494D1CC2"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03" w:history="1">
        <w:r w:rsidR="00DB5253" w:rsidRPr="00DB5253">
          <w:rPr>
            <w:rStyle w:val="Collegamentoipertestuale"/>
            <w:rFonts w:ascii="Tahoma" w:hAnsi="Tahoma" w:cs="Tahoma"/>
            <w:noProof/>
          </w:rPr>
          <w:t>1.15 Confronto tra l’associazione in partecipazione e la cointeressenza agli utili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_Toc156810903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20</w:t>
        </w:r>
        <w:r w:rsidR="00DB5253" w:rsidRPr="00DB5253">
          <w:rPr>
            <w:rFonts w:ascii="Tahoma" w:hAnsi="Tahoma" w:cs="Tahoma"/>
            <w:noProof/>
            <w:webHidden/>
          </w:rPr>
          <w:fldChar w:fldCharType="end"/>
        </w:r>
      </w:hyperlink>
    </w:p>
    <w:p w14:paraId="6685DFAD" w14:textId="0F67E610"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04" w:history="1">
        <w:r w:rsidR="00DB5253" w:rsidRPr="00DB5253">
          <w:rPr>
            <w:rStyle w:val="Collegamentoipertestuale"/>
            <w:rFonts w:ascii="Tahoma" w:hAnsi="Tahoma" w:cs="Tahoma"/>
            <w:noProof/>
          </w:rPr>
          <w:t>2.</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La denuncia al Registro delle imprese presso la CCIAA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_Toc156810904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22</w:t>
        </w:r>
        <w:r w:rsidR="00DB5253" w:rsidRPr="00DB5253">
          <w:rPr>
            <w:rFonts w:ascii="Tahoma" w:hAnsi="Tahoma" w:cs="Tahoma"/>
            <w:noProof/>
            <w:webHidden/>
          </w:rPr>
          <w:fldChar w:fldCharType="end"/>
        </w:r>
      </w:hyperlink>
    </w:p>
    <w:p w14:paraId="38E2D4DA" w14:textId="1310860D"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05" w:history="1">
        <w:r w:rsidR="00DB5253" w:rsidRPr="00DB5253">
          <w:rPr>
            <w:rStyle w:val="Collegamentoipertestuale"/>
            <w:rFonts w:ascii="Tahoma" w:hAnsi="Tahoma" w:cs="Tahoma"/>
            <w:noProof/>
          </w:rPr>
          <w:t>3.</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L’iscrizione presso l’INPS</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_Toc156810905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24</w:t>
        </w:r>
        <w:r w:rsidR="00DB5253" w:rsidRPr="00DB5253">
          <w:rPr>
            <w:rFonts w:ascii="Tahoma" w:hAnsi="Tahoma" w:cs="Tahoma"/>
            <w:noProof/>
            <w:webHidden/>
          </w:rPr>
          <w:fldChar w:fldCharType="end"/>
        </w:r>
      </w:hyperlink>
    </w:p>
    <w:p w14:paraId="710C8356" w14:textId="42F4830D"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06" w:history="1">
        <w:r w:rsidR="00DB5253" w:rsidRPr="00DB5253">
          <w:rPr>
            <w:rStyle w:val="Collegamentoipertestuale"/>
            <w:rFonts w:ascii="Tahoma" w:hAnsi="Tahoma" w:cs="Tahoma"/>
            <w:noProof/>
          </w:rPr>
          <w:t>3.1 Apporto di solo lavoro o misto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_Toc156810906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25</w:t>
        </w:r>
        <w:r w:rsidR="00DB5253" w:rsidRPr="00DB5253">
          <w:rPr>
            <w:rFonts w:ascii="Tahoma" w:hAnsi="Tahoma" w:cs="Tahoma"/>
            <w:noProof/>
            <w:webHidden/>
          </w:rPr>
          <w:fldChar w:fldCharType="end"/>
        </w:r>
      </w:hyperlink>
    </w:p>
    <w:p w14:paraId="081779C6" w14:textId="741DACC2"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07" w:history="1">
        <w:r w:rsidR="00DB5253" w:rsidRPr="00DB5253">
          <w:rPr>
            <w:rStyle w:val="Collegamentoipertestuale"/>
            <w:rFonts w:ascii="Tahoma" w:hAnsi="Tahoma" w:cs="Tahoma"/>
            <w:noProof/>
          </w:rPr>
          <w:t>3.2 Apporto di solo capitale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_Toc156810907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27</w:t>
        </w:r>
        <w:r w:rsidR="00DB5253" w:rsidRPr="00DB5253">
          <w:rPr>
            <w:rFonts w:ascii="Tahoma" w:hAnsi="Tahoma" w:cs="Tahoma"/>
            <w:noProof/>
            <w:webHidden/>
          </w:rPr>
          <w:fldChar w:fldCharType="end"/>
        </w:r>
      </w:hyperlink>
    </w:p>
    <w:p w14:paraId="07A75A67" w14:textId="1FED74C1"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08" w:history="1">
        <w:r w:rsidR="00DB5253" w:rsidRPr="00DB5253">
          <w:rPr>
            <w:rStyle w:val="Collegamentoipertestuale"/>
            <w:rFonts w:ascii="Tahoma" w:hAnsi="Tahoma" w:cs="Tahoma"/>
            <w:noProof/>
          </w:rPr>
          <w:t>4. L’iscrizione presso l’INAIL</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_Toc156810908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28</w:t>
        </w:r>
        <w:r w:rsidR="00DB5253" w:rsidRPr="00DB5253">
          <w:rPr>
            <w:rFonts w:ascii="Tahoma" w:hAnsi="Tahoma" w:cs="Tahoma"/>
            <w:noProof/>
            <w:webHidden/>
          </w:rPr>
          <w:fldChar w:fldCharType="end"/>
        </w:r>
      </w:hyperlink>
    </w:p>
    <w:p w14:paraId="3A43E11C" w14:textId="130468A0"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09" w:history="1">
        <w:r w:rsidR="00DB5253" w:rsidRPr="00DB5253">
          <w:rPr>
            <w:rStyle w:val="Collegamentoipertestuale"/>
            <w:rFonts w:ascii="Tahoma" w:hAnsi="Tahoma" w:cs="Tahoma"/>
            <w:noProof/>
          </w:rPr>
          <w:t>4.1 Apporto di solo lavoro o misto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_Toc156810909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29</w:t>
        </w:r>
        <w:r w:rsidR="00DB5253" w:rsidRPr="00DB5253">
          <w:rPr>
            <w:rFonts w:ascii="Tahoma" w:hAnsi="Tahoma" w:cs="Tahoma"/>
            <w:noProof/>
            <w:webHidden/>
          </w:rPr>
          <w:fldChar w:fldCharType="end"/>
        </w:r>
      </w:hyperlink>
    </w:p>
    <w:p w14:paraId="591FB1C8" w14:textId="31C116D7"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10" w:history="1">
        <w:r w:rsidR="00DB5253" w:rsidRPr="00DB5253">
          <w:rPr>
            <w:rStyle w:val="Collegamentoipertestuale"/>
            <w:rFonts w:ascii="Tahoma" w:hAnsi="Tahoma" w:cs="Tahoma"/>
            <w:noProof/>
          </w:rPr>
          <w:t>4.2 Apporto di solo capitale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_Toc156810910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30</w:t>
        </w:r>
        <w:r w:rsidR="00DB5253" w:rsidRPr="00DB5253">
          <w:rPr>
            <w:rFonts w:ascii="Tahoma" w:hAnsi="Tahoma" w:cs="Tahoma"/>
            <w:noProof/>
            <w:webHidden/>
          </w:rPr>
          <w:fldChar w:fldCharType="end"/>
        </w:r>
      </w:hyperlink>
    </w:p>
    <w:p w14:paraId="2FF431DB" w14:textId="32421059"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11" w:history="1">
        <w:r w:rsidR="00DB5253" w:rsidRPr="00DB5253">
          <w:rPr>
            <w:rStyle w:val="Collegamentoipertestuale"/>
            <w:rFonts w:ascii="Tahoma" w:hAnsi="Tahoma" w:cs="Tahoma"/>
            <w:noProof/>
          </w:rPr>
          <w:t>5. Gli adempimenti in materia di sicurezza sul lavoro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_Toc156810911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31</w:t>
        </w:r>
        <w:r w:rsidR="00DB5253" w:rsidRPr="00DB5253">
          <w:rPr>
            <w:rFonts w:ascii="Tahoma" w:hAnsi="Tahoma" w:cs="Tahoma"/>
            <w:noProof/>
            <w:webHidden/>
          </w:rPr>
          <w:fldChar w:fldCharType="end"/>
        </w:r>
      </w:hyperlink>
    </w:p>
    <w:p w14:paraId="46295D20" w14:textId="7F23CF28"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12" w:history="1">
        <w:r w:rsidR="00DB5253" w:rsidRPr="00DB5253">
          <w:rPr>
            <w:rStyle w:val="Collegamentoipertestuale"/>
            <w:rFonts w:ascii="Tahoma" w:hAnsi="Tahoma" w:cs="Tahoma"/>
            <w:noProof/>
          </w:rPr>
          <w:t>6. La rappresentazione in bilancio degli utili e delle perdite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_Toc156810912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33</w:t>
        </w:r>
        <w:r w:rsidR="00DB5253" w:rsidRPr="00DB5253">
          <w:rPr>
            <w:rFonts w:ascii="Tahoma" w:hAnsi="Tahoma" w:cs="Tahoma"/>
            <w:noProof/>
            <w:webHidden/>
          </w:rPr>
          <w:fldChar w:fldCharType="end"/>
        </w:r>
      </w:hyperlink>
    </w:p>
    <w:p w14:paraId="3BE661CD" w14:textId="7782C1BB"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13" w:history="1">
        <w:r w:rsidR="00DB5253" w:rsidRPr="00DB5253">
          <w:rPr>
            <w:rStyle w:val="Collegamentoipertestuale"/>
            <w:rFonts w:ascii="Tahoma" w:hAnsi="Tahoma" w:cs="Tahoma"/>
            <w:noProof/>
          </w:rPr>
          <w:t>6.1 Redazione del bilancio dell’associante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_Toc156810913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33</w:t>
        </w:r>
        <w:r w:rsidR="00DB5253" w:rsidRPr="00DB5253">
          <w:rPr>
            <w:rFonts w:ascii="Tahoma" w:hAnsi="Tahoma" w:cs="Tahoma"/>
            <w:noProof/>
            <w:webHidden/>
          </w:rPr>
          <w:fldChar w:fldCharType="end"/>
        </w:r>
      </w:hyperlink>
    </w:p>
    <w:p w14:paraId="1042D2C3" w14:textId="69C50CE9"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14" w:history="1">
        <w:r w:rsidR="00DB5253" w:rsidRPr="00DB5253">
          <w:rPr>
            <w:rStyle w:val="Collegamentoipertestuale"/>
            <w:rFonts w:ascii="Tahoma" w:hAnsi="Tahoma" w:cs="Tahoma"/>
            <w:noProof/>
          </w:rPr>
          <w:t>6.2 Redazione del bilancio dell’associato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_Toc156810914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33</w:t>
        </w:r>
        <w:r w:rsidR="00DB5253" w:rsidRPr="00DB5253">
          <w:rPr>
            <w:rFonts w:ascii="Tahoma" w:hAnsi="Tahoma" w:cs="Tahoma"/>
            <w:noProof/>
            <w:webHidden/>
          </w:rPr>
          <w:fldChar w:fldCharType="end"/>
        </w:r>
      </w:hyperlink>
    </w:p>
    <w:p w14:paraId="6E9C3BC8" w14:textId="0E6E6C57"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15" w:history="1">
        <w:r w:rsidR="00DB5253" w:rsidRPr="00DB5253">
          <w:rPr>
            <w:rStyle w:val="Collegamentoipertestuale"/>
            <w:rFonts w:ascii="Tahoma" w:hAnsi="Tahoma" w:cs="Tahoma"/>
            <w:noProof/>
          </w:rPr>
          <w:t>7. La registrazione del contratto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_Toc156810915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34</w:t>
        </w:r>
        <w:r w:rsidR="00DB5253" w:rsidRPr="00DB5253">
          <w:rPr>
            <w:rFonts w:ascii="Tahoma" w:hAnsi="Tahoma" w:cs="Tahoma"/>
            <w:noProof/>
            <w:webHidden/>
          </w:rPr>
          <w:fldChar w:fldCharType="end"/>
        </w:r>
      </w:hyperlink>
    </w:p>
    <w:p w14:paraId="7AAE69A7" w14:textId="3453A763"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16" w:history="1">
        <w:r w:rsidR="00DB5253" w:rsidRPr="00DB5253">
          <w:rPr>
            <w:rStyle w:val="Collegamentoipertestuale"/>
            <w:rFonts w:ascii="Tahoma" w:hAnsi="Tahoma" w:cs="Tahoma"/>
            <w:noProof/>
          </w:rPr>
          <w:t>7.1 Apporto di solo lavoro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_Toc156810916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34</w:t>
        </w:r>
        <w:r w:rsidR="00DB5253" w:rsidRPr="00DB5253">
          <w:rPr>
            <w:rFonts w:ascii="Tahoma" w:hAnsi="Tahoma" w:cs="Tahoma"/>
            <w:noProof/>
            <w:webHidden/>
          </w:rPr>
          <w:fldChar w:fldCharType="end"/>
        </w:r>
      </w:hyperlink>
    </w:p>
    <w:p w14:paraId="10183191" w14:textId="00A368B8"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17" w:history="1">
        <w:r w:rsidR="00DB5253" w:rsidRPr="00DB5253">
          <w:rPr>
            <w:rStyle w:val="Collegamentoipertestuale"/>
            <w:rFonts w:ascii="Tahoma" w:hAnsi="Tahoma" w:cs="Tahoma"/>
            <w:noProof/>
          </w:rPr>
          <w:t>7.2 Apporto di solo capitale o misto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_Toc156810917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34</w:t>
        </w:r>
        <w:r w:rsidR="00DB5253" w:rsidRPr="00DB5253">
          <w:rPr>
            <w:rFonts w:ascii="Tahoma" w:hAnsi="Tahoma" w:cs="Tahoma"/>
            <w:noProof/>
            <w:webHidden/>
          </w:rPr>
          <w:fldChar w:fldCharType="end"/>
        </w:r>
      </w:hyperlink>
    </w:p>
    <w:p w14:paraId="0B3251EF" w14:textId="3007E7E5"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18" w:history="1">
        <w:r w:rsidR="00DB5253" w:rsidRPr="00DB5253">
          <w:rPr>
            <w:rStyle w:val="Collegamentoipertestuale"/>
            <w:rFonts w:ascii="Tahoma" w:hAnsi="Tahoma" w:cs="Tahoma"/>
            <w:noProof/>
          </w:rPr>
          <w:t>8.</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La rilevanza degli apporti ai fini IVA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_Toc156810918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37</w:t>
        </w:r>
        <w:r w:rsidR="00DB5253" w:rsidRPr="00DB5253">
          <w:rPr>
            <w:rFonts w:ascii="Tahoma" w:hAnsi="Tahoma" w:cs="Tahoma"/>
            <w:noProof/>
            <w:webHidden/>
          </w:rPr>
          <w:fldChar w:fldCharType="end"/>
        </w:r>
      </w:hyperlink>
    </w:p>
    <w:p w14:paraId="247DF187" w14:textId="5C84FE5A"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19" w:history="1">
        <w:r w:rsidR="00DB5253" w:rsidRPr="00DB5253">
          <w:rPr>
            <w:rStyle w:val="Collegamentoipertestuale"/>
            <w:rFonts w:ascii="Tahoma" w:hAnsi="Tahoma" w:cs="Tahoma"/>
            <w:noProof/>
          </w:rPr>
          <w:t>8.1 Apporto di solo lavoro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_Toc156810919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37</w:t>
        </w:r>
        <w:r w:rsidR="00DB5253" w:rsidRPr="00DB5253">
          <w:rPr>
            <w:rFonts w:ascii="Tahoma" w:hAnsi="Tahoma" w:cs="Tahoma"/>
            <w:noProof/>
            <w:webHidden/>
          </w:rPr>
          <w:fldChar w:fldCharType="end"/>
        </w:r>
      </w:hyperlink>
    </w:p>
    <w:p w14:paraId="0EA78843" w14:textId="374A6D2F"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20" w:history="1">
        <w:r w:rsidR="00DB5253" w:rsidRPr="00DB5253">
          <w:rPr>
            <w:rStyle w:val="Collegamentoipertestuale"/>
            <w:rFonts w:ascii="Tahoma" w:hAnsi="Tahoma" w:cs="Tahoma"/>
            <w:noProof/>
          </w:rPr>
          <w:t>8.2 Apporto di capitale o misto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_Toc156810920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38</w:t>
        </w:r>
        <w:r w:rsidR="00DB5253" w:rsidRPr="00DB5253">
          <w:rPr>
            <w:rFonts w:ascii="Tahoma" w:hAnsi="Tahoma" w:cs="Tahoma"/>
            <w:noProof/>
            <w:webHidden/>
          </w:rPr>
          <w:fldChar w:fldCharType="end"/>
        </w:r>
      </w:hyperlink>
    </w:p>
    <w:p w14:paraId="4C231901" w14:textId="15AB7A5A"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21" w:history="1">
        <w:r w:rsidR="00DB5253" w:rsidRPr="00DB5253">
          <w:rPr>
            <w:rStyle w:val="Collegamentoipertestuale"/>
            <w:rFonts w:ascii="Tahoma" w:hAnsi="Tahoma" w:cs="Tahoma"/>
            <w:noProof/>
          </w:rPr>
          <w:t>9. Il trattamento fiscale degli utili in caso di apporto di solo lavoro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_Toc156810921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39</w:t>
        </w:r>
        <w:r w:rsidR="00DB5253" w:rsidRPr="00DB5253">
          <w:rPr>
            <w:rFonts w:ascii="Tahoma" w:hAnsi="Tahoma" w:cs="Tahoma"/>
            <w:noProof/>
            <w:webHidden/>
          </w:rPr>
          <w:fldChar w:fldCharType="end"/>
        </w:r>
      </w:hyperlink>
    </w:p>
    <w:p w14:paraId="79830AB6" w14:textId="7CD57C56"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22" w:history="1">
        <w:r w:rsidR="00DB5253" w:rsidRPr="00DB5253">
          <w:rPr>
            <w:rStyle w:val="Collegamentoipertestuale"/>
            <w:rFonts w:ascii="Tahoma" w:hAnsi="Tahoma" w:cs="Tahoma"/>
            <w:noProof/>
          </w:rPr>
          <w:t>9.1 Imposte sui redditi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_Toc156810922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39</w:t>
        </w:r>
        <w:r w:rsidR="00DB5253" w:rsidRPr="00DB5253">
          <w:rPr>
            <w:rFonts w:ascii="Tahoma" w:hAnsi="Tahoma" w:cs="Tahoma"/>
            <w:noProof/>
            <w:webHidden/>
          </w:rPr>
          <w:fldChar w:fldCharType="end"/>
        </w:r>
      </w:hyperlink>
    </w:p>
    <w:p w14:paraId="333ECFAB" w14:textId="715023EA"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23" w:history="1">
        <w:r w:rsidR="00DB5253" w:rsidRPr="00DB5253">
          <w:rPr>
            <w:rStyle w:val="Collegamentoipertestuale"/>
            <w:rFonts w:ascii="Tahoma" w:hAnsi="Tahoma" w:cs="Tahoma"/>
            <w:noProof/>
          </w:rPr>
          <w:t>9.1.1 Caso dell’associato imprenditore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_Toc156810923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40</w:t>
        </w:r>
        <w:r w:rsidR="00DB5253" w:rsidRPr="00DB5253">
          <w:rPr>
            <w:rFonts w:ascii="Tahoma" w:hAnsi="Tahoma" w:cs="Tahoma"/>
            <w:noProof/>
            <w:webHidden/>
          </w:rPr>
          <w:fldChar w:fldCharType="end"/>
        </w:r>
      </w:hyperlink>
    </w:p>
    <w:p w14:paraId="0BB1AE2A" w14:textId="5B1045BE"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24" w:history="1">
        <w:r w:rsidR="00DB5253" w:rsidRPr="00DB5253">
          <w:rPr>
            <w:rStyle w:val="Collegamentoipertestuale"/>
            <w:rFonts w:ascii="Tahoma" w:hAnsi="Tahoma" w:cs="Tahoma"/>
            <w:noProof/>
          </w:rPr>
          <w:t>9.1.2 Caso dell’associato professionista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_Toc156810924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42</w:t>
        </w:r>
        <w:r w:rsidR="00DB5253" w:rsidRPr="00DB5253">
          <w:rPr>
            <w:rFonts w:ascii="Tahoma" w:hAnsi="Tahoma" w:cs="Tahoma"/>
            <w:noProof/>
            <w:webHidden/>
          </w:rPr>
          <w:fldChar w:fldCharType="end"/>
        </w:r>
      </w:hyperlink>
    </w:p>
    <w:p w14:paraId="3A7328F8" w14:textId="1A52F89B"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25" w:history="1">
        <w:r w:rsidR="00DB5253" w:rsidRPr="00DB5253">
          <w:rPr>
            <w:rStyle w:val="Collegamentoipertestuale"/>
            <w:rFonts w:ascii="Tahoma" w:hAnsi="Tahoma" w:cs="Tahoma"/>
            <w:noProof/>
          </w:rPr>
          <w:t>9.1.3 Caso dell’associato persona fisica non imprenditore e non professionista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_Toc156810925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43</w:t>
        </w:r>
        <w:r w:rsidR="00DB5253" w:rsidRPr="00DB5253">
          <w:rPr>
            <w:rFonts w:ascii="Tahoma" w:hAnsi="Tahoma" w:cs="Tahoma"/>
            <w:noProof/>
            <w:webHidden/>
          </w:rPr>
          <w:fldChar w:fldCharType="end"/>
        </w:r>
      </w:hyperlink>
    </w:p>
    <w:p w14:paraId="6EF79645" w14:textId="41019D6D"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26" w:history="1">
        <w:r w:rsidR="00DB5253" w:rsidRPr="00DB5253">
          <w:rPr>
            <w:rStyle w:val="Collegamentoipertestuale"/>
            <w:rFonts w:ascii="Tahoma" w:hAnsi="Tahoma" w:cs="Tahoma"/>
            <w:noProof/>
          </w:rPr>
          <w:t>9.2 Irap</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_Toc156810926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46</w:t>
        </w:r>
        <w:r w:rsidR="00DB5253" w:rsidRPr="00DB5253">
          <w:rPr>
            <w:rFonts w:ascii="Tahoma" w:hAnsi="Tahoma" w:cs="Tahoma"/>
            <w:noProof/>
            <w:webHidden/>
          </w:rPr>
          <w:fldChar w:fldCharType="end"/>
        </w:r>
      </w:hyperlink>
    </w:p>
    <w:p w14:paraId="2B4CCFA7" w14:textId="24AE9717"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27" w:history="1">
        <w:r w:rsidR="00DB5253" w:rsidRPr="00DB5253">
          <w:rPr>
            <w:rStyle w:val="Collegamentoipertestuale"/>
            <w:rFonts w:ascii="Tahoma" w:hAnsi="Tahoma" w:cs="Tahoma"/>
            <w:noProof/>
          </w:rPr>
          <w:t>9.2.1 Caso dell’associato imprenditore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_Toc156810927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46</w:t>
        </w:r>
        <w:r w:rsidR="00DB5253" w:rsidRPr="00DB5253">
          <w:rPr>
            <w:rFonts w:ascii="Tahoma" w:hAnsi="Tahoma" w:cs="Tahoma"/>
            <w:noProof/>
            <w:webHidden/>
          </w:rPr>
          <w:fldChar w:fldCharType="end"/>
        </w:r>
      </w:hyperlink>
    </w:p>
    <w:p w14:paraId="3CC6F370" w14:textId="33F79BF2"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28" w:history="1">
        <w:r w:rsidR="00DB5253" w:rsidRPr="00DB5253">
          <w:rPr>
            <w:rStyle w:val="Collegamentoipertestuale"/>
            <w:rFonts w:ascii="Tahoma" w:hAnsi="Tahoma" w:cs="Tahoma"/>
            <w:noProof/>
          </w:rPr>
          <w:t>9.2.2 Caso dell’associato professionista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_Toc156810928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47</w:t>
        </w:r>
        <w:r w:rsidR="00DB5253" w:rsidRPr="00DB5253">
          <w:rPr>
            <w:rFonts w:ascii="Tahoma" w:hAnsi="Tahoma" w:cs="Tahoma"/>
            <w:noProof/>
            <w:webHidden/>
          </w:rPr>
          <w:fldChar w:fldCharType="end"/>
        </w:r>
      </w:hyperlink>
    </w:p>
    <w:p w14:paraId="3775EB40" w14:textId="0335DBAC"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29" w:history="1">
        <w:r w:rsidR="00DB5253" w:rsidRPr="00DB5253">
          <w:rPr>
            <w:rStyle w:val="Collegamentoipertestuale"/>
            <w:rFonts w:ascii="Tahoma" w:hAnsi="Tahoma" w:cs="Tahoma"/>
            <w:noProof/>
          </w:rPr>
          <w:t>9.2.3 Caso dell’associato persona fisica non imprenditore e non professionista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_Toc156810929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48</w:t>
        </w:r>
        <w:r w:rsidR="00DB5253" w:rsidRPr="00DB5253">
          <w:rPr>
            <w:rFonts w:ascii="Tahoma" w:hAnsi="Tahoma" w:cs="Tahoma"/>
            <w:noProof/>
            <w:webHidden/>
          </w:rPr>
          <w:fldChar w:fldCharType="end"/>
        </w:r>
      </w:hyperlink>
    </w:p>
    <w:p w14:paraId="41CECEBE" w14:textId="5BDD0E3F"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30" w:history="1">
        <w:r w:rsidR="00DB5253" w:rsidRPr="00DB5253">
          <w:rPr>
            <w:rStyle w:val="Collegamentoipertestuale"/>
            <w:rFonts w:ascii="Tahoma" w:hAnsi="Tahoma" w:cs="Tahoma"/>
            <w:noProof/>
          </w:rPr>
          <w:t>9.3 Iva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_Toc156810930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49</w:t>
        </w:r>
        <w:r w:rsidR="00DB5253" w:rsidRPr="00DB5253">
          <w:rPr>
            <w:rFonts w:ascii="Tahoma" w:hAnsi="Tahoma" w:cs="Tahoma"/>
            <w:noProof/>
            <w:webHidden/>
          </w:rPr>
          <w:fldChar w:fldCharType="end"/>
        </w:r>
      </w:hyperlink>
    </w:p>
    <w:p w14:paraId="35DE165B" w14:textId="08C45E7E"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31" w:history="1">
        <w:r w:rsidR="00DB5253" w:rsidRPr="00DB5253">
          <w:rPr>
            <w:rStyle w:val="Collegamentoipertestuale"/>
            <w:rFonts w:ascii="Tahoma" w:hAnsi="Tahoma" w:cs="Tahoma"/>
            <w:noProof/>
          </w:rPr>
          <w:t>10.</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Il trattamento fiscale degli utili in caso di apporto di solo capitale o misto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_Toc156810931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51</w:t>
        </w:r>
        <w:r w:rsidR="00DB5253" w:rsidRPr="00DB5253">
          <w:rPr>
            <w:rFonts w:ascii="Tahoma" w:hAnsi="Tahoma" w:cs="Tahoma"/>
            <w:noProof/>
            <w:webHidden/>
          </w:rPr>
          <w:fldChar w:fldCharType="end"/>
        </w:r>
      </w:hyperlink>
    </w:p>
    <w:p w14:paraId="240C77E7" w14:textId="259FDCA3"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32" w:history="1">
        <w:r w:rsidR="00DB5253" w:rsidRPr="00DB5253">
          <w:rPr>
            <w:rStyle w:val="Collegamentoipertestuale"/>
            <w:rFonts w:ascii="Tahoma" w:hAnsi="Tahoma" w:cs="Tahoma"/>
            <w:noProof/>
          </w:rPr>
          <w:t>10.1 Imposte sui redditi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_Toc156810932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51</w:t>
        </w:r>
        <w:r w:rsidR="00DB5253" w:rsidRPr="00DB5253">
          <w:rPr>
            <w:rFonts w:ascii="Tahoma" w:hAnsi="Tahoma" w:cs="Tahoma"/>
            <w:noProof/>
            <w:webHidden/>
          </w:rPr>
          <w:fldChar w:fldCharType="end"/>
        </w:r>
      </w:hyperlink>
    </w:p>
    <w:p w14:paraId="0D60A067" w14:textId="3030DE81"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33" w:history="1">
        <w:r w:rsidR="00DB5253" w:rsidRPr="00DB5253">
          <w:rPr>
            <w:rStyle w:val="Collegamentoipertestuale"/>
            <w:rFonts w:ascii="Tahoma" w:hAnsi="Tahoma" w:cs="Tahoma"/>
            <w:noProof/>
          </w:rPr>
          <w:t>10.1.1 Caso dell’associato imprenditore residente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_Toc156810933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52</w:t>
        </w:r>
        <w:r w:rsidR="00DB5253" w:rsidRPr="00DB5253">
          <w:rPr>
            <w:rFonts w:ascii="Tahoma" w:hAnsi="Tahoma" w:cs="Tahoma"/>
            <w:noProof/>
            <w:webHidden/>
          </w:rPr>
          <w:fldChar w:fldCharType="end"/>
        </w:r>
      </w:hyperlink>
    </w:p>
    <w:p w14:paraId="4EF64DD5" w14:textId="49D6D038"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34" w:history="1">
        <w:r w:rsidR="00DB5253" w:rsidRPr="00DB5253">
          <w:rPr>
            <w:rStyle w:val="Collegamentoipertestuale"/>
            <w:rFonts w:ascii="Tahoma" w:hAnsi="Tahoma" w:cs="Tahoma"/>
            <w:noProof/>
          </w:rPr>
          <w:t>10.1.2 Caso dell’associato persona fisica non imprenditore residente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_Toc156810934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52</w:t>
        </w:r>
        <w:r w:rsidR="00DB5253" w:rsidRPr="00DB5253">
          <w:rPr>
            <w:rFonts w:ascii="Tahoma" w:hAnsi="Tahoma" w:cs="Tahoma"/>
            <w:noProof/>
            <w:webHidden/>
          </w:rPr>
          <w:fldChar w:fldCharType="end"/>
        </w:r>
      </w:hyperlink>
    </w:p>
    <w:p w14:paraId="5A14C9FB" w14:textId="58EE219E"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35" w:history="1">
        <w:r w:rsidR="00DB5253" w:rsidRPr="00DB5253">
          <w:rPr>
            <w:rStyle w:val="Collegamentoipertestuale"/>
            <w:rFonts w:ascii="Tahoma" w:hAnsi="Tahoma" w:cs="Tahoma"/>
            <w:noProof/>
          </w:rPr>
          <w:t>10.1.3 Caso dell’associato non residente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_Toc156810935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57</w:t>
        </w:r>
        <w:r w:rsidR="00DB5253" w:rsidRPr="00DB5253">
          <w:rPr>
            <w:rFonts w:ascii="Tahoma" w:hAnsi="Tahoma" w:cs="Tahoma"/>
            <w:noProof/>
            <w:webHidden/>
          </w:rPr>
          <w:fldChar w:fldCharType="end"/>
        </w:r>
      </w:hyperlink>
    </w:p>
    <w:p w14:paraId="6A9587B6" w14:textId="25B0F334"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36" w:history="1">
        <w:r w:rsidR="00DB5253" w:rsidRPr="00DB5253">
          <w:rPr>
            <w:rStyle w:val="Collegamentoipertestuale"/>
            <w:rFonts w:ascii="Tahoma" w:hAnsi="Tahoma" w:cs="Tahoma"/>
            <w:noProof/>
          </w:rPr>
          <w:t>10.2 Irap</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_Toc156810936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57</w:t>
        </w:r>
        <w:r w:rsidR="00DB5253" w:rsidRPr="00DB5253">
          <w:rPr>
            <w:rFonts w:ascii="Tahoma" w:hAnsi="Tahoma" w:cs="Tahoma"/>
            <w:noProof/>
            <w:webHidden/>
          </w:rPr>
          <w:fldChar w:fldCharType="end"/>
        </w:r>
      </w:hyperlink>
    </w:p>
    <w:p w14:paraId="05842FAE" w14:textId="05AD4C48"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37" w:history="1">
        <w:r w:rsidR="00DB5253" w:rsidRPr="00DB5253">
          <w:rPr>
            <w:rStyle w:val="Collegamentoipertestuale"/>
            <w:rFonts w:ascii="Tahoma" w:hAnsi="Tahoma" w:cs="Tahoma"/>
            <w:noProof/>
          </w:rPr>
          <w:t>10.3 Iva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_Toc156810937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58</w:t>
        </w:r>
        <w:r w:rsidR="00DB5253" w:rsidRPr="00DB5253">
          <w:rPr>
            <w:rFonts w:ascii="Tahoma" w:hAnsi="Tahoma" w:cs="Tahoma"/>
            <w:noProof/>
            <w:webHidden/>
          </w:rPr>
          <w:fldChar w:fldCharType="end"/>
        </w:r>
      </w:hyperlink>
    </w:p>
    <w:p w14:paraId="3B25E287" w14:textId="06ECEA1C"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38" w:history="1">
        <w:r w:rsidR="00DB5253" w:rsidRPr="00DB5253">
          <w:rPr>
            <w:rStyle w:val="Collegamentoipertestuale"/>
            <w:rFonts w:ascii="Tahoma" w:hAnsi="Tahoma" w:cs="Tahoma"/>
            <w:noProof/>
          </w:rPr>
          <w:t>11.</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La risoluzione del rapporto contrattuale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_Toc156810938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60</w:t>
        </w:r>
        <w:r w:rsidR="00DB5253" w:rsidRPr="00DB5253">
          <w:rPr>
            <w:rFonts w:ascii="Tahoma" w:hAnsi="Tahoma" w:cs="Tahoma"/>
            <w:noProof/>
            <w:webHidden/>
          </w:rPr>
          <w:fldChar w:fldCharType="end"/>
        </w:r>
      </w:hyperlink>
    </w:p>
    <w:p w14:paraId="3770375A" w14:textId="5F7D0EF4"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39" w:history="1">
        <w:r w:rsidR="00DB5253" w:rsidRPr="00DB5253">
          <w:rPr>
            <w:rStyle w:val="Collegamentoipertestuale"/>
            <w:rFonts w:ascii="Tahoma" w:hAnsi="Tahoma" w:cs="Tahoma"/>
            <w:noProof/>
          </w:rPr>
          <w:t>11.1 Cause di risoluzione del contratto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_Toc156810939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60</w:t>
        </w:r>
        <w:r w:rsidR="00DB5253" w:rsidRPr="00DB5253">
          <w:rPr>
            <w:rFonts w:ascii="Tahoma" w:hAnsi="Tahoma" w:cs="Tahoma"/>
            <w:noProof/>
            <w:webHidden/>
          </w:rPr>
          <w:fldChar w:fldCharType="end"/>
        </w:r>
      </w:hyperlink>
    </w:p>
    <w:p w14:paraId="67083728" w14:textId="0FDEE5A9"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40" w:history="1">
        <w:r w:rsidR="00DB5253" w:rsidRPr="00DB5253">
          <w:rPr>
            <w:rStyle w:val="Collegamentoipertestuale"/>
            <w:rFonts w:ascii="Tahoma" w:hAnsi="Tahoma" w:cs="Tahoma"/>
            <w:noProof/>
          </w:rPr>
          <w:t>11.2 Effetti della risoluzione del contratto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_Toc156810940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61</w:t>
        </w:r>
        <w:r w:rsidR="00DB5253" w:rsidRPr="00DB5253">
          <w:rPr>
            <w:rFonts w:ascii="Tahoma" w:hAnsi="Tahoma" w:cs="Tahoma"/>
            <w:noProof/>
            <w:webHidden/>
          </w:rPr>
          <w:fldChar w:fldCharType="end"/>
        </w:r>
      </w:hyperlink>
    </w:p>
    <w:p w14:paraId="4138F3F7" w14:textId="7F36FDAF"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41" w:history="1">
        <w:r w:rsidR="00DB5253" w:rsidRPr="00DB5253">
          <w:rPr>
            <w:rStyle w:val="Collegamentoipertestuale"/>
            <w:rFonts w:ascii="Tahoma" w:hAnsi="Tahoma" w:cs="Tahoma"/>
            <w:noProof/>
          </w:rPr>
          <w:t>12. Le scritture contabili dell'associante e dell'associato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_Toc156810941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63</w:t>
        </w:r>
        <w:r w:rsidR="00DB5253" w:rsidRPr="00DB5253">
          <w:rPr>
            <w:rFonts w:ascii="Tahoma" w:hAnsi="Tahoma" w:cs="Tahoma"/>
            <w:noProof/>
            <w:webHidden/>
          </w:rPr>
          <w:fldChar w:fldCharType="end"/>
        </w:r>
      </w:hyperlink>
    </w:p>
    <w:p w14:paraId="40F41CED" w14:textId="0B2063A9"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42" w:history="1">
        <w:r w:rsidR="00DB5253" w:rsidRPr="00DB5253">
          <w:rPr>
            <w:rStyle w:val="Collegamentoipertestuale"/>
            <w:rFonts w:ascii="Tahoma" w:hAnsi="Tahoma" w:cs="Tahoma"/>
            <w:noProof/>
          </w:rPr>
          <w:t>12.1 Stipula del contratto di associazione in partecipazione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_Toc156810942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63</w:t>
        </w:r>
        <w:r w:rsidR="00DB5253" w:rsidRPr="00DB5253">
          <w:rPr>
            <w:rFonts w:ascii="Tahoma" w:hAnsi="Tahoma" w:cs="Tahoma"/>
            <w:noProof/>
            <w:webHidden/>
          </w:rPr>
          <w:fldChar w:fldCharType="end"/>
        </w:r>
      </w:hyperlink>
    </w:p>
    <w:p w14:paraId="700693E6" w14:textId="20E2949D"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43" w:history="1">
        <w:r w:rsidR="00DB5253" w:rsidRPr="00DB5253">
          <w:rPr>
            <w:rStyle w:val="Collegamentoipertestuale"/>
            <w:rFonts w:ascii="Tahoma" w:hAnsi="Tahoma" w:cs="Tahoma"/>
            <w:noProof/>
          </w:rPr>
          <w:t>13.</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Le esemplificazioni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_Toc156810943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70</w:t>
        </w:r>
        <w:r w:rsidR="00DB5253" w:rsidRPr="00DB5253">
          <w:rPr>
            <w:rFonts w:ascii="Tahoma" w:hAnsi="Tahoma" w:cs="Tahoma"/>
            <w:noProof/>
            <w:webHidden/>
          </w:rPr>
          <w:fldChar w:fldCharType="end"/>
        </w:r>
      </w:hyperlink>
    </w:p>
    <w:p w14:paraId="4764DCA9" w14:textId="61BB8376"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44" w:history="1">
        <w:r w:rsidR="00DB5253" w:rsidRPr="00DB5253">
          <w:rPr>
            <w:rStyle w:val="Collegamentoipertestuale"/>
            <w:rFonts w:ascii="Tahoma" w:hAnsi="Tahoma" w:cs="Tahoma"/>
            <w:noProof/>
          </w:rPr>
          <w:t>13.1 Associazione in partecipazione – Aspetti civilistici, contabili e fiscali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_Toc156810944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70</w:t>
        </w:r>
        <w:r w:rsidR="00DB5253" w:rsidRPr="00DB5253">
          <w:rPr>
            <w:rFonts w:ascii="Tahoma" w:hAnsi="Tahoma" w:cs="Tahoma"/>
            <w:noProof/>
            <w:webHidden/>
          </w:rPr>
          <w:fldChar w:fldCharType="end"/>
        </w:r>
      </w:hyperlink>
    </w:p>
    <w:p w14:paraId="03720DD9" w14:textId="681AE082"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45" w:history="1">
        <w:r w:rsidR="00DB5253" w:rsidRPr="00DB5253">
          <w:rPr>
            <w:rStyle w:val="Collegamentoipertestuale"/>
            <w:rFonts w:ascii="Tahoma" w:hAnsi="Tahoma" w:cs="Tahoma"/>
            <w:noProof/>
          </w:rPr>
          <w:t>14.</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Le regole civilistiche del recesso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_Toc156810945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73</w:t>
        </w:r>
        <w:r w:rsidR="00DB5253" w:rsidRPr="00DB5253">
          <w:rPr>
            <w:rFonts w:ascii="Tahoma" w:hAnsi="Tahoma" w:cs="Tahoma"/>
            <w:noProof/>
            <w:webHidden/>
          </w:rPr>
          <w:fldChar w:fldCharType="end"/>
        </w:r>
      </w:hyperlink>
    </w:p>
    <w:p w14:paraId="4989F820" w14:textId="7975815C"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46" w:history="1">
        <w:r w:rsidR="00DB5253" w:rsidRPr="00DB5253">
          <w:rPr>
            <w:rStyle w:val="Collegamentoipertestuale"/>
            <w:rFonts w:ascii="Tahoma" w:hAnsi="Tahoma" w:cs="Tahoma"/>
            <w:noProof/>
          </w:rPr>
          <w:t>15. Le regole fiscali del recesso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_Toc156810946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75</w:t>
        </w:r>
        <w:r w:rsidR="00DB5253" w:rsidRPr="00DB5253">
          <w:rPr>
            <w:rFonts w:ascii="Tahoma" w:hAnsi="Tahoma" w:cs="Tahoma"/>
            <w:noProof/>
            <w:webHidden/>
          </w:rPr>
          <w:fldChar w:fldCharType="end"/>
        </w:r>
      </w:hyperlink>
    </w:p>
    <w:p w14:paraId="4D00C99A" w14:textId="474F7B3D"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47" w:history="1">
        <w:r w:rsidR="00DB5253" w:rsidRPr="00DB5253">
          <w:rPr>
            <w:rStyle w:val="Collegamentoipertestuale"/>
            <w:rFonts w:ascii="Tahoma" w:hAnsi="Tahoma" w:cs="Tahoma"/>
            <w:noProof/>
          </w:rPr>
          <w:t>15.1 Il trattamento ai fini delle imposte sui redditi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_Toc156810947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75</w:t>
        </w:r>
        <w:r w:rsidR="00DB5253" w:rsidRPr="00DB5253">
          <w:rPr>
            <w:rFonts w:ascii="Tahoma" w:hAnsi="Tahoma" w:cs="Tahoma"/>
            <w:noProof/>
            <w:webHidden/>
          </w:rPr>
          <w:fldChar w:fldCharType="end"/>
        </w:r>
      </w:hyperlink>
    </w:p>
    <w:p w14:paraId="3242FAF4" w14:textId="254B124E"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48" w:history="1">
        <w:r w:rsidR="00DB5253" w:rsidRPr="00DB5253">
          <w:rPr>
            <w:rStyle w:val="Collegamentoipertestuale"/>
            <w:rFonts w:ascii="Tahoma" w:hAnsi="Tahoma" w:cs="Tahoma"/>
            <w:noProof/>
          </w:rPr>
          <w:t>15.1.1La deducibilità del costo in capo all’associante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_Toc156810948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76</w:t>
        </w:r>
        <w:r w:rsidR="00DB5253" w:rsidRPr="00DB5253">
          <w:rPr>
            <w:rFonts w:ascii="Tahoma" w:hAnsi="Tahoma" w:cs="Tahoma"/>
            <w:noProof/>
            <w:webHidden/>
          </w:rPr>
          <w:fldChar w:fldCharType="end"/>
        </w:r>
      </w:hyperlink>
    </w:p>
    <w:p w14:paraId="4EA22C98" w14:textId="35D520A3"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49" w:history="1">
        <w:r w:rsidR="00DB5253" w:rsidRPr="00DB5253">
          <w:rPr>
            <w:rStyle w:val="Collegamentoipertestuale"/>
            <w:rFonts w:ascii="Tahoma" w:hAnsi="Tahoma" w:cs="Tahoma"/>
            <w:noProof/>
          </w:rPr>
          <w:t>15.1.2 L’imponibilità del reddito in capo all’associato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_Toc156810949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78</w:t>
        </w:r>
        <w:r w:rsidR="00DB5253" w:rsidRPr="00DB5253">
          <w:rPr>
            <w:rFonts w:ascii="Tahoma" w:hAnsi="Tahoma" w:cs="Tahoma"/>
            <w:noProof/>
            <w:webHidden/>
          </w:rPr>
          <w:fldChar w:fldCharType="end"/>
        </w:r>
      </w:hyperlink>
    </w:p>
    <w:p w14:paraId="3E95A7C6" w14:textId="7D61B285"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50" w:history="1">
        <w:r w:rsidR="00DB5253" w:rsidRPr="00DB5253">
          <w:rPr>
            <w:rStyle w:val="Collegamentoipertestuale"/>
            <w:rFonts w:ascii="Tahoma" w:hAnsi="Tahoma" w:cs="Tahoma"/>
            <w:noProof/>
          </w:rPr>
          <w:t>15.2 Il trattamento IRAP</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_Toc156810950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84</w:t>
        </w:r>
        <w:r w:rsidR="00DB5253" w:rsidRPr="00DB5253">
          <w:rPr>
            <w:rFonts w:ascii="Tahoma" w:hAnsi="Tahoma" w:cs="Tahoma"/>
            <w:noProof/>
            <w:webHidden/>
          </w:rPr>
          <w:fldChar w:fldCharType="end"/>
        </w:r>
      </w:hyperlink>
    </w:p>
    <w:p w14:paraId="0E5227A1" w14:textId="3B478418"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51" w:history="1">
        <w:r w:rsidR="00DB5253" w:rsidRPr="00DB5253">
          <w:rPr>
            <w:rStyle w:val="Collegamentoipertestuale"/>
            <w:rFonts w:ascii="Tahoma" w:hAnsi="Tahoma" w:cs="Tahoma"/>
            <w:noProof/>
          </w:rPr>
          <w:t>15.2.1 La deducibilità del costo in capo all’associante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_Toc156810951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85</w:t>
        </w:r>
        <w:r w:rsidR="00DB5253" w:rsidRPr="00DB5253">
          <w:rPr>
            <w:rFonts w:ascii="Tahoma" w:hAnsi="Tahoma" w:cs="Tahoma"/>
            <w:noProof/>
            <w:webHidden/>
          </w:rPr>
          <w:fldChar w:fldCharType="end"/>
        </w:r>
      </w:hyperlink>
    </w:p>
    <w:p w14:paraId="00C71705" w14:textId="32EA8169"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52" w:history="1">
        <w:r w:rsidR="00DB5253" w:rsidRPr="00DB5253">
          <w:rPr>
            <w:rStyle w:val="Collegamentoipertestuale"/>
            <w:rFonts w:ascii="Tahoma" w:hAnsi="Tahoma" w:cs="Tahoma"/>
            <w:noProof/>
          </w:rPr>
          <w:t>15.2.2 L’imponibilità del reddito in capo all’associato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_Toc156810952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86</w:t>
        </w:r>
        <w:r w:rsidR="00DB5253" w:rsidRPr="00DB5253">
          <w:rPr>
            <w:rFonts w:ascii="Tahoma" w:hAnsi="Tahoma" w:cs="Tahoma"/>
            <w:noProof/>
            <w:webHidden/>
          </w:rPr>
          <w:fldChar w:fldCharType="end"/>
        </w:r>
      </w:hyperlink>
    </w:p>
    <w:p w14:paraId="70CAD1E3" w14:textId="09BF0560"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53" w:history="1">
        <w:r w:rsidR="00DB5253" w:rsidRPr="00DB5253">
          <w:rPr>
            <w:rStyle w:val="Collegamentoipertestuale"/>
            <w:rFonts w:ascii="Tahoma" w:hAnsi="Tahoma" w:cs="Tahoma"/>
            <w:noProof/>
          </w:rPr>
          <w:t>15.3 Il trattamento ai fini IVA</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_Toc156810953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87</w:t>
        </w:r>
        <w:r w:rsidR="00DB5253" w:rsidRPr="00DB5253">
          <w:rPr>
            <w:rFonts w:ascii="Tahoma" w:hAnsi="Tahoma" w:cs="Tahoma"/>
            <w:noProof/>
            <w:webHidden/>
          </w:rPr>
          <w:fldChar w:fldCharType="end"/>
        </w:r>
      </w:hyperlink>
    </w:p>
    <w:p w14:paraId="2FE2DEB6" w14:textId="6006EEB4" w:rsidR="00DB5253" w:rsidRPr="00DB5253" w:rsidRDefault="00000000" w:rsidP="00DB5253">
      <w:pPr>
        <w:pStyle w:val="Sommario3"/>
        <w:tabs>
          <w:tab w:val="right" w:leader="dot" w:pos="9628"/>
        </w:tabs>
        <w:spacing w:before="60" w:after="60" w:line="326" w:lineRule="auto"/>
        <w:rPr>
          <w:rFonts w:ascii="Tahoma" w:eastAsiaTheme="minorEastAsia" w:hAnsi="Tahoma" w:cs="Tahoma"/>
          <w:noProof/>
          <w:kern w:val="2"/>
          <w14:ligatures w14:val="standardContextual"/>
        </w:rPr>
      </w:pPr>
      <w:hyperlink w:anchor="_Toc156810954" w:history="1">
        <w:r w:rsidR="00DB5253" w:rsidRPr="00DB5253">
          <w:rPr>
            <w:rStyle w:val="Collegamentoipertestuale"/>
            <w:rFonts w:ascii="Tahoma" w:hAnsi="Tahoma" w:cs="Tahoma"/>
            <w:noProof/>
          </w:rPr>
          <w:t>15.3.1 Il trattamento ai fini delle altre imposte indirette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_Toc156810954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89</w:t>
        </w:r>
        <w:r w:rsidR="00DB5253" w:rsidRPr="00DB5253">
          <w:rPr>
            <w:rFonts w:ascii="Tahoma" w:hAnsi="Tahoma" w:cs="Tahoma"/>
            <w:noProof/>
            <w:webHidden/>
          </w:rPr>
          <w:fldChar w:fldCharType="end"/>
        </w:r>
      </w:hyperlink>
    </w:p>
    <w:p w14:paraId="2D86CB0E" w14:textId="7B1F6D49"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55" w:history="1">
        <w:r w:rsidR="00DB5253" w:rsidRPr="00DB5253">
          <w:rPr>
            <w:rStyle w:val="Collegamentoipertestuale"/>
            <w:rFonts w:ascii="Tahoma" w:hAnsi="Tahoma" w:cs="Tahoma"/>
            <w:noProof/>
          </w:rPr>
          <w:t>16.</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Le scritture contabili del recesso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_Toc156810955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92</w:t>
        </w:r>
        <w:r w:rsidR="00DB5253" w:rsidRPr="00DB5253">
          <w:rPr>
            <w:rFonts w:ascii="Tahoma" w:hAnsi="Tahoma" w:cs="Tahoma"/>
            <w:noProof/>
            <w:webHidden/>
          </w:rPr>
          <w:fldChar w:fldCharType="end"/>
        </w:r>
      </w:hyperlink>
    </w:p>
    <w:p w14:paraId="272890E2" w14:textId="30A386EC"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56" w:history="1">
        <w:r w:rsidR="00DB5253" w:rsidRPr="00DB5253">
          <w:rPr>
            <w:rStyle w:val="Collegamentoipertestuale"/>
            <w:rFonts w:ascii="Tahoma" w:hAnsi="Tahoma" w:cs="Tahoma"/>
            <w:noProof/>
          </w:rPr>
          <w:t>17.</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Le esemplificazioni - recesso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_Toc156810956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96</w:t>
        </w:r>
        <w:r w:rsidR="00DB5253" w:rsidRPr="00DB5253">
          <w:rPr>
            <w:rFonts w:ascii="Tahoma" w:hAnsi="Tahoma" w:cs="Tahoma"/>
            <w:noProof/>
            <w:webHidden/>
          </w:rPr>
          <w:fldChar w:fldCharType="end"/>
        </w:r>
      </w:hyperlink>
    </w:p>
    <w:p w14:paraId="5A4AFBCD" w14:textId="047FB3FB"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57" w:history="1">
        <w:r w:rsidR="00DB5253" w:rsidRPr="00DB5253">
          <w:rPr>
            <w:rStyle w:val="Collegamentoipertestuale"/>
            <w:rFonts w:ascii="Tahoma" w:hAnsi="Tahoma" w:cs="Tahoma"/>
            <w:noProof/>
          </w:rPr>
          <w:t>17.1 Recesso dell’associato in partecipazione – Aspetti civilistici, contabili e fiscali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_Toc156810957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96</w:t>
        </w:r>
        <w:r w:rsidR="00DB5253" w:rsidRPr="00DB5253">
          <w:rPr>
            <w:rFonts w:ascii="Tahoma" w:hAnsi="Tahoma" w:cs="Tahoma"/>
            <w:noProof/>
            <w:webHidden/>
          </w:rPr>
          <w:fldChar w:fldCharType="end"/>
        </w:r>
      </w:hyperlink>
    </w:p>
    <w:p w14:paraId="09AACF2D" w14:textId="4F870DC6" w:rsidR="00DB5253" w:rsidRPr="00DB5253" w:rsidRDefault="00000000" w:rsidP="00DB5253">
      <w:pPr>
        <w:pStyle w:val="Sommario1"/>
        <w:tabs>
          <w:tab w:val="right" w:leader="dot" w:pos="9628"/>
        </w:tabs>
        <w:spacing w:before="60" w:after="60" w:line="326" w:lineRule="auto"/>
        <w:rPr>
          <w:rFonts w:ascii="Tahoma" w:eastAsiaTheme="minorEastAsia" w:hAnsi="Tahoma" w:cs="Tahoma"/>
          <w:b w:val="0"/>
          <w:bCs w:val="0"/>
          <w:noProof/>
          <w:kern w:val="2"/>
          <w14:ligatures w14:val="standardContextual"/>
        </w:rPr>
      </w:pPr>
      <w:hyperlink w:anchor="_Toc156810958" w:history="1">
        <w:r w:rsidR="00DB5253" w:rsidRPr="00DB5253">
          <w:rPr>
            <w:rStyle w:val="Collegamentoipertestuale"/>
            <w:rFonts w:ascii="Tahoma" w:hAnsi="Tahoma" w:cs="Tahoma"/>
            <w:noProof/>
          </w:rPr>
          <w:t>18.</w:t>
        </w:r>
        <w:r w:rsidR="00DB5253" w:rsidRPr="00DB5253">
          <w:rPr>
            <w:rStyle w:val="Collegamentoipertestuale"/>
            <w:rFonts w:ascii="Tahoma" w:hAnsi="Tahoma" w:cs="Tahoma"/>
            <w:iCs/>
            <w:noProof/>
          </w:rPr>
          <w:t xml:space="preserve"> </w:t>
        </w:r>
        <w:r w:rsidR="00DB5253" w:rsidRPr="00DB5253">
          <w:rPr>
            <w:rStyle w:val="Collegamentoipertestuale"/>
            <w:rFonts w:ascii="Tahoma" w:hAnsi="Tahoma" w:cs="Tahoma"/>
            <w:noProof/>
          </w:rPr>
          <w:t>Gli allegati</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_Toc156810958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99</w:t>
        </w:r>
        <w:r w:rsidR="00DB5253" w:rsidRPr="00DB5253">
          <w:rPr>
            <w:rFonts w:ascii="Tahoma" w:hAnsi="Tahoma" w:cs="Tahoma"/>
            <w:noProof/>
            <w:webHidden/>
          </w:rPr>
          <w:fldChar w:fldCharType="end"/>
        </w:r>
      </w:hyperlink>
    </w:p>
    <w:p w14:paraId="78DAB3CE" w14:textId="2424C469"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59" w:history="1">
        <w:r w:rsidR="00DB5253" w:rsidRPr="00DB5253">
          <w:rPr>
            <w:rStyle w:val="Collegamentoipertestuale"/>
            <w:rFonts w:ascii="Tahoma" w:hAnsi="Tahoma" w:cs="Tahoma"/>
            <w:noProof/>
          </w:rPr>
          <w:t>IL CONTRATTO DI ASSOCIAZIONE IN PARTECIPAZIONE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_Toc156810959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99</w:t>
        </w:r>
        <w:r w:rsidR="00DB5253" w:rsidRPr="00DB5253">
          <w:rPr>
            <w:rFonts w:ascii="Tahoma" w:hAnsi="Tahoma" w:cs="Tahoma"/>
            <w:noProof/>
            <w:webHidden/>
          </w:rPr>
          <w:fldChar w:fldCharType="end"/>
        </w:r>
      </w:hyperlink>
    </w:p>
    <w:p w14:paraId="7930EA75" w14:textId="709B8460"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60" w:history="1">
        <w:r w:rsidR="00DB5253" w:rsidRPr="00DB5253">
          <w:rPr>
            <w:rStyle w:val="Collegamentoipertestuale"/>
            <w:rFonts w:ascii="Tahoma" w:hAnsi="Tahoma" w:cs="Tahoma"/>
            <w:noProof/>
          </w:rPr>
          <w:t>IL CONTRATTO DI ASSOCIAZIONE IN PARTECIPAZIONE PER IL COMPIMENTO DI UN DETERMINATO AFFARE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_Toc156810960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99</w:t>
        </w:r>
        <w:r w:rsidR="00DB5253" w:rsidRPr="00DB5253">
          <w:rPr>
            <w:rFonts w:ascii="Tahoma" w:hAnsi="Tahoma" w:cs="Tahoma"/>
            <w:noProof/>
            <w:webHidden/>
          </w:rPr>
          <w:fldChar w:fldCharType="end"/>
        </w:r>
      </w:hyperlink>
    </w:p>
    <w:p w14:paraId="649F77D3" w14:textId="3B4EEB7F"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61" w:history="1">
        <w:r w:rsidR="00DB5253" w:rsidRPr="00DB5253">
          <w:rPr>
            <w:rStyle w:val="Collegamentoipertestuale"/>
            <w:rFonts w:ascii="Tahoma" w:hAnsi="Tahoma" w:cs="Tahoma"/>
            <w:bCs/>
            <w:noProof/>
            <w:kern w:val="28"/>
          </w:rPr>
          <w:t>LA LETTERA DI RECESSO DELL’ASSOCIATO CON APPORTO DI SOLO CAPITALE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_Toc156810961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99</w:t>
        </w:r>
        <w:r w:rsidR="00DB5253" w:rsidRPr="00DB5253">
          <w:rPr>
            <w:rFonts w:ascii="Tahoma" w:hAnsi="Tahoma" w:cs="Tahoma"/>
            <w:noProof/>
            <w:webHidden/>
          </w:rPr>
          <w:fldChar w:fldCharType="end"/>
        </w:r>
      </w:hyperlink>
    </w:p>
    <w:p w14:paraId="193DB96A" w14:textId="592439B1" w:rsidR="00DB5253" w:rsidRPr="00DB5253" w:rsidRDefault="00000000" w:rsidP="00BA0D4C">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62" w:history="1">
        <w:r w:rsidR="00DB5253" w:rsidRPr="00DB5253">
          <w:rPr>
            <w:rStyle w:val="Collegamentoipertestuale"/>
            <w:rFonts w:ascii="Tahoma" w:hAnsi="Tahoma" w:cs="Tahoma"/>
            <w:bCs/>
            <w:noProof/>
            <w:kern w:val="28"/>
          </w:rPr>
          <w:t>LA LETTERA DI RECESSO DELL’ASSOCIANTE CON APPORTO D</w:t>
        </w:r>
        <w:r w:rsidR="00BA0D4C">
          <w:rPr>
            <w:rStyle w:val="Collegamentoipertestuale"/>
            <w:rFonts w:ascii="Tahoma" w:hAnsi="Tahoma" w:cs="Tahoma"/>
            <w:bCs/>
            <w:noProof/>
            <w:kern w:val="28"/>
          </w:rPr>
          <w:t>I</w:t>
        </w:r>
        <w:r w:rsidR="00DB5253" w:rsidRPr="00DB5253">
          <w:rPr>
            <w:rStyle w:val="Collegamentoipertestuale"/>
            <w:rFonts w:ascii="Tahoma" w:hAnsi="Tahoma" w:cs="Tahoma"/>
            <w:bCs/>
            <w:noProof/>
            <w:kern w:val="28"/>
          </w:rPr>
          <w:t xml:space="preserve"> SOLO LAVORO</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_Toc156810962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99</w:t>
        </w:r>
        <w:r w:rsidR="00DB5253" w:rsidRPr="00DB5253">
          <w:rPr>
            <w:rFonts w:ascii="Tahoma" w:hAnsi="Tahoma" w:cs="Tahoma"/>
            <w:noProof/>
            <w:webHidden/>
          </w:rPr>
          <w:fldChar w:fldCharType="end"/>
        </w:r>
      </w:hyperlink>
    </w:p>
    <w:p w14:paraId="6FFECFED" w14:textId="14BB2585" w:rsidR="00DB5253" w:rsidRPr="00DB5253" w:rsidRDefault="00000000" w:rsidP="00DB5253">
      <w:pPr>
        <w:pStyle w:val="Sommario2"/>
        <w:tabs>
          <w:tab w:val="right" w:leader="dot" w:pos="9628"/>
        </w:tabs>
        <w:spacing w:before="60" w:after="60" w:line="326" w:lineRule="auto"/>
        <w:rPr>
          <w:rFonts w:ascii="Tahoma" w:eastAsiaTheme="minorEastAsia" w:hAnsi="Tahoma" w:cs="Tahoma"/>
          <w:i w:val="0"/>
          <w:iCs w:val="0"/>
          <w:noProof/>
          <w:kern w:val="2"/>
          <w14:ligatures w14:val="standardContextual"/>
        </w:rPr>
      </w:pPr>
      <w:hyperlink w:anchor="_Toc156810964" w:history="1">
        <w:r w:rsidR="00DB5253" w:rsidRPr="00DB5253">
          <w:rPr>
            <w:rStyle w:val="Collegamentoipertestuale"/>
            <w:rFonts w:ascii="Tahoma" w:hAnsi="Tahoma" w:cs="Tahoma"/>
            <w:bCs/>
            <w:noProof/>
            <w:kern w:val="28"/>
          </w:rPr>
          <w:t>RAPPORTO DI ASSOCIAZIONE IN PARTECIPAZIONE CON APPORTO DI LAVORO E CAPITALE</w:t>
        </w:r>
        <w:r w:rsidR="00DB5253" w:rsidRPr="00DB5253">
          <w:rPr>
            <w:rFonts w:ascii="Tahoma" w:hAnsi="Tahoma" w:cs="Tahoma"/>
            <w:noProof/>
            <w:webHidden/>
          </w:rPr>
          <w:tab/>
        </w:r>
        <w:r w:rsidR="00DB5253" w:rsidRPr="00DB5253">
          <w:rPr>
            <w:rFonts w:ascii="Tahoma" w:hAnsi="Tahoma" w:cs="Tahoma"/>
            <w:noProof/>
            <w:webHidden/>
          </w:rPr>
          <w:fldChar w:fldCharType="begin"/>
        </w:r>
        <w:r w:rsidR="00DB5253" w:rsidRPr="00DB5253">
          <w:rPr>
            <w:rFonts w:ascii="Tahoma" w:hAnsi="Tahoma" w:cs="Tahoma"/>
            <w:noProof/>
            <w:webHidden/>
          </w:rPr>
          <w:instrText xml:space="preserve"> PAGEREF _Toc156810964 \h </w:instrText>
        </w:r>
        <w:r w:rsidR="00DB5253" w:rsidRPr="00DB5253">
          <w:rPr>
            <w:rFonts w:ascii="Tahoma" w:hAnsi="Tahoma" w:cs="Tahoma"/>
            <w:noProof/>
            <w:webHidden/>
          </w:rPr>
        </w:r>
        <w:r w:rsidR="00DB5253" w:rsidRPr="00DB5253">
          <w:rPr>
            <w:rFonts w:ascii="Tahoma" w:hAnsi="Tahoma" w:cs="Tahoma"/>
            <w:noProof/>
            <w:webHidden/>
          </w:rPr>
          <w:fldChar w:fldCharType="separate"/>
        </w:r>
        <w:r w:rsidR="00C13CAD">
          <w:rPr>
            <w:rFonts w:ascii="Tahoma" w:hAnsi="Tahoma" w:cs="Tahoma"/>
            <w:noProof/>
            <w:webHidden/>
          </w:rPr>
          <w:t>99</w:t>
        </w:r>
        <w:r w:rsidR="00DB5253" w:rsidRPr="00DB5253">
          <w:rPr>
            <w:rFonts w:ascii="Tahoma" w:hAnsi="Tahoma" w:cs="Tahoma"/>
            <w:noProof/>
            <w:webHidden/>
          </w:rPr>
          <w:fldChar w:fldCharType="end"/>
        </w:r>
      </w:hyperlink>
    </w:p>
    <w:p w14:paraId="7C646F6B" w14:textId="1D7BAEB0" w:rsidR="00E12560" w:rsidRPr="00782401" w:rsidRDefault="00E12560" w:rsidP="00E12560">
      <w:pPr>
        <w:spacing w:before="60" w:after="60" w:line="326" w:lineRule="auto"/>
      </w:pPr>
      <w:r w:rsidRPr="00E12560">
        <w:rPr>
          <w:rFonts w:ascii="Tahoma" w:hAnsi="Tahoma" w:cs="Tahoma"/>
          <w:sz w:val="20"/>
          <w:szCs w:val="20"/>
        </w:rPr>
        <w:fldChar w:fldCharType="end"/>
      </w:r>
    </w:p>
    <w:p w14:paraId="61236497" w14:textId="77777777" w:rsidR="008A0D5C" w:rsidRDefault="008A0D5C" w:rsidP="00912A6C">
      <w:pPr>
        <w:pStyle w:val="Titolo"/>
        <w:rPr>
          <w:sz w:val="20"/>
          <w:szCs w:val="20"/>
        </w:rPr>
        <w:sectPr w:rsidR="008A0D5C" w:rsidSect="00D51511">
          <w:pgSz w:w="11906" w:h="16838" w:code="9"/>
          <w:pgMar w:top="1418" w:right="1134" w:bottom="1134" w:left="1134" w:header="709" w:footer="567" w:gutter="0"/>
          <w:pgNumType w:chapStyle="1"/>
          <w:cols w:space="708"/>
          <w:titlePg/>
          <w:docGrid w:linePitch="360"/>
        </w:sectPr>
      </w:pPr>
    </w:p>
    <w:bookmarkStart w:id="8" w:name="_Toc24971907"/>
    <w:bookmarkStart w:id="9" w:name="_Toc156395205"/>
    <w:bookmarkStart w:id="10" w:name="_Toc156810884"/>
    <w:bookmarkEnd w:id="4"/>
    <w:bookmarkEnd w:id="5"/>
    <w:bookmarkEnd w:id="6"/>
    <w:bookmarkEnd w:id="7"/>
    <w:p w14:paraId="4392486B" w14:textId="2CBE7577" w:rsidR="002278AA" w:rsidRPr="001545F6" w:rsidRDefault="0065569C" w:rsidP="00912A6C">
      <w:pPr>
        <w:pStyle w:val="Titolo"/>
      </w:pPr>
      <w:r w:rsidRPr="00912A6C">
        <w:rPr>
          <w:rFonts w:cs="Tahoma"/>
          <w:noProof/>
          <w:sz w:val="20"/>
          <w:szCs w:val="20"/>
        </w:rPr>
        <w:lastRenderedPageBreak/>
        <mc:AlternateContent>
          <mc:Choice Requires="wps">
            <w:drawing>
              <wp:anchor distT="0" distB="0" distL="114300" distR="114300" simplePos="0" relativeHeight="251703808" behindDoc="0" locked="0" layoutInCell="1" allowOverlap="1" wp14:anchorId="1FC48DAB" wp14:editId="21AD11A7">
                <wp:simplePos x="0" y="0"/>
                <wp:positionH relativeFrom="margin">
                  <wp:align>center</wp:align>
                </wp:positionH>
                <wp:positionV relativeFrom="paragraph">
                  <wp:posOffset>431800</wp:posOffset>
                </wp:positionV>
                <wp:extent cx="2437130" cy="0"/>
                <wp:effectExtent l="0" t="0" r="0" b="0"/>
                <wp:wrapNone/>
                <wp:docPr id="53827400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411B82" id="_x0000_t32" coordsize="21600,21600" o:spt="32" o:oned="t" path="m,l21600,21600e" filled="f">
                <v:path arrowok="t" fillok="f" o:connecttype="none"/>
                <o:lock v:ext="edit" shapetype="t"/>
              </v:shapetype>
              <v:shape id="AutoShape 128" o:spid="_x0000_s1026" type="#_x0000_t32" style="position:absolute;margin-left:0;margin-top:34pt;width:191.9pt;height:0;z-index:25170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" strokecolor="#404040" strokeweight="1.5pt">
                <w10:wrap anchorx="margin"/>
              </v:shape>
            </w:pict>
          </mc:Fallback>
        </mc:AlternateContent>
      </w:r>
      <w:r w:rsidR="0006718A">
        <w:t>1.</w:t>
      </w:r>
      <w:r w:rsidR="00912A6C" w:rsidRPr="002C2B0B">
        <w:rPr>
          <w:rFonts w:cs="Tahoma"/>
          <w:iCs/>
          <w:sz w:val="20"/>
          <w:szCs w:val="20"/>
        </w:rPr>
        <w:br/>
      </w:r>
      <w:r w:rsidR="002278AA">
        <w:t>La normativa civilistica</w:t>
      </w:r>
      <w:bookmarkEnd w:id="8"/>
      <w:bookmarkEnd w:id="9"/>
      <w:bookmarkEnd w:id="10"/>
      <w:r w:rsidR="002278AA">
        <w:t xml:space="preserve"> </w:t>
      </w:r>
    </w:p>
    <w:p w14:paraId="5DF1144D" w14:textId="5F13CB57" w:rsidR="002278AA" w:rsidRDefault="002278AA" w:rsidP="002278AA">
      <w:pPr>
        <w:pStyle w:val="Corpotesto"/>
        <w:spacing w:after="200" w:line="360" w:lineRule="auto"/>
        <w:jc w:val="both"/>
        <w:rPr>
          <w:rFonts w:ascii="Tahoma" w:hAnsi="Tahoma" w:cs="Tahoma"/>
          <w:bCs/>
          <w:iCs/>
          <w:sz w:val="20"/>
          <w:szCs w:val="20"/>
        </w:rPr>
      </w:pPr>
    </w:p>
    <w:p w14:paraId="6E0A21D0" w14:textId="3299CDF0" w:rsidR="002278AA" w:rsidRDefault="002278AA" w:rsidP="00366DB5">
      <w:pPr>
        <w:pStyle w:val="Corpotesto"/>
        <w:spacing w:after="200" w:line="360" w:lineRule="auto"/>
        <w:jc w:val="both"/>
        <w:rPr>
          <w:rFonts w:ascii="Tahoma" w:hAnsi="Tahoma" w:cs="Tahoma"/>
          <w:bCs/>
          <w:iCs/>
          <w:sz w:val="20"/>
          <w:szCs w:val="20"/>
        </w:rPr>
      </w:pPr>
    </w:p>
    <w:p w14:paraId="19D23EE0" w14:textId="72F9E667" w:rsidR="00912A6C" w:rsidRDefault="00912A6C" w:rsidP="00366DB5">
      <w:pPr>
        <w:pStyle w:val="Corpotesto"/>
        <w:spacing w:after="200" w:line="360" w:lineRule="auto"/>
        <w:jc w:val="both"/>
        <w:rPr>
          <w:rFonts w:ascii="Tahoma" w:hAnsi="Tahoma" w:cs="Tahoma"/>
          <w:bCs/>
          <w:iCs/>
          <w:sz w:val="20"/>
          <w:szCs w:val="20"/>
        </w:rPr>
      </w:pPr>
    </w:p>
    <w:p w14:paraId="1BC9DDE4" w14:textId="7B2099F0" w:rsidR="00912A6C" w:rsidRDefault="00912A6C" w:rsidP="00366DB5">
      <w:pPr>
        <w:pStyle w:val="Corpotesto"/>
        <w:spacing w:after="200" w:line="360" w:lineRule="auto"/>
        <w:jc w:val="both"/>
        <w:rPr>
          <w:rFonts w:ascii="Tahoma" w:hAnsi="Tahoma" w:cs="Tahoma"/>
          <w:bCs/>
          <w:iCs/>
          <w:sz w:val="20"/>
          <w:szCs w:val="20"/>
        </w:rPr>
      </w:pPr>
    </w:p>
    <w:p w14:paraId="01975F00" w14:textId="77777777" w:rsidR="00912A6C" w:rsidRDefault="00912A6C" w:rsidP="00366DB5">
      <w:pPr>
        <w:pStyle w:val="Corpotesto"/>
        <w:spacing w:after="200" w:line="360" w:lineRule="auto"/>
        <w:jc w:val="both"/>
        <w:rPr>
          <w:rFonts w:ascii="Tahoma" w:hAnsi="Tahoma" w:cs="Tahoma"/>
          <w:bCs/>
          <w:iCs/>
          <w:sz w:val="20"/>
          <w:szCs w:val="20"/>
        </w:rPr>
      </w:pPr>
    </w:p>
    <w:p w14:paraId="48E933EC" w14:textId="77777777" w:rsidR="00912A6C" w:rsidRDefault="00912A6C" w:rsidP="00366DB5">
      <w:pPr>
        <w:pStyle w:val="Corpotesto"/>
        <w:spacing w:after="200" w:line="360" w:lineRule="auto"/>
        <w:jc w:val="both"/>
        <w:rPr>
          <w:rFonts w:ascii="Tahoma" w:hAnsi="Tahoma" w:cs="Tahoma"/>
          <w:bCs/>
          <w:iCs/>
          <w:sz w:val="20"/>
          <w:szCs w:val="20"/>
        </w:rPr>
      </w:pPr>
    </w:p>
    <w:p w14:paraId="04A4A93D" w14:textId="77777777" w:rsidR="002278AA" w:rsidRPr="00E93D7F" w:rsidRDefault="002278AA" w:rsidP="00912A6C">
      <w:pPr>
        <w:pStyle w:val="Stile1"/>
      </w:pPr>
      <w:bookmarkStart w:id="11" w:name="_Toc24971908"/>
      <w:bookmarkStart w:id="12" w:name="_Toc156395206"/>
      <w:bookmarkStart w:id="13" w:name="_Toc156810885"/>
      <w:r w:rsidRPr="00E93D7F">
        <w:t>1.1 Definizione</w:t>
      </w:r>
      <w:bookmarkEnd w:id="11"/>
      <w:bookmarkEnd w:id="12"/>
      <w:bookmarkEnd w:id="13"/>
      <w:r w:rsidRPr="00E93D7F">
        <w:t xml:space="preserve"> </w:t>
      </w:r>
    </w:p>
    <w:p w14:paraId="3BFD45C7"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contratto di associazione in partecipazione è un contratto tipico con cui </w:t>
      </w:r>
      <w:r w:rsidRPr="00797791">
        <w:rPr>
          <w:rFonts w:ascii="Tahoma" w:hAnsi="Tahoma" w:cs="Tahoma"/>
          <w:b/>
          <w:bCs/>
          <w:iCs/>
          <w:sz w:val="20"/>
          <w:szCs w:val="20"/>
        </w:rPr>
        <w:t>l’associante attribuisc</w:t>
      </w:r>
      <w:r>
        <w:rPr>
          <w:rFonts w:ascii="Tahoma" w:hAnsi="Tahoma" w:cs="Tahoma"/>
          <w:b/>
          <w:bCs/>
          <w:iCs/>
          <w:sz w:val="20"/>
          <w:szCs w:val="20"/>
        </w:rPr>
        <w:t>e</w:t>
      </w:r>
      <w:r w:rsidRPr="00797791">
        <w:rPr>
          <w:rFonts w:ascii="Tahoma" w:hAnsi="Tahoma" w:cs="Tahoma"/>
          <w:b/>
          <w:bCs/>
          <w:iCs/>
          <w:sz w:val="20"/>
          <w:szCs w:val="20"/>
        </w:rPr>
        <w:t xml:space="preserve"> all’associato</w:t>
      </w:r>
      <w:r>
        <w:rPr>
          <w:rFonts w:ascii="Tahoma" w:hAnsi="Tahoma" w:cs="Tahoma"/>
          <w:bCs/>
          <w:iCs/>
          <w:sz w:val="20"/>
          <w:szCs w:val="20"/>
        </w:rPr>
        <w:t xml:space="preserve"> </w:t>
      </w:r>
      <w:r w:rsidRPr="0091726A">
        <w:rPr>
          <w:rFonts w:ascii="Tahoma" w:hAnsi="Tahoma" w:cs="Tahoma"/>
          <w:b/>
          <w:bCs/>
          <w:iCs/>
          <w:sz w:val="20"/>
          <w:szCs w:val="20"/>
        </w:rPr>
        <w:t>una partecipazione agli utili</w:t>
      </w:r>
      <w:r>
        <w:rPr>
          <w:rFonts w:ascii="Tahoma" w:hAnsi="Tahoma" w:cs="Tahoma"/>
          <w:bCs/>
          <w:iCs/>
          <w:sz w:val="20"/>
          <w:szCs w:val="20"/>
        </w:rPr>
        <w:t xml:space="preserve"> della sua impresa ovvero, in base alla volontà dei contraenti, di uno o più affari </w:t>
      </w:r>
      <w:r w:rsidRPr="00797791">
        <w:rPr>
          <w:rFonts w:ascii="Tahoma" w:hAnsi="Tahoma" w:cs="Tahoma"/>
          <w:b/>
          <w:bCs/>
          <w:iCs/>
          <w:sz w:val="20"/>
          <w:szCs w:val="20"/>
        </w:rPr>
        <w:t>a fronte di un apporto</w:t>
      </w:r>
      <w:r>
        <w:rPr>
          <w:rFonts w:ascii="Tahoma" w:hAnsi="Tahoma" w:cs="Tahoma"/>
          <w:bCs/>
          <w:iCs/>
          <w:sz w:val="20"/>
          <w:szCs w:val="20"/>
        </w:rPr>
        <w:t xml:space="preserve"> (art. 2549 c.c.).</w:t>
      </w:r>
    </w:p>
    <w:p w14:paraId="7E6ABB1B"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Ne deriva che gli elementi qualificanti del contratto sono quattro:</w:t>
      </w:r>
    </w:p>
    <w:p w14:paraId="5F98F683" w14:textId="77777777" w:rsidR="002278AA" w:rsidRDefault="002278AA" w:rsidP="006F43F2">
      <w:pPr>
        <w:pStyle w:val="Corpotesto"/>
        <w:widowControl/>
        <w:numPr>
          <w:ilvl w:val="0"/>
          <w:numId w:val="95"/>
        </w:numPr>
        <w:suppressAutoHyphens w:val="0"/>
        <w:spacing w:after="200" w:line="360" w:lineRule="auto"/>
        <w:ind w:left="709" w:hanging="357"/>
        <w:contextualSpacing/>
        <w:jc w:val="both"/>
        <w:rPr>
          <w:rFonts w:ascii="Tahoma" w:hAnsi="Tahoma" w:cs="Tahoma"/>
          <w:bCs/>
          <w:iCs/>
          <w:sz w:val="20"/>
          <w:szCs w:val="20"/>
        </w:rPr>
      </w:pPr>
      <w:r w:rsidRPr="00E5328E">
        <w:rPr>
          <w:rFonts w:ascii="Tahoma" w:hAnsi="Tahoma" w:cs="Tahoma"/>
          <w:bCs/>
          <w:iCs/>
          <w:sz w:val="20"/>
          <w:szCs w:val="20"/>
        </w:rPr>
        <w:t xml:space="preserve">La presenza di </w:t>
      </w:r>
      <w:r>
        <w:rPr>
          <w:rFonts w:ascii="Tahoma" w:hAnsi="Tahoma" w:cs="Tahoma"/>
          <w:bCs/>
          <w:iCs/>
          <w:sz w:val="20"/>
          <w:szCs w:val="20"/>
        </w:rPr>
        <w:t>due categorie di soggetti (</w:t>
      </w:r>
      <w:r w:rsidRPr="008F0870">
        <w:rPr>
          <w:rFonts w:ascii="Tahoma" w:hAnsi="Tahoma" w:cs="Tahoma"/>
          <w:b/>
          <w:bCs/>
          <w:iCs/>
          <w:sz w:val="20"/>
          <w:szCs w:val="20"/>
        </w:rPr>
        <w:t xml:space="preserve">associante </w:t>
      </w:r>
      <w:r w:rsidRPr="008F0870">
        <w:rPr>
          <w:rFonts w:ascii="Tahoma" w:hAnsi="Tahoma" w:cs="Tahoma"/>
          <w:bCs/>
          <w:iCs/>
          <w:sz w:val="20"/>
          <w:szCs w:val="20"/>
        </w:rPr>
        <w:t xml:space="preserve">e </w:t>
      </w:r>
      <w:r w:rsidRPr="008F0870">
        <w:rPr>
          <w:rFonts w:ascii="Tahoma" w:hAnsi="Tahoma" w:cs="Tahoma"/>
          <w:b/>
          <w:bCs/>
          <w:iCs/>
          <w:sz w:val="20"/>
          <w:szCs w:val="20"/>
        </w:rPr>
        <w:t>associato</w:t>
      </w:r>
      <w:r w:rsidRPr="009A7D3F">
        <w:rPr>
          <w:rFonts w:ascii="Tahoma" w:hAnsi="Tahoma" w:cs="Tahoma"/>
          <w:bCs/>
          <w:iCs/>
          <w:sz w:val="20"/>
          <w:szCs w:val="20"/>
        </w:rPr>
        <w:t>)</w:t>
      </w:r>
      <w:r w:rsidRPr="00E5328E">
        <w:rPr>
          <w:rFonts w:ascii="Tahoma" w:hAnsi="Tahoma" w:cs="Tahoma"/>
          <w:bCs/>
          <w:iCs/>
          <w:sz w:val="20"/>
          <w:szCs w:val="20"/>
        </w:rPr>
        <w:t>;</w:t>
      </w:r>
    </w:p>
    <w:p w14:paraId="0A35FB9A" w14:textId="77777777" w:rsidR="002278AA" w:rsidRDefault="002278AA" w:rsidP="006F43F2">
      <w:pPr>
        <w:pStyle w:val="Corpotesto"/>
        <w:widowControl/>
        <w:numPr>
          <w:ilvl w:val="0"/>
          <w:numId w:val="95"/>
        </w:numPr>
        <w:suppressAutoHyphens w:val="0"/>
        <w:spacing w:after="200" w:line="360" w:lineRule="auto"/>
        <w:ind w:left="709" w:hanging="357"/>
        <w:contextualSpacing/>
        <w:jc w:val="both"/>
        <w:rPr>
          <w:rFonts w:ascii="Tahoma" w:hAnsi="Tahoma" w:cs="Tahoma"/>
          <w:bCs/>
          <w:iCs/>
          <w:sz w:val="20"/>
          <w:szCs w:val="20"/>
        </w:rPr>
      </w:pPr>
      <w:r w:rsidRPr="00BC234B">
        <w:rPr>
          <w:rFonts w:ascii="Tahoma" w:hAnsi="Tahoma" w:cs="Tahoma"/>
          <w:b/>
          <w:iCs/>
          <w:sz w:val="20"/>
          <w:szCs w:val="20"/>
        </w:rPr>
        <w:t>La condivisione</w:t>
      </w:r>
      <w:r>
        <w:rPr>
          <w:rFonts w:ascii="Tahoma" w:hAnsi="Tahoma" w:cs="Tahoma"/>
          <w:bCs/>
          <w:iCs/>
          <w:sz w:val="20"/>
          <w:szCs w:val="20"/>
        </w:rPr>
        <w:t xml:space="preserve"> da parte dell’associato del rischio di impresa, dal momento che, c</w:t>
      </w:r>
      <w:r w:rsidRPr="00047EE7">
        <w:rPr>
          <w:rFonts w:ascii="Tahoma" w:hAnsi="Tahoma" w:cs="Tahoma"/>
          <w:bCs/>
          <w:iCs/>
          <w:sz w:val="20"/>
          <w:szCs w:val="20"/>
        </w:rPr>
        <w:t xml:space="preserve">on l’apporto reso, </w:t>
      </w:r>
      <w:r w:rsidRPr="00047EE7">
        <w:rPr>
          <w:rFonts w:ascii="Tahoma" w:hAnsi="Tahoma" w:cs="Tahoma"/>
          <w:b/>
          <w:iCs/>
          <w:sz w:val="20"/>
          <w:szCs w:val="20"/>
        </w:rPr>
        <w:t>l’associato partecipa al rischio dell’attività di impresa</w:t>
      </w:r>
      <w:r w:rsidRPr="00047EE7">
        <w:rPr>
          <w:rFonts w:ascii="Tahoma" w:hAnsi="Tahoma" w:cs="Tahoma"/>
          <w:bCs/>
          <w:iCs/>
          <w:sz w:val="20"/>
          <w:szCs w:val="20"/>
        </w:rPr>
        <w:t xml:space="preserve"> o dell’affare posto in essere dall’associante</w:t>
      </w:r>
      <w:r>
        <w:rPr>
          <w:rFonts w:ascii="Tahoma" w:hAnsi="Tahoma" w:cs="Tahoma"/>
          <w:bCs/>
          <w:iCs/>
          <w:sz w:val="20"/>
          <w:szCs w:val="20"/>
        </w:rPr>
        <w:t>;</w:t>
      </w:r>
    </w:p>
    <w:p w14:paraId="5401E7A9" w14:textId="77777777" w:rsidR="002278AA" w:rsidRDefault="002278AA" w:rsidP="006F43F2">
      <w:pPr>
        <w:pStyle w:val="Corpotesto"/>
        <w:widowControl/>
        <w:numPr>
          <w:ilvl w:val="0"/>
          <w:numId w:val="95"/>
        </w:numPr>
        <w:suppressAutoHyphens w:val="0"/>
        <w:spacing w:after="200" w:line="360" w:lineRule="auto"/>
        <w:ind w:left="709" w:hanging="357"/>
        <w:contextualSpacing/>
        <w:jc w:val="both"/>
        <w:rPr>
          <w:rFonts w:ascii="Tahoma" w:hAnsi="Tahoma" w:cs="Tahoma"/>
          <w:bCs/>
          <w:iCs/>
          <w:sz w:val="20"/>
          <w:szCs w:val="20"/>
        </w:rPr>
      </w:pPr>
      <w:r>
        <w:rPr>
          <w:rFonts w:ascii="Tahoma" w:hAnsi="Tahoma" w:cs="Tahoma"/>
          <w:b/>
          <w:iCs/>
          <w:sz w:val="20"/>
          <w:szCs w:val="20"/>
        </w:rPr>
        <w:t xml:space="preserve">Il diritto dell’associato di controllare l’attività dell’impresa </w:t>
      </w:r>
      <w:r w:rsidRPr="00BC234B">
        <w:rPr>
          <w:rFonts w:ascii="Tahoma" w:hAnsi="Tahoma" w:cs="Tahoma"/>
          <w:bCs/>
          <w:iCs/>
          <w:sz w:val="20"/>
          <w:szCs w:val="20"/>
        </w:rPr>
        <w:t xml:space="preserve">o lo svolgimento dell’affare oggetto della partecipazione </w:t>
      </w:r>
      <w:r>
        <w:rPr>
          <w:rFonts w:ascii="Tahoma" w:hAnsi="Tahoma" w:cs="Tahoma"/>
          <w:b/>
          <w:iCs/>
          <w:sz w:val="20"/>
          <w:szCs w:val="20"/>
        </w:rPr>
        <w:t>secondo le modalità fissate nel contratto;</w:t>
      </w:r>
    </w:p>
    <w:p w14:paraId="68211862" w14:textId="77777777" w:rsidR="002278AA" w:rsidRPr="00D31DCF" w:rsidRDefault="002278AA" w:rsidP="006F43F2">
      <w:pPr>
        <w:pStyle w:val="Corpotesto"/>
        <w:widowControl/>
        <w:numPr>
          <w:ilvl w:val="0"/>
          <w:numId w:val="95"/>
        </w:numPr>
        <w:suppressAutoHyphens w:val="0"/>
        <w:spacing w:after="200" w:line="360" w:lineRule="auto"/>
        <w:ind w:left="709"/>
        <w:jc w:val="both"/>
        <w:rPr>
          <w:rFonts w:ascii="Tahoma" w:hAnsi="Tahoma" w:cs="Tahoma"/>
          <w:bCs/>
          <w:iCs/>
          <w:sz w:val="20"/>
          <w:szCs w:val="20"/>
        </w:rPr>
      </w:pPr>
      <w:r w:rsidRPr="00CA4C56">
        <w:rPr>
          <w:rFonts w:ascii="Tahoma" w:hAnsi="Tahoma" w:cs="Tahoma"/>
          <w:b/>
          <w:iCs/>
          <w:sz w:val="20"/>
          <w:szCs w:val="20"/>
        </w:rPr>
        <w:t xml:space="preserve">Il </w:t>
      </w:r>
      <w:r w:rsidRPr="00D31DCF">
        <w:rPr>
          <w:rFonts w:ascii="Tahoma" w:hAnsi="Tahoma" w:cs="Tahoma"/>
          <w:b/>
          <w:iCs/>
          <w:sz w:val="20"/>
          <w:szCs w:val="20"/>
        </w:rPr>
        <w:t>carattere sinallagmatico</w:t>
      </w:r>
      <w:r w:rsidRPr="00D31DCF">
        <w:rPr>
          <w:rFonts w:ascii="Tahoma" w:hAnsi="Tahoma" w:cs="Tahoma"/>
          <w:iCs/>
          <w:sz w:val="20"/>
          <w:szCs w:val="20"/>
        </w:rPr>
        <w:t xml:space="preserve"> fra l’attribuzione da parte </w:t>
      </w:r>
      <w:r w:rsidRPr="00CA4C56">
        <w:rPr>
          <w:rFonts w:ascii="Tahoma" w:hAnsi="Tahoma" w:cs="Tahoma"/>
          <w:iCs/>
          <w:sz w:val="20"/>
          <w:szCs w:val="20"/>
        </w:rPr>
        <w:t>dell’</w:t>
      </w:r>
      <w:r w:rsidRPr="00D31DCF">
        <w:rPr>
          <w:rFonts w:ascii="Tahoma" w:hAnsi="Tahoma" w:cs="Tahoma"/>
          <w:iCs/>
          <w:sz w:val="20"/>
          <w:szCs w:val="20"/>
        </w:rPr>
        <w:t xml:space="preserve">associante di </w:t>
      </w:r>
      <w:r w:rsidRPr="00D31DCF">
        <w:rPr>
          <w:rFonts w:ascii="Tahoma" w:hAnsi="Tahoma" w:cs="Tahoma"/>
          <w:b/>
          <w:bCs/>
          <w:iCs/>
          <w:sz w:val="20"/>
          <w:szCs w:val="20"/>
        </w:rPr>
        <w:t>una quota degli utili derivanti dalla gestione di una sua impresa</w:t>
      </w:r>
      <w:r w:rsidRPr="00D31DCF">
        <w:rPr>
          <w:rFonts w:ascii="Tahoma" w:hAnsi="Tahoma" w:cs="Tahoma"/>
          <w:iCs/>
          <w:sz w:val="20"/>
          <w:szCs w:val="20"/>
        </w:rPr>
        <w:t xml:space="preserve"> o di un singolo affare </w:t>
      </w:r>
      <w:r w:rsidRPr="00CA4C56">
        <w:rPr>
          <w:rFonts w:ascii="Tahoma" w:hAnsi="Tahoma" w:cs="Tahoma"/>
          <w:iCs/>
          <w:sz w:val="20"/>
          <w:szCs w:val="20"/>
        </w:rPr>
        <w:t>all’</w:t>
      </w:r>
      <w:r w:rsidRPr="00D31DCF">
        <w:rPr>
          <w:rFonts w:ascii="Tahoma" w:hAnsi="Tahoma" w:cs="Tahoma"/>
          <w:iCs/>
          <w:sz w:val="20"/>
          <w:szCs w:val="20"/>
        </w:rPr>
        <w:t>associato e l’apporto da quest’ultimo conferito</w:t>
      </w:r>
      <w:r>
        <w:rPr>
          <w:rFonts w:ascii="Tahoma" w:hAnsi="Tahoma" w:cs="Tahoma"/>
          <w:iCs/>
          <w:sz w:val="20"/>
          <w:szCs w:val="20"/>
        </w:rPr>
        <w:t>.</w:t>
      </w:r>
    </w:p>
    <w:p w14:paraId="58B14735"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Tramite tale contratto </w:t>
      </w:r>
      <w:r w:rsidRPr="00A5131D">
        <w:rPr>
          <w:rFonts w:ascii="Tahoma" w:hAnsi="Tahoma" w:cs="Tahoma"/>
          <w:b/>
          <w:iCs/>
          <w:sz w:val="20"/>
          <w:szCs w:val="20"/>
        </w:rPr>
        <w:t>non si costituisce un nuovo soggetto giuridico</w:t>
      </w:r>
      <w:r>
        <w:rPr>
          <w:rFonts w:ascii="Tahoma" w:hAnsi="Tahoma" w:cs="Tahoma"/>
          <w:bCs/>
          <w:iCs/>
          <w:sz w:val="20"/>
          <w:szCs w:val="20"/>
        </w:rPr>
        <w:t xml:space="preserve"> né un centro autonomo di imputazione di interessi.</w:t>
      </w:r>
    </w:p>
    <w:p w14:paraId="09CE352E" w14:textId="77777777" w:rsidR="002278AA" w:rsidRDefault="002278AA" w:rsidP="00366DB5">
      <w:pPr>
        <w:pStyle w:val="Corpotesto"/>
        <w:spacing w:after="200" w:line="360" w:lineRule="auto"/>
        <w:jc w:val="both"/>
        <w:rPr>
          <w:rFonts w:ascii="Tahoma" w:hAnsi="Tahoma" w:cs="Tahoma"/>
          <w:bCs/>
          <w:iCs/>
          <w:sz w:val="20"/>
          <w:szCs w:val="20"/>
        </w:rPr>
      </w:pPr>
    </w:p>
    <w:p w14:paraId="46DAEA6C" w14:textId="77777777" w:rsidR="002278AA" w:rsidRPr="00B91DA1" w:rsidRDefault="002278AA" w:rsidP="00912A6C">
      <w:pPr>
        <w:pStyle w:val="Stile1"/>
      </w:pPr>
      <w:bookmarkStart w:id="14" w:name="_Toc24971909"/>
      <w:bookmarkStart w:id="15" w:name="_Toc156395207"/>
      <w:bookmarkStart w:id="16" w:name="_Toc156810886"/>
      <w:r>
        <w:t xml:space="preserve">1.2 Natura e caratteristiche </w:t>
      </w:r>
      <w:r w:rsidRPr="00B91DA1">
        <w:t>del contratto</w:t>
      </w:r>
      <w:bookmarkEnd w:id="14"/>
      <w:bookmarkEnd w:id="15"/>
      <w:bookmarkEnd w:id="16"/>
    </w:p>
    <w:p w14:paraId="575FFA5D"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L’associazione in partecipazione rappresenta </w:t>
      </w:r>
      <w:r w:rsidRPr="0091726A">
        <w:rPr>
          <w:rFonts w:ascii="Tahoma" w:hAnsi="Tahoma" w:cs="Tahoma"/>
          <w:b/>
          <w:bCs/>
          <w:iCs/>
          <w:sz w:val="20"/>
          <w:szCs w:val="20"/>
        </w:rPr>
        <w:t xml:space="preserve">un contratto </w:t>
      </w:r>
      <w:r>
        <w:rPr>
          <w:rFonts w:ascii="Tahoma" w:hAnsi="Tahoma" w:cs="Tahoma"/>
          <w:b/>
          <w:bCs/>
          <w:iCs/>
          <w:sz w:val="20"/>
          <w:szCs w:val="20"/>
        </w:rPr>
        <w:t xml:space="preserve">consensuale, bilaterale, aleatorio, </w:t>
      </w:r>
      <w:r w:rsidRPr="00626B14">
        <w:rPr>
          <w:rFonts w:ascii="Tahoma" w:hAnsi="Tahoma" w:cs="Tahoma"/>
          <w:bCs/>
          <w:iCs/>
          <w:sz w:val="20"/>
          <w:szCs w:val="20"/>
        </w:rPr>
        <w:t xml:space="preserve">a titolo </w:t>
      </w:r>
      <w:r w:rsidRPr="006A2A28">
        <w:rPr>
          <w:rFonts w:ascii="Tahoma" w:hAnsi="Tahoma" w:cs="Tahoma"/>
          <w:bCs/>
          <w:iCs/>
          <w:sz w:val="20"/>
          <w:szCs w:val="20"/>
        </w:rPr>
        <w:t>oneroso,</w:t>
      </w:r>
      <w:r>
        <w:rPr>
          <w:rFonts w:ascii="Tahoma" w:hAnsi="Tahoma" w:cs="Tahoma"/>
          <w:b/>
          <w:bCs/>
          <w:iCs/>
          <w:sz w:val="20"/>
          <w:szCs w:val="20"/>
        </w:rPr>
        <w:t xml:space="preserve"> </w:t>
      </w:r>
      <w:r w:rsidRPr="0091726A">
        <w:rPr>
          <w:rFonts w:ascii="Tahoma" w:hAnsi="Tahoma" w:cs="Tahoma"/>
          <w:b/>
          <w:bCs/>
          <w:iCs/>
          <w:sz w:val="20"/>
          <w:szCs w:val="20"/>
        </w:rPr>
        <w:t>di scambio</w:t>
      </w:r>
      <w:r>
        <w:rPr>
          <w:rFonts w:ascii="Tahoma" w:hAnsi="Tahoma" w:cs="Tahoma"/>
          <w:b/>
          <w:bCs/>
          <w:iCs/>
          <w:sz w:val="20"/>
          <w:szCs w:val="20"/>
        </w:rPr>
        <w:t xml:space="preserve"> </w:t>
      </w:r>
      <w:r w:rsidRPr="00424469">
        <w:rPr>
          <w:rFonts w:ascii="Tahoma" w:hAnsi="Tahoma" w:cs="Tahoma"/>
          <w:bCs/>
          <w:iCs/>
          <w:sz w:val="20"/>
          <w:szCs w:val="20"/>
        </w:rPr>
        <w:t>e presenta</w:t>
      </w:r>
      <w:r w:rsidRPr="0091726A">
        <w:rPr>
          <w:rFonts w:ascii="Tahoma" w:hAnsi="Tahoma" w:cs="Tahoma"/>
          <w:b/>
          <w:bCs/>
          <w:iCs/>
          <w:sz w:val="20"/>
          <w:szCs w:val="20"/>
        </w:rPr>
        <w:t xml:space="preserve"> un fine di lucro.</w:t>
      </w:r>
    </w:p>
    <w:p w14:paraId="1814A66B" w14:textId="77777777" w:rsidR="002278AA" w:rsidRPr="00E86513"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Il contratto è anche caratterizzato da </w:t>
      </w:r>
      <w:r w:rsidRPr="009B4352">
        <w:rPr>
          <w:rFonts w:ascii="Tahoma" w:hAnsi="Tahoma" w:cs="Tahoma"/>
          <w:b/>
          <w:bCs/>
          <w:iCs/>
          <w:sz w:val="20"/>
          <w:szCs w:val="20"/>
        </w:rPr>
        <w:t xml:space="preserve">un’ampia autonomia </w:t>
      </w:r>
      <w:r>
        <w:rPr>
          <w:rFonts w:ascii="Tahoma" w:hAnsi="Tahoma" w:cs="Tahoma"/>
          <w:b/>
          <w:bCs/>
          <w:iCs/>
          <w:sz w:val="20"/>
          <w:szCs w:val="20"/>
        </w:rPr>
        <w:t xml:space="preserve">contrattuale rimessa </w:t>
      </w:r>
      <w:r w:rsidRPr="009B4352">
        <w:rPr>
          <w:rFonts w:ascii="Tahoma" w:hAnsi="Tahoma" w:cs="Tahoma"/>
          <w:b/>
          <w:bCs/>
          <w:iCs/>
          <w:sz w:val="20"/>
          <w:szCs w:val="20"/>
        </w:rPr>
        <w:t>alle parti</w:t>
      </w:r>
      <w:r>
        <w:rPr>
          <w:rFonts w:ascii="Tahoma" w:hAnsi="Tahoma" w:cs="Tahoma"/>
          <w:bCs/>
          <w:iCs/>
          <w:sz w:val="20"/>
          <w:szCs w:val="20"/>
        </w:rPr>
        <w:t xml:space="preserve"> e da una spiccata capacità di adeguamento </w:t>
      </w:r>
      <w:r w:rsidRPr="00E86513">
        <w:rPr>
          <w:rFonts w:ascii="Tahoma" w:hAnsi="Tahoma" w:cs="Tahoma"/>
          <w:b/>
          <w:iCs/>
          <w:sz w:val="20"/>
          <w:szCs w:val="20"/>
        </w:rPr>
        <w:t>alle peculiari esigenze dell’imprenditore e dell’associato.</w:t>
      </w:r>
    </w:p>
    <w:p w14:paraId="6B41082C"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lastRenderedPageBreak/>
        <w:t xml:space="preserve">Infatti, tale rapporto contrattuale può strutturarsi secondo differenti modalità in modo </w:t>
      </w:r>
      <w:r w:rsidRPr="00916B72">
        <w:rPr>
          <w:rFonts w:ascii="Tahoma" w:hAnsi="Tahoma" w:cs="Tahoma"/>
          <w:b/>
          <w:bCs/>
          <w:iCs/>
          <w:sz w:val="20"/>
          <w:szCs w:val="20"/>
        </w:rPr>
        <w:t>da far incontrare le diverse esigenze di collaborazione</w:t>
      </w:r>
      <w:r>
        <w:rPr>
          <w:rFonts w:ascii="Tahoma" w:hAnsi="Tahoma" w:cs="Tahoma"/>
          <w:bCs/>
          <w:iCs/>
          <w:sz w:val="20"/>
          <w:szCs w:val="20"/>
        </w:rPr>
        <w:t xml:space="preserve"> dell’associante e dell’associato. </w:t>
      </w:r>
    </w:p>
    <w:p w14:paraId="38E36DC1" w14:textId="77777777" w:rsidR="002278AA" w:rsidRDefault="002278AA" w:rsidP="00366DB5">
      <w:pPr>
        <w:pStyle w:val="Corpotesto"/>
        <w:spacing w:after="200" w:line="360" w:lineRule="auto"/>
        <w:jc w:val="both"/>
        <w:rPr>
          <w:rFonts w:ascii="Tahoma" w:hAnsi="Tahoma" w:cs="Tahoma"/>
          <w:iCs/>
          <w:sz w:val="20"/>
          <w:szCs w:val="20"/>
        </w:rPr>
      </w:pPr>
      <w:r>
        <w:rPr>
          <w:rFonts w:ascii="Tahoma" w:hAnsi="Tahoma" w:cs="Tahoma"/>
          <w:bCs/>
          <w:iCs/>
          <w:sz w:val="20"/>
          <w:szCs w:val="20"/>
        </w:rPr>
        <w:t xml:space="preserve">L’associato prende parte all’associazione nella prospettiva di percepire </w:t>
      </w:r>
      <w:r w:rsidRPr="00916B72">
        <w:rPr>
          <w:rFonts w:ascii="Tahoma" w:hAnsi="Tahoma" w:cs="Tahoma"/>
          <w:b/>
          <w:bCs/>
          <w:iCs/>
          <w:sz w:val="20"/>
          <w:szCs w:val="20"/>
        </w:rPr>
        <w:t>una quota deg</w:t>
      </w:r>
      <w:r>
        <w:rPr>
          <w:rFonts w:ascii="Tahoma" w:hAnsi="Tahoma" w:cs="Tahoma"/>
          <w:b/>
          <w:bCs/>
          <w:iCs/>
          <w:sz w:val="20"/>
          <w:szCs w:val="20"/>
        </w:rPr>
        <w:t>l</w:t>
      </w:r>
      <w:r w:rsidRPr="00916B72">
        <w:rPr>
          <w:rFonts w:ascii="Tahoma" w:hAnsi="Tahoma" w:cs="Tahoma"/>
          <w:b/>
          <w:bCs/>
          <w:iCs/>
          <w:sz w:val="20"/>
          <w:szCs w:val="20"/>
        </w:rPr>
        <w:t>i utili conseguiti</w:t>
      </w:r>
      <w:r>
        <w:rPr>
          <w:rFonts w:ascii="Tahoma" w:hAnsi="Tahoma" w:cs="Tahoma"/>
          <w:b/>
          <w:bCs/>
          <w:iCs/>
          <w:sz w:val="20"/>
          <w:szCs w:val="20"/>
        </w:rPr>
        <w:t xml:space="preserve">, ma non acquisisce il diritto a partecipare </w:t>
      </w:r>
      <w:r w:rsidRPr="00E11E3A">
        <w:rPr>
          <w:rFonts w:ascii="Tahoma" w:hAnsi="Tahoma" w:cs="Tahoma"/>
          <w:iCs/>
          <w:sz w:val="20"/>
          <w:szCs w:val="20"/>
        </w:rPr>
        <w:t>al capitale dell’associante.</w:t>
      </w:r>
    </w:p>
    <w:p w14:paraId="07F66301" w14:textId="37544DCD" w:rsidR="002278AA" w:rsidRPr="00912A6C"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Per il </w:t>
      </w:r>
      <w:r w:rsidRPr="002C2B0B">
        <w:rPr>
          <w:rFonts w:ascii="Tahoma" w:hAnsi="Tahoma" w:cs="Tahoma"/>
          <w:bCs/>
          <w:iCs/>
          <w:sz w:val="20"/>
          <w:szCs w:val="20"/>
        </w:rPr>
        <w:t xml:space="preserve">contratto di associazione in partecipazione </w:t>
      </w:r>
      <w:r w:rsidRPr="002C2B0B">
        <w:rPr>
          <w:rFonts w:ascii="Tahoma" w:hAnsi="Tahoma" w:cs="Tahoma"/>
          <w:b/>
          <w:iCs/>
          <w:sz w:val="20"/>
          <w:szCs w:val="20"/>
        </w:rPr>
        <w:t xml:space="preserve">non </w:t>
      </w:r>
      <w:r>
        <w:rPr>
          <w:rFonts w:ascii="Tahoma" w:hAnsi="Tahoma" w:cs="Tahoma"/>
          <w:b/>
          <w:iCs/>
          <w:sz w:val="20"/>
          <w:szCs w:val="20"/>
        </w:rPr>
        <w:t>è prescritto</w:t>
      </w:r>
      <w:r w:rsidRPr="002C2B0B">
        <w:rPr>
          <w:rFonts w:ascii="Tahoma" w:hAnsi="Tahoma" w:cs="Tahoma"/>
          <w:b/>
          <w:iCs/>
          <w:sz w:val="20"/>
          <w:szCs w:val="20"/>
        </w:rPr>
        <w:t xml:space="preserve"> un termine minimo di durata</w:t>
      </w:r>
      <w:r w:rsidRPr="002C2B0B">
        <w:rPr>
          <w:rFonts w:ascii="Tahoma" w:hAnsi="Tahoma" w:cs="Tahoma"/>
          <w:bCs/>
          <w:iCs/>
          <w:sz w:val="20"/>
          <w:szCs w:val="20"/>
        </w:rPr>
        <w:t xml:space="preserve"> per la </w:t>
      </w:r>
      <w:r>
        <w:rPr>
          <w:rFonts w:ascii="Tahoma" w:hAnsi="Tahoma" w:cs="Tahoma"/>
          <w:bCs/>
          <w:iCs/>
          <w:sz w:val="20"/>
          <w:szCs w:val="20"/>
        </w:rPr>
        <w:t xml:space="preserve">sua </w:t>
      </w:r>
      <w:r w:rsidRPr="002C2B0B">
        <w:rPr>
          <w:rFonts w:ascii="Tahoma" w:hAnsi="Tahoma" w:cs="Tahoma"/>
          <w:bCs/>
          <w:iCs/>
          <w:sz w:val="20"/>
          <w:szCs w:val="20"/>
        </w:rPr>
        <w:t>validità</w:t>
      </w:r>
      <w:r>
        <w:rPr>
          <w:rFonts w:ascii="Tahoma" w:hAnsi="Tahoma" w:cs="Tahoma"/>
          <w:bCs/>
          <w:iCs/>
          <w:sz w:val="20"/>
          <w:szCs w:val="20"/>
        </w:rPr>
        <w:t xml:space="preserve"> e</w:t>
      </w:r>
      <w:r w:rsidRPr="002C2B0B">
        <w:rPr>
          <w:rFonts w:ascii="Tahoma" w:hAnsi="Tahoma" w:cs="Tahoma"/>
          <w:bCs/>
          <w:iCs/>
          <w:sz w:val="20"/>
          <w:szCs w:val="20"/>
        </w:rPr>
        <w:t xml:space="preserve">, quindi, è ammesso che </w:t>
      </w:r>
      <w:r>
        <w:rPr>
          <w:rFonts w:ascii="Tahoma" w:hAnsi="Tahoma" w:cs="Tahoma"/>
          <w:bCs/>
          <w:iCs/>
          <w:sz w:val="20"/>
          <w:szCs w:val="20"/>
        </w:rPr>
        <w:t>tale</w:t>
      </w:r>
      <w:r w:rsidRPr="002C2B0B">
        <w:rPr>
          <w:rFonts w:ascii="Tahoma" w:hAnsi="Tahoma" w:cs="Tahoma"/>
          <w:bCs/>
          <w:iCs/>
          <w:sz w:val="20"/>
          <w:szCs w:val="20"/>
        </w:rPr>
        <w:t xml:space="preserve"> contratto </w:t>
      </w:r>
      <w:r w:rsidRPr="002C2B0B">
        <w:rPr>
          <w:rFonts w:ascii="Tahoma" w:hAnsi="Tahoma" w:cs="Tahoma"/>
          <w:b/>
          <w:iCs/>
          <w:sz w:val="20"/>
          <w:szCs w:val="20"/>
        </w:rPr>
        <w:t xml:space="preserve">sia </w:t>
      </w:r>
      <w:r>
        <w:rPr>
          <w:rFonts w:ascii="Tahoma" w:hAnsi="Tahoma" w:cs="Tahoma"/>
          <w:b/>
          <w:iCs/>
          <w:sz w:val="20"/>
          <w:szCs w:val="20"/>
        </w:rPr>
        <w:t xml:space="preserve">stipulato </w:t>
      </w:r>
      <w:r w:rsidRPr="002C2B0B">
        <w:rPr>
          <w:rFonts w:ascii="Tahoma" w:hAnsi="Tahoma" w:cs="Tahoma"/>
          <w:b/>
          <w:iCs/>
          <w:sz w:val="20"/>
          <w:szCs w:val="20"/>
        </w:rPr>
        <w:t>a tempo</w:t>
      </w:r>
      <w:r w:rsidR="00912A6C">
        <w:rPr>
          <w:rFonts w:ascii="Tahoma" w:hAnsi="Tahoma" w:cs="Tahoma"/>
          <w:b/>
          <w:iCs/>
          <w:sz w:val="20"/>
          <w:szCs w:val="20"/>
        </w:rPr>
        <w:t xml:space="preserve"> </w:t>
      </w:r>
      <w:r w:rsidRPr="002C2B0B">
        <w:rPr>
          <w:rFonts w:ascii="Tahoma" w:hAnsi="Tahoma" w:cs="Tahoma"/>
          <w:b/>
          <w:iCs/>
          <w:sz w:val="20"/>
          <w:szCs w:val="20"/>
        </w:rPr>
        <w:t xml:space="preserve">determinato </w:t>
      </w:r>
      <w:r w:rsidRPr="002C2B0B">
        <w:rPr>
          <w:rFonts w:ascii="Tahoma" w:hAnsi="Tahoma" w:cs="Tahoma"/>
          <w:bCs/>
          <w:iCs/>
          <w:sz w:val="20"/>
          <w:szCs w:val="20"/>
        </w:rPr>
        <w:t>od indeterminato</w:t>
      </w:r>
      <w:r>
        <w:rPr>
          <w:rFonts w:ascii="Tahoma" w:hAnsi="Tahoma" w:cs="Tahoma"/>
          <w:bCs/>
          <w:iCs/>
          <w:sz w:val="20"/>
          <w:szCs w:val="20"/>
        </w:rPr>
        <w:t>.</w:t>
      </w:r>
    </w:p>
    <w:p w14:paraId="1240C155" w14:textId="0C6C8F39" w:rsidR="002278AA" w:rsidRDefault="00912A6C"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È</w:t>
      </w:r>
      <w:r w:rsidR="002278AA">
        <w:rPr>
          <w:rFonts w:ascii="Tahoma" w:hAnsi="Tahoma" w:cs="Tahoma"/>
          <w:bCs/>
          <w:iCs/>
          <w:sz w:val="20"/>
          <w:szCs w:val="20"/>
        </w:rPr>
        <w:t xml:space="preserve"> assente il vincolo di subordinazione.</w:t>
      </w:r>
    </w:p>
    <w:p w14:paraId="5F196DD3" w14:textId="15C00B19"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base al principio della buona fede, il contratto </w:t>
      </w:r>
      <w:r w:rsidRPr="00916B72">
        <w:rPr>
          <w:rFonts w:ascii="Tahoma" w:hAnsi="Tahoma" w:cs="Tahoma"/>
          <w:b/>
          <w:bCs/>
          <w:iCs/>
          <w:sz w:val="20"/>
          <w:szCs w:val="20"/>
        </w:rPr>
        <w:t>non è utilizzabile fraudolentemente per mascherare</w:t>
      </w:r>
      <w:r>
        <w:rPr>
          <w:rFonts w:ascii="Tahoma" w:hAnsi="Tahoma" w:cs="Tahoma"/>
          <w:bCs/>
          <w:iCs/>
          <w:sz w:val="20"/>
          <w:szCs w:val="20"/>
        </w:rPr>
        <w:t xml:space="preserve"> rapporti reali di natura differente </w:t>
      </w:r>
      <w:r w:rsidRPr="00916B72">
        <w:rPr>
          <w:rFonts w:ascii="Tahoma" w:hAnsi="Tahoma" w:cs="Tahoma"/>
          <w:b/>
          <w:bCs/>
          <w:iCs/>
          <w:sz w:val="20"/>
          <w:szCs w:val="20"/>
        </w:rPr>
        <w:t>al fine di evitare gli oneri fiscali e previdenziali</w:t>
      </w:r>
      <w:r>
        <w:rPr>
          <w:rFonts w:ascii="Tahoma" w:hAnsi="Tahoma" w:cs="Tahoma"/>
          <w:bCs/>
          <w:iCs/>
          <w:sz w:val="20"/>
          <w:szCs w:val="20"/>
        </w:rPr>
        <w:t xml:space="preserve"> o le responsabilità giuridiche (ad esempio, </w:t>
      </w:r>
      <w:r w:rsidRPr="00510F25">
        <w:rPr>
          <w:rFonts w:ascii="Tahoma" w:hAnsi="Tahoma" w:cs="Tahoma"/>
          <w:b/>
          <w:iCs/>
          <w:sz w:val="20"/>
          <w:szCs w:val="20"/>
        </w:rPr>
        <w:t>nel caso del socio occulto</w:t>
      </w:r>
      <w:r>
        <w:rPr>
          <w:rFonts w:ascii="Tahoma" w:hAnsi="Tahoma" w:cs="Tahoma"/>
          <w:bCs/>
          <w:iCs/>
          <w:sz w:val="20"/>
          <w:szCs w:val="20"/>
        </w:rPr>
        <w:t>).</w:t>
      </w:r>
    </w:p>
    <w:p w14:paraId="6D9729D7" w14:textId="77777777" w:rsidR="002278AA" w:rsidRPr="00D666F9" w:rsidRDefault="002278AA" w:rsidP="00366DB5">
      <w:pPr>
        <w:pStyle w:val="Corpotesto"/>
        <w:spacing w:after="200" w:line="360" w:lineRule="auto"/>
        <w:jc w:val="both"/>
        <w:rPr>
          <w:rFonts w:ascii="Tahoma" w:hAnsi="Tahoma" w:cs="Tahoma"/>
          <w:b/>
          <w:bCs/>
          <w:iCs/>
          <w:sz w:val="20"/>
          <w:szCs w:val="20"/>
        </w:rPr>
      </w:pPr>
      <w:r w:rsidRPr="00D666F9">
        <w:rPr>
          <w:rFonts w:ascii="Tahoma" w:hAnsi="Tahoma" w:cs="Tahoma"/>
          <w:b/>
          <w:bCs/>
          <w:iCs/>
          <w:sz w:val="20"/>
          <w:szCs w:val="20"/>
        </w:rPr>
        <w:t>Tabella. Le qualità essenziali del contratto di associazione in partecipazione.</w:t>
      </w:r>
    </w:p>
    <w:tbl>
      <w:tblPr>
        <w:tblStyle w:val="Grigliatabella"/>
        <w:tblW w:w="5000" w:type="pct"/>
        <w:tblLook w:val="04A0" w:firstRow="1" w:lastRow="0" w:firstColumn="1" w:lastColumn="0" w:noHBand="0" w:noVBand="1"/>
      </w:tblPr>
      <w:tblGrid>
        <w:gridCol w:w="5989"/>
        <w:gridCol w:w="3639"/>
      </w:tblGrid>
      <w:tr w:rsidR="002278AA" w:rsidRPr="003240BA" w14:paraId="6BC1BD57" w14:textId="77777777" w:rsidTr="00912A6C">
        <w:tc>
          <w:tcPr>
            <w:tcW w:w="5000" w:type="pct"/>
            <w:gridSpan w:val="2"/>
            <w:shd w:val="clear" w:color="auto" w:fill="DBE5F1" w:themeFill="accent1" w:themeFillTint="33"/>
          </w:tcPr>
          <w:p w14:paraId="5B2D166A" w14:textId="77777777" w:rsidR="002278AA" w:rsidRPr="00366DB5" w:rsidRDefault="002278AA" w:rsidP="00912A6C">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Caratteri qualificanti dell’associazione in partecipazione</w:t>
            </w:r>
          </w:p>
        </w:tc>
      </w:tr>
      <w:tr w:rsidR="002278AA" w:rsidRPr="0044756E" w14:paraId="11D8AF32" w14:textId="77777777" w:rsidTr="00912A6C">
        <w:trPr>
          <w:trHeight w:val="621"/>
        </w:trPr>
        <w:tc>
          <w:tcPr>
            <w:tcW w:w="3110" w:type="pct"/>
          </w:tcPr>
          <w:p w14:paraId="0289B4D6" w14:textId="77777777" w:rsidR="002278AA" w:rsidRPr="003240BA" w:rsidRDefault="002278AA" w:rsidP="00912A6C">
            <w:pPr>
              <w:pStyle w:val="Corpotesto"/>
              <w:spacing w:before="60" w:after="60" w:line="326" w:lineRule="auto"/>
              <w:rPr>
                <w:rFonts w:ascii="Tahoma" w:hAnsi="Tahoma" w:cs="Tahoma"/>
                <w:b/>
                <w:bCs/>
                <w:iCs/>
                <w:sz w:val="22"/>
                <w:szCs w:val="22"/>
              </w:rPr>
            </w:pPr>
            <w:r w:rsidRPr="003240BA">
              <w:rPr>
                <w:rFonts w:ascii="Tahoma" w:hAnsi="Tahoma" w:cs="Tahoma"/>
                <w:b/>
                <w:bCs/>
                <w:iCs/>
                <w:sz w:val="22"/>
                <w:szCs w:val="22"/>
              </w:rPr>
              <w:t xml:space="preserve">Consensuale </w:t>
            </w:r>
          </w:p>
        </w:tc>
        <w:tc>
          <w:tcPr>
            <w:tcW w:w="1890" w:type="pct"/>
          </w:tcPr>
          <w:p w14:paraId="77EB1D87" w14:textId="77777777" w:rsidR="002278AA" w:rsidRPr="0044756E" w:rsidRDefault="002278AA" w:rsidP="00912A6C">
            <w:pPr>
              <w:pStyle w:val="Corpotesto"/>
              <w:spacing w:before="60" w:after="60" w:line="326" w:lineRule="auto"/>
              <w:rPr>
                <w:rFonts w:ascii="Tahoma" w:hAnsi="Tahoma" w:cs="Tahoma"/>
                <w:bCs/>
                <w:iCs/>
                <w:sz w:val="20"/>
                <w:szCs w:val="20"/>
              </w:rPr>
            </w:pPr>
            <w:r w:rsidRPr="0044756E">
              <w:rPr>
                <w:rFonts w:ascii="Tahoma" w:hAnsi="Tahoma" w:cs="Tahoma"/>
                <w:bCs/>
                <w:iCs/>
                <w:sz w:val="20"/>
                <w:szCs w:val="20"/>
              </w:rPr>
              <w:t xml:space="preserve">Si perfeziona con il consenso delle parti </w:t>
            </w:r>
          </w:p>
        </w:tc>
      </w:tr>
      <w:tr w:rsidR="002278AA" w:rsidRPr="0044756E" w14:paraId="4A9AA62D" w14:textId="77777777" w:rsidTr="00912A6C">
        <w:trPr>
          <w:trHeight w:val="621"/>
        </w:trPr>
        <w:tc>
          <w:tcPr>
            <w:tcW w:w="3110" w:type="pct"/>
          </w:tcPr>
          <w:p w14:paraId="40C5D1FA" w14:textId="77777777" w:rsidR="002278AA" w:rsidRPr="003240BA" w:rsidRDefault="002278AA" w:rsidP="00912A6C">
            <w:pPr>
              <w:pStyle w:val="Corpotesto"/>
              <w:spacing w:before="60" w:after="60" w:line="326" w:lineRule="auto"/>
              <w:rPr>
                <w:rFonts w:ascii="Tahoma" w:hAnsi="Tahoma" w:cs="Tahoma"/>
                <w:b/>
                <w:bCs/>
                <w:iCs/>
                <w:sz w:val="22"/>
                <w:szCs w:val="22"/>
              </w:rPr>
            </w:pPr>
            <w:r w:rsidRPr="003240BA">
              <w:rPr>
                <w:rFonts w:ascii="Tahoma" w:hAnsi="Tahoma" w:cs="Tahoma"/>
                <w:b/>
                <w:bCs/>
                <w:iCs/>
                <w:sz w:val="22"/>
                <w:szCs w:val="22"/>
              </w:rPr>
              <w:t>Bilaterale</w:t>
            </w:r>
          </w:p>
        </w:tc>
        <w:tc>
          <w:tcPr>
            <w:tcW w:w="1890" w:type="pct"/>
          </w:tcPr>
          <w:p w14:paraId="0015423C" w14:textId="77777777" w:rsidR="002278AA" w:rsidRPr="0044756E" w:rsidRDefault="002278AA" w:rsidP="00912A6C">
            <w:pPr>
              <w:pStyle w:val="Corpotesto"/>
              <w:spacing w:before="60" w:after="60" w:line="326" w:lineRule="auto"/>
              <w:rPr>
                <w:rFonts w:ascii="Tahoma" w:hAnsi="Tahoma" w:cs="Tahoma"/>
                <w:bCs/>
                <w:iCs/>
                <w:sz w:val="20"/>
                <w:szCs w:val="20"/>
              </w:rPr>
            </w:pPr>
            <w:r w:rsidRPr="0044756E">
              <w:rPr>
                <w:rFonts w:ascii="Tahoma" w:hAnsi="Tahoma" w:cs="Tahoma"/>
                <w:bCs/>
                <w:iCs/>
                <w:sz w:val="20"/>
                <w:szCs w:val="20"/>
              </w:rPr>
              <w:t xml:space="preserve">Anche in presenza di più associati, si configurano più rapporti bilaterali autonomi e distinti </w:t>
            </w:r>
          </w:p>
        </w:tc>
      </w:tr>
      <w:tr w:rsidR="002278AA" w:rsidRPr="0044756E" w14:paraId="35791EA5" w14:textId="77777777" w:rsidTr="00912A6C">
        <w:trPr>
          <w:trHeight w:val="619"/>
        </w:trPr>
        <w:tc>
          <w:tcPr>
            <w:tcW w:w="3110" w:type="pct"/>
          </w:tcPr>
          <w:p w14:paraId="29E5F6E6" w14:textId="77777777" w:rsidR="002278AA" w:rsidRPr="003240BA" w:rsidRDefault="002278AA" w:rsidP="00912A6C">
            <w:pPr>
              <w:pStyle w:val="Corpotesto"/>
              <w:spacing w:before="60" w:after="60" w:line="326" w:lineRule="auto"/>
              <w:rPr>
                <w:rFonts w:ascii="Tahoma" w:hAnsi="Tahoma" w:cs="Tahoma"/>
                <w:iCs/>
                <w:sz w:val="22"/>
                <w:szCs w:val="22"/>
              </w:rPr>
            </w:pPr>
            <w:r w:rsidRPr="003240BA">
              <w:rPr>
                <w:rFonts w:ascii="Tahoma" w:hAnsi="Tahoma" w:cs="Tahoma"/>
                <w:iCs/>
                <w:sz w:val="22"/>
                <w:szCs w:val="22"/>
              </w:rPr>
              <w:t>Aleatorio</w:t>
            </w:r>
          </w:p>
        </w:tc>
        <w:tc>
          <w:tcPr>
            <w:tcW w:w="1890" w:type="pct"/>
          </w:tcPr>
          <w:p w14:paraId="763DA1E7" w14:textId="77777777" w:rsidR="002278AA" w:rsidRPr="0044756E" w:rsidRDefault="002278AA" w:rsidP="00912A6C">
            <w:pPr>
              <w:pStyle w:val="Corpotesto"/>
              <w:spacing w:before="60" w:after="60" w:line="326" w:lineRule="auto"/>
              <w:rPr>
                <w:rFonts w:ascii="Tahoma" w:hAnsi="Tahoma" w:cs="Tahoma"/>
                <w:bCs/>
                <w:iCs/>
                <w:sz w:val="20"/>
                <w:szCs w:val="20"/>
              </w:rPr>
            </w:pPr>
            <w:r w:rsidRPr="0044756E">
              <w:rPr>
                <w:rFonts w:ascii="Tahoma" w:hAnsi="Tahoma" w:cs="Tahoma"/>
                <w:bCs/>
                <w:iCs/>
                <w:sz w:val="20"/>
                <w:szCs w:val="20"/>
              </w:rPr>
              <w:t>Il corrispettivo dell’apporto dipende dal conseguimento di utili dall’impresa o dall’esito dell’affare</w:t>
            </w:r>
          </w:p>
        </w:tc>
      </w:tr>
      <w:tr w:rsidR="002278AA" w:rsidRPr="0044756E" w14:paraId="44D78885" w14:textId="77777777" w:rsidTr="00912A6C">
        <w:trPr>
          <w:trHeight w:val="619"/>
        </w:trPr>
        <w:tc>
          <w:tcPr>
            <w:tcW w:w="3110" w:type="pct"/>
          </w:tcPr>
          <w:p w14:paraId="02996002" w14:textId="77777777" w:rsidR="002278AA" w:rsidRPr="003240BA" w:rsidRDefault="002278AA" w:rsidP="00912A6C">
            <w:pPr>
              <w:pStyle w:val="Corpotesto"/>
              <w:spacing w:before="60" w:after="60" w:line="326" w:lineRule="auto"/>
              <w:rPr>
                <w:rFonts w:ascii="Tahoma" w:hAnsi="Tahoma" w:cs="Tahoma"/>
                <w:b/>
                <w:bCs/>
                <w:iCs/>
                <w:sz w:val="22"/>
                <w:szCs w:val="22"/>
              </w:rPr>
            </w:pPr>
            <w:r w:rsidRPr="003240BA">
              <w:rPr>
                <w:rFonts w:ascii="Tahoma" w:hAnsi="Tahoma" w:cs="Tahoma"/>
                <w:bCs/>
                <w:iCs/>
                <w:sz w:val="22"/>
                <w:szCs w:val="22"/>
              </w:rPr>
              <w:t xml:space="preserve">A prestazioni corrispettive e, quindi, </w:t>
            </w:r>
            <w:r w:rsidRPr="003240BA">
              <w:rPr>
                <w:rFonts w:ascii="Tahoma" w:hAnsi="Tahoma" w:cs="Tahoma"/>
                <w:b/>
                <w:bCs/>
                <w:iCs/>
                <w:sz w:val="22"/>
                <w:szCs w:val="22"/>
              </w:rPr>
              <w:t>di scambio</w:t>
            </w:r>
          </w:p>
        </w:tc>
        <w:tc>
          <w:tcPr>
            <w:tcW w:w="1890" w:type="pct"/>
          </w:tcPr>
          <w:p w14:paraId="5104EBD1" w14:textId="77777777" w:rsidR="002278AA" w:rsidRPr="0044756E" w:rsidRDefault="002278AA" w:rsidP="00912A6C">
            <w:pPr>
              <w:pStyle w:val="Corpotesto"/>
              <w:spacing w:before="60" w:after="60" w:line="326" w:lineRule="auto"/>
              <w:rPr>
                <w:rFonts w:ascii="Tahoma" w:hAnsi="Tahoma" w:cs="Tahoma"/>
                <w:bCs/>
                <w:iCs/>
                <w:sz w:val="20"/>
                <w:szCs w:val="20"/>
              </w:rPr>
            </w:pPr>
            <w:r w:rsidRPr="0044756E">
              <w:rPr>
                <w:rFonts w:ascii="Tahoma" w:hAnsi="Tahoma" w:cs="Tahoma"/>
                <w:bCs/>
                <w:iCs/>
                <w:sz w:val="20"/>
                <w:szCs w:val="20"/>
              </w:rPr>
              <w:t xml:space="preserve">Esiste un rapporto tra l’apporto dell’associato e l’attribuzione di una partecipazione agli utili </w:t>
            </w:r>
          </w:p>
        </w:tc>
      </w:tr>
      <w:tr w:rsidR="002278AA" w:rsidRPr="0044756E" w14:paraId="7DD7A7C7" w14:textId="77777777" w:rsidTr="00912A6C">
        <w:trPr>
          <w:trHeight w:val="619"/>
        </w:trPr>
        <w:tc>
          <w:tcPr>
            <w:tcW w:w="3110" w:type="pct"/>
          </w:tcPr>
          <w:p w14:paraId="1B9D2DC3" w14:textId="77777777" w:rsidR="002278AA" w:rsidRPr="003240BA" w:rsidRDefault="002278AA" w:rsidP="00912A6C">
            <w:pPr>
              <w:pStyle w:val="Corpotesto"/>
              <w:spacing w:before="60" w:after="60" w:line="326" w:lineRule="auto"/>
              <w:rPr>
                <w:rFonts w:ascii="Tahoma" w:hAnsi="Tahoma" w:cs="Tahoma"/>
                <w:b/>
                <w:bCs/>
                <w:iCs/>
                <w:sz w:val="22"/>
                <w:szCs w:val="22"/>
              </w:rPr>
            </w:pPr>
            <w:r w:rsidRPr="003240BA">
              <w:rPr>
                <w:rFonts w:ascii="Tahoma" w:hAnsi="Tahoma" w:cs="Tahoma"/>
                <w:bCs/>
                <w:iCs/>
                <w:sz w:val="22"/>
                <w:szCs w:val="22"/>
              </w:rPr>
              <w:t xml:space="preserve">A tempo determinato o </w:t>
            </w:r>
            <w:r w:rsidRPr="003240BA">
              <w:rPr>
                <w:rFonts w:ascii="Tahoma" w:hAnsi="Tahoma" w:cs="Tahoma"/>
                <w:b/>
                <w:iCs/>
                <w:sz w:val="22"/>
                <w:szCs w:val="22"/>
              </w:rPr>
              <w:t>indeterminato</w:t>
            </w:r>
          </w:p>
        </w:tc>
        <w:tc>
          <w:tcPr>
            <w:tcW w:w="1890" w:type="pct"/>
          </w:tcPr>
          <w:p w14:paraId="77F14457" w14:textId="77777777" w:rsidR="002278AA" w:rsidRPr="0044756E" w:rsidRDefault="002278AA" w:rsidP="00912A6C">
            <w:pPr>
              <w:pStyle w:val="Corpotesto"/>
              <w:spacing w:before="60" w:after="60" w:line="326" w:lineRule="auto"/>
              <w:rPr>
                <w:rFonts w:ascii="Tahoma" w:hAnsi="Tahoma" w:cs="Tahoma"/>
                <w:bCs/>
                <w:iCs/>
                <w:sz w:val="20"/>
                <w:szCs w:val="20"/>
              </w:rPr>
            </w:pPr>
            <w:r w:rsidRPr="0044756E">
              <w:rPr>
                <w:rFonts w:ascii="Tahoma" w:hAnsi="Tahoma" w:cs="Tahoma"/>
                <w:bCs/>
                <w:iCs/>
                <w:sz w:val="20"/>
                <w:szCs w:val="20"/>
              </w:rPr>
              <w:t xml:space="preserve">La durata del contratto può essere prefissata o indeterminata </w:t>
            </w:r>
          </w:p>
        </w:tc>
      </w:tr>
      <w:tr w:rsidR="002278AA" w:rsidRPr="0044756E" w14:paraId="21EFD6CB" w14:textId="77777777" w:rsidTr="00912A6C">
        <w:trPr>
          <w:trHeight w:val="619"/>
        </w:trPr>
        <w:tc>
          <w:tcPr>
            <w:tcW w:w="3110" w:type="pct"/>
          </w:tcPr>
          <w:p w14:paraId="554C65F8" w14:textId="77777777" w:rsidR="002278AA" w:rsidRPr="003240BA" w:rsidRDefault="002278AA" w:rsidP="00912A6C">
            <w:pPr>
              <w:pStyle w:val="Corpotesto"/>
              <w:spacing w:before="60" w:after="60" w:line="326" w:lineRule="auto"/>
              <w:rPr>
                <w:rFonts w:ascii="Tahoma" w:hAnsi="Tahoma" w:cs="Tahoma"/>
                <w:b/>
                <w:bCs/>
                <w:iCs/>
                <w:sz w:val="22"/>
                <w:szCs w:val="22"/>
              </w:rPr>
            </w:pPr>
            <w:r w:rsidRPr="003240BA">
              <w:rPr>
                <w:rFonts w:ascii="Tahoma" w:hAnsi="Tahoma" w:cs="Tahoma"/>
                <w:bCs/>
                <w:iCs/>
                <w:sz w:val="22"/>
                <w:szCs w:val="22"/>
              </w:rPr>
              <w:t xml:space="preserve">Attribuisce </w:t>
            </w:r>
            <w:r w:rsidRPr="003240BA">
              <w:rPr>
                <w:rFonts w:ascii="Tahoma" w:hAnsi="Tahoma" w:cs="Tahoma"/>
                <w:b/>
                <w:iCs/>
                <w:sz w:val="22"/>
                <w:szCs w:val="22"/>
              </w:rPr>
              <w:t>libertà ed autonomia pattizia</w:t>
            </w:r>
            <w:r w:rsidRPr="003240BA">
              <w:rPr>
                <w:rFonts w:ascii="Tahoma" w:hAnsi="Tahoma" w:cs="Tahoma"/>
                <w:bCs/>
                <w:iCs/>
                <w:sz w:val="22"/>
                <w:szCs w:val="22"/>
              </w:rPr>
              <w:t xml:space="preserve"> alle parti contraenti </w:t>
            </w:r>
          </w:p>
        </w:tc>
        <w:tc>
          <w:tcPr>
            <w:tcW w:w="1890" w:type="pct"/>
          </w:tcPr>
          <w:p w14:paraId="6EF0AB7D" w14:textId="77777777" w:rsidR="002278AA" w:rsidRPr="0044756E" w:rsidRDefault="002278AA" w:rsidP="00912A6C">
            <w:pPr>
              <w:pStyle w:val="Corpotesto"/>
              <w:spacing w:before="60" w:after="60" w:line="326" w:lineRule="auto"/>
              <w:rPr>
                <w:rFonts w:ascii="Tahoma" w:hAnsi="Tahoma" w:cs="Tahoma"/>
                <w:bCs/>
                <w:iCs/>
                <w:sz w:val="20"/>
                <w:szCs w:val="20"/>
              </w:rPr>
            </w:pPr>
            <w:r w:rsidRPr="0044756E">
              <w:rPr>
                <w:rFonts w:ascii="Tahoma" w:hAnsi="Tahoma" w:cs="Tahoma"/>
                <w:bCs/>
                <w:iCs/>
                <w:sz w:val="20"/>
                <w:szCs w:val="20"/>
              </w:rPr>
              <w:t>Le parti sono libere di adattare il contenuto alle specifiche esigenze dell’imprenditore associante e dell’associato</w:t>
            </w:r>
          </w:p>
        </w:tc>
      </w:tr>
    </w:tbl>
    <w:p w14:paraId="45DA2E53" w14:textId="77777777" w:rsidR="002278AA" w:rsidRDefault="002278AA" w:rsidP="00366DB5">
      <w:pPr>
        <w:pStyle w:val="Corpotesto"/>
        <w:spacing w:after="200" w:line="360" w:lineRule="auto"/>
        <w:jc w:val="both"/>
        <w:rPr>
          <w:rFonts w:ascii="Tahoma" w:hAnsi="Tahoma" w:cs="Tahoma"/>
          <w:bCs/>
          <w:iCs/>
          <w:sz w:val="20"/>
          <w:szCs w:val="20"/>
        </w:rPr>
      </w:pPr>
    </w:p>
    <w:p w14:paraId="5B58BE0E" w14:textId="77777777" w:rsidR="00912A6C" w:rsidRDefault="00912A6C" w:rsidP="00912A6C">
      <w:pPr>
        <w:pStyle w:val="Stile1"/>
      </w:pPr>
      <w:bookmarkStart w:id="17" w:name="_Toc24971910"/>
    </w:p>
    <w:p w14:paraId="67D00D55" w14:textId="77777777" w:rsidR="008A0D5C" w:rsidRDefault="008A0D5C">
      <w:pPr>
        <w:spacing w:after="0" w:line="240" w:lineRule="auto"/>
        <w:rPr>
          <w:rFonts w:ascii="Tahoma" w:hAnsi="Tahoma"/>
          <w:b/>
          <w:iCs/>
          <w:color w:val="404040"/>
          <w:szCs w:val="24"/>
          <w:u w:val="single"/>
        </w:rPr>
      </w:pPr>
      <w:r>
        <w:br w:type="page"/>
      </w:r>
    </w:p>
    <w:p w14:paraId="5E300C0E" w14:textId="4136A120" w:rsidR="002278AA" w:rsidRDefault="002278AA" w:rsidP="00912A6C">
      <w:pPr>
        <w:pStyle w:val="Stile1"/>
      </w:pPr>
      <w:bookmarkStart w:id="18" w:name="_Toc156395208"/>
      <w:bookmarkStart w:id="19" w:name="_Toc156810887"/>
      <w:r w:rsidRPr="00A8461E">
        <w:lastRenderedPageBreak/>
        <w:t>1.</w:t>
      </w:r>
      <w:r>
        <w:t>3</w:t>
      </w:r>
      <w:r w:rsidRPr="00A8461E">
        <w:t xml:space="preserve"> </w:t>
      </w:r>
      <w:r>
        <w:t>Pluralità di associazioni</w:t>
      </w:r>
      <w:bookmarkEnd w:id="17"/>
      <w:bookmarkEnd w:id="18"/>
      <w:bookmarkEnd w:id="19"/>
      <w:r>
        <w:t xml:space="preserve"> </w:t>
      </w:r>
    </w:p>
    <w:p w14:paraId="744B501F"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linea generale, salvo patto contrario, non è consentito né </w:t>
      </w:r>
      <w:r w:rsidRPr="00D95DD8">
        <w:rPr>
          <w:rFonts w:ascii="Tahoma" w:hAnsi="Tahoma" w:cs="Tahoma"/>
          <w:b/>
          <w:bCs/>
          <w:iCs/>
          <w:sz w:val="20"/>
          <w:szCs w:val="20"/>
        </w:rPr>
        <w:t>all’associato</w:t>
      </w:r>
      <w:r>
        <w:rPr>
          <w:rFonts w:ascii="Tahoma" w:hAnsi="Tahoma" w:cs="Tahoma"/>
          <w:b/>
          <w:bCs/>
          <w:iCs/>
          <w:sz w:val="20"/>
          <w:szCs w:val="20"/>
        </w:rPr>
        <w:t xml:space="preserve"> né all’</w:t>
      </w:r>
      <w:r w:rsidRPr="00D95DD8">
        <w:rPr>
          <w:rFonts w:ascii="Tahoma" w:hAnsi="Tahoma" w:cs="Tahoma"/>
          <w:b/>
          <w:bCs/>
          <w:iCs/>
          <w:sz w:val="20"/>
          <w:szCs w:val="20"/>
        </w:rPr>
        <w:t>associante</w:t>
      </w:r>
      <w:r>
        <w:rPr>
          <w:rFonts w:ascii="Tahoma" w:hAnsi="Tahoma" w:cs="Tahoma"/>
          <w:bCs/>
          <w:iCs/>
          <w:sz w:val="20"/>
          <w:szCs w:val="20"/>
        </w:rPr>
        <w:t xml:space="preserve"> </w:t>
      </w:r>
      <w:r w:rsidRPr="00B1157F">
        <w:rPr>
          <w:rFonts w:ascii="Tahoma" w:hAnsi="Tahoma" w:cs="Tahoma"/>
          <w:b/>
          <w:bCs/>
          <w:iCs/>
          <w:sz w:val="20"/>
          <w:szCs w:val="20"/>
        </w:rPr>
        <w:t>assegnare partecipazioni alla stessa impresa</w:t>
      </w:r>
      <w:r>
        <w:rPr>
          <w:rFonts w:ascii="Tahoma" w:hAnsi="Tahoma" w:cs="Tahoma"/>
          <w:bCs/>
          <w:iCs/>
          <w:sz w:val="20"/>
          <w:szCs w:val="20"/>
        </w:rPr>
        <w:t xml:space="preserve"> o allo stesso affare ad altre persone </w:t>
      </w:r>
      <w:r w:rsidRPr="00760167">
        <w:rPr>
          <w:rFonts w:ascii="Tahoma" w:hAnsi="Tahoma" w:cs="Tahoma"/>
          <w:b/>
          <w:iCs/>
          <w:sz w:val="20"/>
          <w:szCs w:val="20"/>
        </w:rPr>
        <w:t>senza il consenso</w:t>
      </w:r>
      <w:r>
        <w:rPr>
          <w:rFonts w:ascii="Tahoma" w:hAnsi="Tahoma" w:cs="Tahoma"/>
          <w:bCs/>
          <w:iCs/>
          <w:sz w:val="20"/>
          <w:szCs w:val="20"/>
        </w:rPr>
        <w:t xml:space="preserve"> </w:t>
      </w:r>
      <w:r w:rsidRPr="00DC607E">
        <w:rPr>
          <w:rFonts w:ascii="Tahoma" w:hAnsi="Tahoma" w:cs="Tahoma"/>
          <w:b/>
          <w:bCs/>
          <w:iCs/>
          <w:sz w:val="20"/>
          <w:szCs w:val="20"/>
        </w:rPr>
        <w:t>degli associati precedenti</w:t>
      </w:r>
      <w:r>
        <w:rPr>
          <w:rFonts w:ascii="Tahoma" w:hAnsi="Tahoma" w:cs="Tahoma"/>
          <w:bCs/>
          <w:iCs/>
          <w:sz w:val="20"/>
          <w:szCs w:val="20"/>
        </w:rPr>
        <w:t xml:space="preserve"> vale a dire degli associati </w:t>
      </w:r>
      <w:r w:rsidRPr="00D42E69">
        <w:rPr>
          <w:rFonts w:ascii="Tahoma" w:hAnsi="Tahoma" w:cs="Tahoma"/>
          <w:b/>
          <w:iCs/>
          <w:sz w:val="20"/>
          <w:szCs w:val="20"/>
        </w:rPr>
        <w:t xml:space="preserve">aventi già in </w:t>
      </w:r>
      <w:r>
        <w:rPr>
          <w:rFonts w:ascii="Tahoma" w:hAnsi="Tahoma" w:cs="Tahoma"/>
          <w:b/>
          <w:iCs/>
          <w:sz w:val="20"/>
          <w:szCs w:val="20"/>
        </w:rPr>
        <w:t>corso</w:t>
      </w:r>
      <w:r>
        <w:rPr>
          <w:rFonts w:ascii="Tahoma" w:hAnsi="Tahoma" w:cs="Tahoma"/>
          <w:bCs/>
          <w:iCs/>
          <w:sz w:val="20"/>
          <w:szCs w:val="20"/>
        </w:rPr>
        <w:t xml:space="preserve"> un contratto di associazione in partecipazione nei confronti dell’impresa, che vantano un diritto di veto (art. 2550 c.c.). </w:t>
      </w:r>
    </w:p>
    <w:p w14:paraId="084DA9B4"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merito, è opportuno che nel contratto originario siano formulate </w:t>
      </w:r>
      <w:r w:rsidRPr="006A1265">
        <w:rPr>
          <w:rFonts w:ascii="Tahoma" w:hAnsi="Tahoma" w:cs="Tahoma"/>
          <w:b/>
          <w:bCs/>
          <w:iCs/>
          <w:sz w:val="20"/>
          <w:szCs w:val="20"/>
        </w:rPr>
        <w:t>le modalità di esercizio del consenso</w:t>
      </w:r>
      <w:r>
        <w:rPr>
          <w:rFonts w:ascii="Tahoma" w:hAnsi="Tahoma" w:cs="Tahoma"/>
          <w:bCs/>
          <w:iCs/>
          <w:sz w:val="20"/>
          <w:szCs w:val="20"/>
        </w:rPr>
        <w:t xml:space="preserve"> e, soprattutto, il termine entro cui va espresso.</w:t>
      </w:r>
    </w:p>
    <w:p w14:paraId="26741C5C"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Se non diversamente stabilito, il consenso deve essere</w:t>
      </w:r>
      <w:r w:rsidRPr="00D42E69">
        <w:rPr>
          <w:rFonts w:ascii="Tahoma" w:hAnsi="Tahoma" w:cs="Tahoma"/>
          <w:b/>
          <w:iCs/>
          <w:sz w:val="20"/>
          <w:szCs w:val="20"/>
        </w:rPr>
        <w:t xml:space="preserve"> unanime.</w:t>
      </w:r>
    </w:p>
    <w:p w14:paraId="4F70B137" w14:textId="30801D51"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Rimane comunque salva la facoltà dell’associante di </w:t>
      </w:r>
      <w:r w:rsidRPr="00EB0D68">
        <w:rPr>
          <w:rFonts w:ascii="Tahoma" w:hAnsi="Tahoma" w:cs="Tahoma"/>
          <w:b/>
          <w:bCs/>
          <w:iCs/>
          <w:sz w:val="20"/>
          <w:szCs w:val="20"/>
        </w:rPr>
        <w:t>sottoscrivere più associazioni contemporaneamente</w:t>
      </w:r>
      <w:r>
        <w:rPr>
          <w:rFonts w:ascii="Tahoma" w:hAnsi="Tahoma" w:cs="Tahoma"/>
          <w:bCs/>
          <w:iCs/>
          <w:sz w:val="20"/>
          <w:szCs w:val="20"/>
        </w:rPr>
        <w:t xml:space="preserve"> e, dunque, nella stessa data.</w:t>
      </w:r>
    </w:p>
    <w:p w14:paraId="314B62DF" w14:textId="77777777" w:rsidR="002278AA" w:rsidRDefault="002278AA" w:rsidP="00366DB5">
      <w:pPr>
        <w:pStyle w:val="Corpotesto"/>
        <w:spacing w:after="200" w:line="360" w:lineRule="auto"/>
        <w:jc w:val="both"/>
        <w:rPr>
          <w:rFonts w:ascii="Tahoma" w:hAnsi="Tahoma" w:cs="Tahoma"/>
          <w:bCs/>
          <w:iCs/>
          <w:sz w:val="20"/>
          <w:szCs w:val="20"/>
        </w:rPr>
      </w:pPr>
      <w:r w:rsidRPr="009B4352">
        <w:rPr>
          <w:rFonts w:ascii="Tahoma" w:hAnsi="Tahoma" w:cs="Tahoma"/>
          <w:bCs/>
          <w:iCs/>
          <w:sz w:val="20"/>
          <w:szCs w:val="20"/>
        </w:rPr>
        <w:t>Se il contratto di</w:t>
      </w:r>
      <w:r>
        <w:rPr>
          <w:rFonts w:ascii="Tahoma" w:hAnsi="Tahoma" w:cs="Tahoma"/>
          <w:bCs/>
          <w:iCs/>
          <w:sz w:val="20"/>
          <w:szCs w:val="20"/>
        </w:rPr>
        <w:t xml:space="preserve"> </w:t>
      </w:r>
      <w:r w:rsidRPr="009B4352">
        <w:rPr>
          <w:rFonts w:ascii="Tahoma" w:hAnsi="Tahoma" w:cs="Tahoma"/>
          <w:bCs/>
          <w:iCs/>
          <w:sz w:val="20"/>
          <w:szCs w:val="20"/>
        </w:rPr>
        <w:t xml:space="preserve">associazione </w:t>
      </w:r>
      <w:r>
        <w:rPr>
          <w:rFonts w:ascii="Tahoma" w:hAnsi="Tahoma" w:cs="Tahoma"/>
          <w:bCs/>
          <w:iCs/>
          <w:sz w:val="20"/>
          <w:szCs w:val="20"/>
        </w:rPr>
        <w:t xml:space="preserve">in partecipazione è stipulato senza il preventivo assenso delle parti, non è nullo, ma gli associati preesistenti hanno </w:t>
      </w:r>
      <w:r w:rsidRPr="009B4352">
        <w:rPr>
          <w:rFonts w:ascii="Tahoma" w:hAnsi="Tahoma" w:cs="Tahoma"/>
          <w:b/>
          <w:bCs/>
          <w:iCs/>
          <w:sz w:val="20"/>
          <w:szCs w:val="20"/>
        </w:rPr>
        <w:t>la facoltà di chiedere la risoluzione del contratto</w:t>
      </w:r>
      <w:r>
        <w:rPr>
          <w:rFonts w:ascii="Tahoma" w:hAnsi="Tahoma" w:cs="Tahoma"/>
          <w:bCs/>
          <w:iCs/>
          <w:sz w:val="20"/>
          <w:szCs w:val="20"/>
        </w:rPr>
        <w:t xml:space="preserve"> ed eventualmente il risarcimento del danno subito.</w:t>
      </w:r>
    </w:p>
    <w:p w14:paraId="52FCFE99" w14:textId="77777777" w:rsidR="002278AA" w:rsidRPr="009B4352" w:rsidRDefault="002278AA" w:rsidP="00366DB5">
      <w:pPr>
        <w:pStyle w:val="Corpotesto"/>
        <w:spacing w:after="200" w:line="360" w:lineRule="auto"/>
        <w:jc w:val="both"/>
        <w:rPr>
          <w:rFonts w:ascii="Tahoma" w:hAnsi="Tahoma" w:cs="Tahoma"/>
          <w:bCs/>
          <w:iCs/>
          <w:sz w:val="20"/>
          <w:szCs w:val="20"/>
        </w:rPr>
      </w:pPr>
    </w:p>
    <w:p w14:paraId="4EC01E6E" w14:textId="77777777" w:rsidR="002278AA" w:rsidRPr="00A8461E" w:rsidRDefault="002278AA" w:rsidP="00912A6C">
      <w:pPr>
        <w:pStyle w:val="Stile1"/>
      </w:pPr>
      <w:bookmarkStart w:id="20" w:name="_Toc24971911"/>
      <w:bookmarkStart w:id="21" w:name="_Toc156395209"/>
      <w:bookmarkStart w:id="22" w:name="_Toc156810888"/>
      <w:r>
        <w:t>1.4 Tipologie di p</w:t>
      </w:r>
      <w:r w:rsidRPr="00A8461E">
        <w:t>arti contraenti</w:t>
      </w:r>
      <w:bookmarkEnd w:id="20"/>
      <w:bookmarkEnd w:id="21"/>
      <w:bookmarkEnd w:id="22"/>
    </w:p>
    <w:p w14:paraId="3B5C3C8D"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L’associante è un soggetto, persona fisica o giuridica, che esercita </w:t>
      </w:r>
      <w:r w:rsidRPr="00D67D20">
        <w:rPr>
          <w:rFonts w:ascii="Tahoma" w:hAnsi="Tahoma" w:cs="Tahoma"/>
          <w:b/>
          <w:bCs/>
          <w:iCs/>
          <w:sz w:val="20"/>
          <w:szCs w:val="20"/>
        </w:rPr>
        <w:t>un’attività di impresa</w:t>
      </w:r>
      <w:r>
        <w:rPr>
          <w:rFonts w:ascii="Tahoma" w:hAnsi="Tahoma" w:cs="Tahoma"/>
          <w:b/>
          <w:bCs/>
          <w:iCs/>
          <w:sz w:val="20"/>
          <w:szCs w:val="20"/>
        </w:rPr>
        <w:t xml:space="preserve"> in forma individuale o collettiva</w:t>
      </w:r>
      <w:r w:rsidRPr="00D67D20">
        <w:rPr>
          <w:rFonts w:ascii="Tahoma" w:hAnsi="Tahoma" w:cs="Tahoma"/>
          <w:b/>
          <w:bCs/>
          <w:iCs/>
          <w:sz w:val="20"/>
          <w:szCs w:val="20"/>
        </w:rPr>
        <w:t>.</w:t>
      </w:r>
    </w:p>
    <w:p w14:paraId="5C8BB7DA"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Viceversa, l’associato, </w:t>
      </w:r>
      <w:r w:rsidRPr="00D67D20">
        <w:rPr>
          <w:rFonts w:ascii="Tahoma" w:hAnsi="Tahoma" w:cs="Tahoma"/>
          <w:b/>
          <w:bCs/>
          <w:iCs/>
          <w:sz w:val="20"/>
          <w:szCs w:val="20"/>
        </w:rPr>
        <w:t>persona fisica o giuridica</w:t>
      </w:r>
      <w:r>
        <w:rPr>
          <w:rFonts w:ascii="Tahoma" w:hAnsi="Tahoma" w:cs="Tahoma"/>
          <w:b/>
          <w:bCs/>
          <w:iCs/>
          <w:sz w:val="20"/>
          <w:szCs w:val="20"/>
        </w:rPr>
        <w:t xml:space="preserve"> o altro ente</w:t>
      </w:r>
      <w:r>
        <w:rPr>
          <w:rFonts w:ascii="Tahoma" w:hAnsi="Tahoma" w:cs="Tahoma"/>
          <w:bCs/>
          <w:iCs/>
          <w:sz w:val="20"/>
          <w:szCs w:val="20"/>
        </w:rPr>
        <w:t>, può identificarsi con un soggetto imprenditore o non imprenditore (ad esempio, privato, professionista, ente commerciale o non commerciale).</w:t>
      </w:r>
    </w:p>
    <w:p w14:paraId="7718FCBC" w14:textId="77777777" w:rsidR="002278AA" w:rsidRDefault="002278AA" w:rsidP="00366DB5">
      <w:pPr>
        <w:pStyle w:val="Corpotesto"/>
        <w:spacing w:after="200" w:line="360" w:lineRule="auto"/>
        <w:jc w:val="both"/>
        <w:rPr>
          <w:rFonts w:ascii="Tahoma" w:hAnsi="Tahoma" w:cs="Tahoma"/>
          <w:b/>
          <w:bCs/>
          <w:iCs/>
          <w:sz w:val="20"/>
          <w:szCs w:val="20"/>
        </w:rPr>
      </w:pPr>
      <w:r>
        <w:rPr>
          <w:rFonts w:ascii="Tahoma" w:hAnsi="Tahoma" w:cs="Tahoma"/>
          <w:bCs/>
          <w:iCs/>
          <w:sz w:val="20"/>
          <w:szCs w:val="20"/>
        </w:rPr>
        <w:t xml:space="preserve">Gli associati possono essere </w:t>
      </w:r>
      <w:r w:rsidRPr="00FC2723">
        <w:rPr>
          <w:rFonts w:ascii="Tahoma" w:hAnsi="Tahoma" w:cs="Tahoma"/>
          <w:b/>
          <w:iCs/>
          <w:sz w:val="20"/>
          <w:szCs w:val="20"/>
        </w:rPr>
        <w:t>anche</w:t>
      </w:r>
      <w:r>
        <w:rPr>
          <w:rFonts w:ascii="Tahoma" w:hAnsi="Tahoma" w:cs="Tahoma"/>
          <w:bCs/>
          <w:iCs/>
          <w:sz w:val="20"/>
          <w:szCs w:val="20"/>
        </w:rPr>
        <w:t xml:space="preserve"> </w:t>
      </w:r>
      <w:r w:rsidRPr="00676480">
        <w:rPr>
          <w:rFonts w:ascii="Tahoma" w:hAnsi="Tahoma" w:cs="Tahoma"/>
          <w:b/>
          <w:bCs/>
          <w:iCs/>
          <w:sz w:val="20"/>
          <w:szCs w:val="20"/>
        </w:rPr>
        <w:t>più di uno.</w:t>
      </w:r>
    </w:p>
    <w:p w14:paraId="14A4B0A2" w14:textId="77777777" w:rsidR="002278AA" w:rsidRDefault="002278AA" w:rsidP="00366DB5">
      <w:pPr>
        <w:pStyle w:val="Corpotesto"/>
        <w:spacing w:after="200" w:line="360" w:lineRule="auto"/>
        <w:jc w:val="both"/>
        <w:rPr>
          <w:rFonts w:ascii="Tahoma" w:hAnsi="Tahoma" w:cs="Tahoma"/>
          <w:iCs/>
          <w:sz w:val="20"/>
          <w:szCs w:val="20"/>
        </w:rPr>
      </w:pPr>
      <w:r>
        <w:rPr>
          <w:rFonts w:ascii="Tahoma" w:hAnsi="Tahoma" w:cs="Tahoma"/>
          <w:b/>
          <w:bCs/>
          <w:iCs/>
          <w:sz w:val="20"/>
          <w:szCs w:val="20"/>
        </w:rPr>
        <w:t xml:space="preserve">Ex art. 1 della L. n. 92/2012, </w:t>
      </w:r>
      <w:r w:rsidRPr="000F1B84">
        <w:rPr>
          <w:rFonts w:ascii="Tahoma" w:hAnsi="Tahoma" w:cs="Tahoma"/>
          <w:iCs/>
          <w:sz w:val="20"/>
          <w:szCs w:val="20"/>
        </w:rPr>
        <w:t xml:space="preserve">in una stessa attività, non possono coesistere </w:t>
      </w:r>
      <w:r w:rsidRPr="00607B21">
        <w:rPr>
          <w:rFonts w:ascii="Tahoma" w:hAnsi="Tahoma" w:cs="Tahoma"/>
          <w:b/>
          <w:bCs/>
          <w:iCs/>
          <w:sz w:val="20"/>
          <w:szCs w:val="20"/>
        </w:rPr>
        <w:t>più di tre associati</w:t>
      </w:r>
      <w:r w:rsidRPr="000F1B84">
        <w:rPr>
          <w:rFonts w:ascii="Tahoma" w:hAnsi="Tahoma" w:cs="Tahoma"/>
          <w:iCs/>
          <w:sz w:val="20"/>
          <w:szCs w:val="20"/>
        </w:rPr>
        <w:t xml:space="preserve"> in partecipazione </w:t>
      </w:r>
      <w:r w:rsidRPr="00312D46">
        <w:rPr>
          <w:rFonts w:ascii="Tahoma" w:hAnsi="Tahoma" w:cs="Tahoma"/>
          <w:b/>
          <w:bCs/>
          <w:iCs/>
          <w:sz w:val="20"/>
          <w:szCs w:val="20"/>
        </w:rPr>
        <w:t>con apporto di lavoro</w:t>
      </w:r>
      <w:r>
        <w:rPr>
          <w:rFonts w:ascii="Tahoma" w:hAnsi="Tahoma" w:cs="Tahoma"/>
          <w:b/>
          <w:bCs/>
          <w:iCs/>
          <w:sz w:val="20"/>
          <w:szCs w:val="20"/>
        </w:rPr>
        <w:t xml:space="preserve">, a prescindere dal numero degli associanti, </w:t>
      </w:r>
      <w:r w:rsidRPr="00022AB8">
        <w:rPr>
          <w:rFonts w:ascii="Tahoma" w:hAnsi="Tahoma" w:cs="Tahoma"/>
          <w:iCs/>
          <w:sz w:val="20"/>
          <w:szCs w:val="20"/>
        </w:rPr>
        <w:t>tranne nel caso degli associati coniugi dell’associante</w:t>
      </w:r>
      <w:r>
        <w:rPr>
          <w:rFonts w:ascii="Tahoma" w:hAnsi="Tahoma" w:cs="Tahoma"/>
          <w:b/>
          <w:bCs/>
          <w:iCs/>
          <w:sz w:val="20"/>
          <w:szCs w:val="20"/>
        </w:rPr>
        <w:t xml:space="preserve"> o legali allo stesso da rapporto di parentela entro il terzo grado </w:t>
      </w:r>
      <w:r w:rsidRPr="00022AB8">
        <w:rPr>
          <w:rFonts w:ascii="Tahoma" w:hAnsi="Tahoma" w:cs="Tahoma"/>
          <w:iCs/>
          <w:sz w:val="20"/>
          <w:szCs w:val="20"/>
        </w:rPr>
        <w:t>o di affinità entro il secondo grado.</w:t>
      </w:r>
    </w:p>
    <w:p w14:paraId="0D1905E8" w14:textId="77777777" w:rsidR="002278AA" w:rsidRDefault="002278AA" w:rsidP="00366DB5">
      <w:pPr>
        <w:pStyle w:val="Corpotesto"/>
        <w:spacing w:after="200" w:line="360" w:lineRule="auto"/>
        <w:jc w:val="both"/>
        <w:rPr>
          <w:rFonts w:ascii="Tahoma" w:hAnsi="Tahoma" w:cs="Tahoma"/>
          <w:iCs/>
          <w:sz w:val="20"/>
          <w:szCs w:val="20"/>
        </w:rPr>
      </w:pPr>
      <w:r>
        <w:rPr>
          <w:rFonts w:ascii="Tahoma" w:hAnsi="Tahoma" w:cs="Tahoma"/>
          <w:iCs/>
          <w:sz w:val="20"/>
          <w:szCs w:val="20"/>
        </w:rPr>
        <w:t xml:space="preserve">Il mancato rispetto di tali limiti implica </w:t>
      </w:r>
      <w:r w:rsidRPr="00145715">
        <w:rPr>
          <w:rFonts w:ascii="Tahoma" w:hAnsi="Tahoma" w:cs="Tahoma"/>
          <w:b/>
          <w:bCs/>
          <w:iCs/>
          <w:sz w:val="20"/>
          <w:szCs w:val="20"/>
        </w:rPr>
        <w:t>il riconoscimento dell’esistenza di un rapporto di lavoro subordinato</w:t>
      </w:r>
      <w:r>
        <w:rPr>
          <w:rFonts w:ascii="Tahoma" w:hAnsi="Tahoma" w:cs="Tahoma"/>
          <w:iCs/>
          <w:sz w:val="20"/>
          <w:szCs w:val="20"/>
        </w:rPr>
        <w:t xml:space="preserve"> a tempo indeterminato per tutti gli associati in partecipazione.</w:t>
      </w:r>
    </w:p>
    <w:p w14:paraId="0148C498" w14:textId="3DF167D8" w:rsidR="002278AA" w:rsidRPr="00366DB5" w:rsidRDefault="002278AA" w:rsidP="00366DB5">
      <w:pPr>
        <w:pStyle w:val="Corpotesto"/>
        <w:spacing w:after="200" w:line="360" w:lineRule="auto"/>
        <w:jc w:val="both"/>
        <w:rPr>
          <w:rFonts w:ascii="Tahoma" w:hAnsi="Tahoma" w:cs="Tahoma"/>
          <w:b/>
          <w:bCs/>
          <w:iCs/>
          <w:sz w:val="20"/>
          <w:szCs w:val="20"/>
        </w:rPr>
      </w:pPr>
      <w:r>
        <w:rPr>
          <w:rFonts w:ascii="Tahoma" w:hAnsi="Tahoma" w:cs="Tahoma"/>
          <w:iCs/>
          <w:sz w:val="20"/>
          <w:szCs w:val="20"/>
        </w:rPr>
        <w:t xml:space="preserve">Va ricordato che il limite numerico relativo agli associati in partecipazione con apporto lavorativo </w:t>
      </w:r>
      <w:r w:rsidRPr="00145715">
        <w:rPr>
          <w:rFonts w:ascii="Tahoma" w:hAnsi="Tahoma" w:cs="Tahoma"/>
          <w:b/>
          <w:bCs/>
          <w:iCs/>
          <w:sz w:val="20"/>
          <w:szCs w:val="20"/>
        </w:rPr>
        <w:t>non si rende applicabile ai contratti sottoposti a certificazione prima del 18/7/2012.</w:t>
      </w:r>
    </w:p>
    <w:p w14:paraId="797D39C7" w14:textId="77777777" w:rsidR="00D666F9" w:rsidRDefault="00D666F9">
      <w:pPr>
        <w:spacing w:after="0" w:line="240" w:lineRule="auto"/>
        <w:rPr>
          <w:rFonts w:ascii="Tahoma" w:eastAsia="Andale Sans UI" w:hAnsi="Tahoma" w:cs="Tahoma"/>
          <w:b/>
          <w:bCs/>
          <w:iCs/>
          <w:kern w:val="1"/>
          <w:sz w:val="20"/>
          <w:szCs w:val="20"/>
        </w:rPr>
      </w:pPr>
      <w:r>
        <w:rPr>
          <w:rFonts w:ascii="Tahoma" w:hAnsi="Tahoma" w:cs="Tahoma"/>
          <w:b/>
          <w:bCs/>
          <w:iCs/>
          <w:sz w:val="20"/>
          <w:szCs w:val="20"/>
        </w:rPr>
        <w:br w:type="page"/>
      </w:r>
    </w:p>
    <w:p w14:paraId="5FAAB9DB" w14:textId="70E0C1F1" w:rsidR="002278AA" w:rsidRPr="00D666F9" w:rsidRDefault="002278AA" w:rsidP="00366DB5">
      <w:pPr>
        <w:pStyle w:val="Corpotesto"/>
        <w:spacing w:after="200" w:line="360" w:lineRule="auto"/>
        <w:jc w:val="both"/>
        <w:rPr>
          <w:rFonts w:ascii="Tahoma" w:hAnsi="Tahoma" w:cs="Tahoma"/>
          <w:b/>
          <w:bCs/>
          <w:iCs/>
          <w:sz w:val="20"/>
          <w:szCs w:val="20"/>
        </w:rPr>
      </w:pPr>
      <w:r w:rsidRPr="00D666F9">
        <w:rPr>
          <w:rFonts w:ascii="Tahoma" w:hAnsi="Tahoma" w:cs="Tahoma"/>
          <w:b/>
          <w:bCs/>
          <w:iCs/>
          <w:sz w:val="20"/>
          <w:szCs w:val="20"/>
        </w:rPr>
        <w:lastRenderedPageBreak/>
        <w:t>Tabella. La qualificazione giuridica delle parti del contratto di associazione in partecipazione.</w:t>
      </w:r>
    </w:p>
    <w:tbl>
      <w:tblPr>
        <w:tblStyle w:val="Grigliatabella"/>
        <w:tblW w:w="5000" w:type="pct"/>
        <w:tblLook w:val="04A0" w:firstRow="1" w:lastRow="0" w:firstColumn="1" w:lastColumn="0" w:noHBand="0" w:noVBand="1"/>
      </w:tblPr>
      <w:tblGrid>
        <w:gridCol w:w="4814"/>
        <w:gridCol w:w="4814"/>
      </w:tblGrid>
      <w:tr w:rsidR="002278AA" w:rsidRPr="008551A6" w14:paraId="4ED62F80" w14:textId="77777777" w:rsidTr="00912A6C">
        <w:tc>
          <w:tcPr>
            <w:tcW w:w="2500" w:type="pct"/>
            <w:shd w:val="clear" w:color="auto" w:fill="DBE5F1" w:themeFill="accent1" w:themeFillTint="33"/>
          </w:tcPr>
          <w:p w14:paraId="33A90112" w14:textId="77777777" w:rsidR="002278AA" w:rsidRPr="00366DB5" w:rsidRDefault="002278AA" w:rsidP="006F43F2">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Natura dell’associante</w:t>
            </w:r>
          </w:p>
        </w:tc>
        <w:tc>
          <w:tcPr>
            <w:tcW w:w="2500" w:type="pct"/>
            <w:shd w:val="clear" w:color="auto" w:fill="DBE5F1" w:themeFill="accent1" w:themeFillTint="33"/>
          </w:tcPr>
          <w:p w14:paraId="759ACDCD" w14:textId="77777777" w:rsidR="002278AA" w:rsidRPr="00366DB5" w:rsidRDefault="002278AA" w:rsidP="006F43F2">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Natura dell’associato</w:t>
            </w:r>
          </w:p>
        </w:tc>
      </w:tr>
      <w:tr w:rsidR="002278AA" w:rsidRPr="004A44EC" w14:paraId="3065189E" w14:textId="77777777" w:rsidTr="00912A6C">
        <w:tc>
          <w:tcPr>
            <w:tcW w:w="2500" w:type="pct"/>
          </w:tcPr>
          <w:p w14:paraId="09E92F6C" w14:textId="77777777" w:rsidR="002278AA" w:rsidRPr="004A44EC" w:rsidRDefault="002278AA" w:rsidP="006F43F2">
            <w:pPr>
              <w:pStyle w:val="Corpotesto"/>
              <w:widowControl/>
              <w:numPr>
                <w:ilvl w:val="0"/>
                <w:numId w:val="42"/>
              </w:numPr>
              <w:suppressAutoHyphens w:val="0"/>
              <w:spacing w:before="60" w:after="60" w:line="326" w:lineRule="auto"/>
              <w:rPr>
                <w:rFonts w:ascii="Tahoma" w:hAnsi="Tahoma" w:cs="Tahoma"/>
                <w:bCs/>
                <w:iCs/>
                <w:sz w:val="20"/>
                <w:szCs w:val="20"/>
              </w:rPr>
            </w:pPr>
            <w:r w:rsidRPr="004A44EC">
              <w:rPr>
                <w:rFonts w:ascii="Tahoma" w:hAnsi="Tahoma" w:cs="Tahoma"/>
                <w:bCs/>
                <w:iCs/>
                <w:sz w:val="20"/>
                <w:szCs w:val="20"/>
              </w:rPr>
              <w:t xml:space="preserve">Persona fisica o </w:t>
            </w:r>
            <w:r w:rsidRPr="004A44EC">
              <w:rPr>
                <w:rFonts w:ascii="Tahoma" w:hAnsi="Tahoma" w:cs="Tahoma"/>
                <w:b/>
                <w:iCs/>
                <w:sz w:val="20"/>
                <w:szCs w:val="20"/>
              </w:rPr>
              <w:t>giuridica</w:t>
            </w:r>
          </w:p>
          <w:p w14:paraId="51CD079E" w14:textId="77777777" w:rsidR="002278AA" w:rsidRPr="004A44EC" w:rsidRDefault="002278AA" w:rsidP="006F43F2">
            <w:pPr>
              <w:pStyle w:val="Corpotesto"/>
              <w:widowControl/>
              <w:numPr>
                <w:ilvl w:val="0"/>
                <w:numId w:val="42"/>
              </w:numPr>
              <w:suppressAutoHyphens w:val="0"/>
              <w:spacing w:before="60" w:after="60" w:line="326" w:lineRule="auto"/>
              <w:rPr>
                <w:rFonts w:ascii="Tahoma" w:hAnsi="Tahoma" w:cs="Tahoma"/>
                <w:bCs/>
                <w:iCs/>
                <w:sz w:val="20"/>
                <w:szCs w:val="20"/>
              </w:rPr>
            </w:pPr>
            <w:r w:rsidRPr="004A44EC">
              <w:rPr>
                <w:rFonts w:ascii="Tahoma" w:hAnsi="Tahoma" w:cs="Tahoma"/>
                <w:bCs/>
                <w:iCs/>
                <w:sz w:val="20"/>
                <w:szCs w:val="20"/>
              </w:rPr>
              <w:t xml:space="preserve">Imprenditore </w:t>
            </w:r>
          </w:p>
        </w:tc>
        <w:tc>
          <w:tcPr>
            <w:tcW w:w="2500" w:type="pct"/>
          </w:tcPr>
          <w:p w14:paraId="41AA19E1" w14:textId="77777777" w:rsidR="002278AA" w:rsidRPr="004A44EC" w:rsidRDefault="002278AA" w:rsidP="006F43F2">
            <w:pPr>
              <w:pStyle w:val="Corpotesto"/>
              <w:widowControl/>
              <w:numPr>
                <w:ilvl w:val="0"/>
                <w:numId w:val="42"/>
              </w:numPr>
              <w:suppressAutoHyphens w:val="0"/>
              <w:spacing w:before="60" w:after="60" w:line="326" w:lineRule="auto"/>
              <w:rPr>
                <w:rFonts w:ascii="Tahoma" w:hAnsi="Tahoma" w:cs="Tahoma"/>
                <w:bCs/>
                <w:iCs/>
                <w:sz w:val="20"/>
                <w:szCs w:val="20"/>
              </w:rPr>
            </w:pPr>
            <w:r w:rsidRPr="004A44EC">
              <w:rPr>
                <w:rFonts w:ascii="Tahoma" w:hAnsi="Tahoma" w:cs="Tahoma"/>
                <w:b/>
                <w:iCs/>
                <w:sz w:val="20"/>
                <w:szCs w:val="20"/>
              </w:rPr>
              <w:t>Persona fisica</w:t>
            </w:r>
            <w:r w:rsidRPr="004A44EC">
              <w:rPr>
                <w:rFonts w:ascii="Tahoma" w:hAnsi="Tahoma" w:cs="Tahoma"/>
                <w:bCs/>
                <w:iCs/>
                <w:sz w:val="20"/>
                <w:szCs w:val="20"/>
              </w:rPr>
              <w:t xml:space="preserve"> o giuridica</w:t>
            </w:r>
          </w:p>
          <w:p w14:paraId="35AFB2A4" w14:textId="77777777" w:rsidR="002278AA" w:rsidRPr="004A44EC" w:rsidRDefault="002278AA" w:rsidP="006F43F2">
            <w:pPr>
              <w:pStyle w:val="Corpotesto"/>
              <w:widowControl/>
              <w:numPr>
                <w:ilvl w:val="0"/>
                <w:numId w:val="42"/>
              </w:numPr>
              <w:suppressAutoHyphens w:val="0"/>
              <w:spacing w:before="60" w:after="60" w:line="326" w:lineRule="auto"/>
              <w:rPr>
                <w:rFonts w:ascii="Tahoma" w:hAnsi="Tahoma" w:cs="Tahoma"/>
                <w:b/>
                <w:bCs/>
                <w:iCs/>
                <w:sz w:val="20"/>
                <w:szCs w:val="20"/>
              </w:rPr>
            </w:pPr>
            <w:r w:rsidRPr="004A44EC">
              <w:rPr>
                <w:rFonts w:ascii="Tahoma" w:hAnsi="Tahoma" w:cs="Tahoma"/>
                <w:b/>
                <w:iCs/>
                <w:sz w:val="20"/>
                <w:szCs w:val="20"/>
              </w:rPr>
              <w:t>Imprenditore</w:t>
            </w:r>
            <w:r w:rsidRPr="004A44EC">
              <w:rPr>
                <w:rFonts w:ascii="Tahoma" w:hAnsi="Tahoma" w:cs="Tahoma"/>
                <w:bCs/>
                <w:iCs/>
                <w:sz w:val="20"/>
                <w:szCs w:val="20"/>
              </w:rPr>
              <w:t xml:space="preserve"> o non imprenditore (professionista o soggetto senza partita IVA)</w:t>
            </w:r>
          </w:p>
        </w:tc>
      </w:tr>
    </w:tbl>
    <w:p w14:paraId="48684BEF" w14:textId="77777777" w:rsidR="002278AA" w:rsidRDefault="002278AA" w:rsidP="00366DB5">
      <w:pPr>
        <w:pStyle w:val="Corpotesto"/>
        <w:spacing w:after="200" w:line="360" w:lineRule="auto"/>
        <w:jc w:val="both"/>
        <w:rPr>
          <w:rFonts w:ascii="Tahoma" w:hAnsi="Tahoma" w:cs="Tahoma"/>
          <w:bCs/>
          <w:iCs/>
          <w:sz w:val="20"/>
          <w:szCs w:val="20"/>
        </w:rPr>
      </w:pPr>
    </w:p>
    <w:p w14:paraId="6435EFF5" w14:textId="77777777" w:rsidR="002278AA" w:rsidRPr="00310F0B" w:rsidRDefault="002278AA" w:rsidP="00912A6C">
      <w:pPr>
        <w:pStyle w:val="Stile1"/>
      </w:pPr>
      <w:bookmarkStart w:id="23" w:name="_Toc24971912"/>
      <w:bookmarkStart w:id="24" w:name="_Toc156395210"/>
      <w:bookmarkStart w:id="25" w:name="_Toc156810889"/>
      <w:r>
        <w:t xml:space="preserve">1.5 </w:t>
      </w:r>
      <w:r w:rsidRPr="00310F0B">
        <w:t>Forma del contratto</w:t>
      </w:r>
      <w:bookmarkEnd w:id="23"/>
      <w:bookmarkEnd w:id="24"/>
      <w:bookmarkEnd w:id="25"/>
      <w:r w:rsidRPr="00310F0B">
        <w:t xml:space="preserve"> </w:t>
      </w:r>
    </w:p>
    <w:p w14:paraId="04436592" w14:textId="77777777" w:rsidR="002278AA" w:rsidRDefault="002278AA" w:rsidP="00366DB5">
      <w:pPr>
        <w:pStyle w:val="Corpotesto"/>
        <w:spacing w:after="200" w:line="360" w:lineRule="auto"/>
        <w:jc w:val="both"/>
        <w:rPr>
          <w:rFonts w:ascii="Tahoma" w:hAnsi="Tahoma" w:cs="Tahoma"/>
          <w:bCs/>
          <w:iCs/>
          <w:sz w:val="20"/>
          <w:szCs w:val="20"/>
        </w:rPr>
      </w:pPr>
      <w:r w:rsidRPr="00790CED">
        <w:rPr>
          <w:rFonts w:ascii="Tahoma" w:hAnsi="Tahoma" w:cs="Tahoma"/>
          <w:bCs/>
          <w:iCs/>
          <w:sz w:val="20"/>
          <w:szCs w:val="20"/>
        </w:rPr>
        <w:t xml:space="preserve">Il contratto di </w:t>
      </w:r>
      <w:r>
        <w:rPr>
          <w:rFonts w:ascii="Tahoma" w:hAnsi="Tahoma" w:cs="Tahoma"/>
          <w:bCs/>
          <w:iCs/>
          <w:sz w:val="20"/>
          <w:szCs w:val="20"/>
        </w:rPr>
        <w:t>associazione in partecipazione non richiede forme particolari.</w:t>
      </w:r>
    </w:p>
    <w:p w14:paraId="289C442B" w14:textId="77777777" w:rsidR="002278AA" w:rsidRPr="00E10E2F" w:rsidRDefault="002278AA" w:rsidP="00366DB5">
      <w:pPr>
        <w:pStyle w:val="Corpotesto"/>
        <w:spacing w:after="200" w:line="360" w:lineRule="auto"/>
        <w:jc w:val="both"/>
        <w:rPr>
          <w:rFonts w:ascii="Tahoma" w:hAnsi="Tahoma" w:cs="Tahoma"/>
          <w:b/>
          <w:bCs/>
          <w:iCs/>
          <w:sz w:val="20"/>
          <w:szCs w:val="20"/>
        </w:rPr>
      </w:pPr>
      <w:r>
        <w:rPr>
          <w:rFonts w:ascii="Tahoma" w:hAnsi="Tahoma" w:cs="Tahoma"/>
          <w:bCs/>
          <w:iCs/>
          <w:sz w:val="20"/>
          <w:szCs w:val="20"/>
        </w:rPr>
        <w:t xml:space="preserve">Ai fini probatori, si consiglia la stipula di un atto scritto </w:t>
      </w:r>
      <w:r w:rsidRPr="00E10E2F">
        <w:rPr>
          <w:rFonts w:ascii="Tahoma" w:hAnsi="Tahoma" w:cs="Tahoma"/>
          <w:b/>
          <w:bCs/>
          <w:iCs/>
          <w:sz w:val="20"/>
          <w:szCs w:val="20"/>
        </w:rPr>
        <w:t>in forma di</w:t>
      </w:r>
      <w:r>
        <w:rPr>
          <w:rFonts w:ascii="Tahoma" w:hAnsi="Tahoma" w:cs="Tahoma"/>
          <w:bCs/>
          <w:iCs/>
          <w:sz w:val="20"/>
          <w:szCs w:val="20"/>
        </w:rPr>
        <w:t xml:space="preserve"> </w:t>
      </w:r>
      <w:r w:rsidRPr="00E10E2F">
        <w:rPr>
          <w:rFonts w:ascii="Tahoma" w:hAnsi="Tahoma" w:cs="Tahoma"/>
          <w:b/>
          <w:bCs/>
          <w:iCs/>
          <w:sz w:val="20"/>
          <w:szCs w:val="20"/>
        </w:rPr>
        <w:t xml:space="preserve">scrittura privata registrata o autenticata </w:t>
      </w:r>
      <w:r w:rsidRPr="00987A08">
        <w:rPr>
          <w:rFonts w:ascii="Tahoma" w:hAnsi="Tahoma" w:cs="Tahoma"/>
          <w:iCs/>
          <w:sz w:val="20"/>
          <w:szCs w:val="20"/>
        </w:rPr>
        <w:t>ovvero di atto pubblico.</w:t>
      </w:r>
    </w:p>
    <w:p w14:paraId="0DEFECF5" w14:textId="77777777" w:rsidR="002278AA" w:rsidRPr="00273FEC"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Si osserva che, </w:t>
      </w:r>
      <w:r w:rsidRPr="00A47B48">
        <w:rPr>
          <w:rFonts w:ascii="Tahoma" w:hAnsi="Tahoma" w:cs="Tahoma"/>
          <w:b/>
          <w:bCs/>
          <w:iCs/>
          <w:sz w:val="20"/>
          <w:szCs w:val="20"/>
        </w:rPr>
        <w:t xml:space="preserve">per assolvere </w:t>
      </w:r>
      <w:r>
        <w:rPr>
          <w:rFonts w:ascii="Tahoma" w:hAnsi="Tahoma" w:cs="Tahoma"/>
          <w:b/>
          <w:bCs/>
          <w:iCs/>
          <w:sz w:val="20"/>
          <w:szCs w:val="20"/>
        </w:rPr>
        <w:t>determinat</w:t>
      </w:r>
      <w:r w:rsidRPr="00A47B48">
        <w:rPr>
          <w:rFonts w:ascii="Tahoma" w:hAnsi="Tahoma" w:cs="Tahoma"/>
          <w:b/>
          <w:bCs/>
          <w:iCs/>
          <w:sz w:val="20"/>
          <w:szCs w:val="20"/>
        </w:rPr>
        <w:t>i adempimenti</w:t>
      </w:r>
      <w:r>
        <w:rPr>
          <w:rFonts w:ascii="Tahoma" w:hAnsi="Tahoma" w:cs="Tahoma"/>
          <w:bCs/>
          <w:iCs/>
          <w:sz w:val="20"/>
          <w:szCs w:val="20"/>
        </w:rPr>
        <w:t xml:space="preserve"> (ad esempio, ai fini fiscali), </w:t>
      </w:r>
      <w:r w:rsidRPr="00273FEC">
        <w:rPr>
          <w:rFonts w:ascii="Tahoma" w:hAnsi="Tahoma" w:cs="Tahoma"/>
          <w:b/>
          <w:iCs/>
          <w:sz w:val="20"/>
          <w:szCs w:val="20"/>
        </w:rPr>
        <w:t>è necessaria la forma scritta.</w:t>
      </w:r>
    </w:p>
    <w:p w14:paraId="4862237B" w14:textId="2BDD4552" w:rsidR="002278AA" w:rsidRDefault="00912A6C" w:rsidP="00366DB5">
      <w:pPr>
        <w:pStyle w:val="Corpotesto"/>
        <w:spacing w:after="200" w:line="360" w:lineRule="auto"/>
        <w:jc w:val="both"/>
        <w:rPr>
          <w:rFonts w:ascii="Tahoma" w:hAnsi="Tahoma" w:cs="Tahoma"/>
          <w:iCs/>
          <w:sz w:val="20"/>
          <w:szCs w:val="20"/>
        </w:rPr>
      </w:pPr>
      <w:r>
        <w:rPr>
          <w:rFonts w:ascii="Tahoma" w:hAnsi="Tahoma" w:cs="Tahoma"/>
          <w:iCs/>
          <w:sz w:val="20"/>
          <w:szCs w:val="20"/>
        </w:rPr>
        <w:t>È</w:t>
      </w:r>
      <w:r w:rsidR="002278AA" w:rsidRPr="00617BEC">
        <w:rPr>
          <w:rFonts w:ascii="Tahoma" w:hAnsi="Tahoma" w:cs="Tahoma"/>
          <w:iCs/>
          <w:sz w:val="20"/>
          <w:szCs w:val="20"/>
        </w:rPr>
        <w:t xml:space="preserve"> opportuno, inoltre,</w:t>
      </w:r>
      <w:r w:rsidR="002278AA">
        <w:rPr>
          <w:rFonts w:ascii="Tahoma" w:hAnsi="Tahoma" w:cs="Tahoma"/>
          <w:b/>
          <w:bCs/>
          <w:iCs/>
          <w:sz w:val="20"/>
          <w:szCs w:val="20"/>
        </w:rPr>
        <w:t xml:space="preserve"> richiedere la certificazione </w:t>
      </w:r>
      <w:r w:rsidR="002278AA" w:rsidRPr="00072EA6">
        <w:rPr>
          <w:rFonts w:ascii="Tahoma" w:hAnsi="Tahoma" w:cs="Tahoma"/>
          <w:iCs/>
          <w:sz w:val="20"/>
          <w:szCs w:val="20"/>
        </w:rPr>
        <w:t>del contratto di associazione in partecipazione</w:t>
      </w:r>
      <w:r w:rsidR="002278AA">
        <w:rPr>
          <w:rFonts w:ascii="Tahoma" w:hAnsi="Tahoma" w:cs="Tahoma"/>
          <w:b/>
          <w:bCs/>
          <w:iCs/>
          <w:sz w:val="20"/>
          <w:szCs w:val="20"/>
        </w:rPr>
        <w:t xml:space="preserve"> con apporto di lavoro secondo le modalità di cui agli artt. 75 e seguenti del D.Lgs. n. 276/2003, </w:t>
      </w:r>
      <w:r w:rsidR="002278AA" w:rsidRPr="002F54E5">
        <w:rPr>
          <w:rFonts w:ascii="Tahoma" w:hAnsi="Tahoma" w:cs="Tahoma"/>
          <w:iCs/>
          <w:sz w:val="20"/>
          <w:szCs w:val="20"/>
        </w:rPr>
        <w:t>ricordando che</w:t>
      </w:r>
      <w:r w:rsidR="002278AA">
        <w:rPr>
          <w:rFonts w:ascii="Tahoma" w:hAnsi="Tahoma" w:cs="Tahoma"/>
          <w:b/>
          <w:bCs/>
          <w:iCs/>
          <w:sz w:val="20"/>
          <w:szCs w:val="20"/>
        </w:rPr>
        <w:t xml:space="preserve"> </w:t>
      </w:r>
      <w:r w:rsidR="002278AA" w:rsidRPr="002F54E5">
        <w:rPr>
          <w:rFonts w:ascii="Tahoma" w:hAnsi="Tahoma" w:cs="Tahoma"/>
          <w:iCs/>
          <w:sz w:val="20"/>
          <w:szCs w:val="20"/>
        </w:rPr>
        <w:t xml:space="preserve">la certificazione costituisce </w:t>
      </w:r>
      <w:r w:rsidR="002278AA" w:rsidRPr="002F54E5">
        <w:rPr>
          <w:rFonts w:ascii="Tahoma" w:hAnsi="Tahoma" w:cs="Tahoma"/>
          <w:b/>
          <w:bCs/>
          <w:iCs/>
          <w:sz w:val="20"/>
          <w:szCs w:val="20"/>
        </w:rPr>
        <w:t xml:space="preserve">una procedura a carattere volontario, </w:t>
      </w:r>
      <w:r w:rsidR="002278AA" w:rsidRPr="00273FEC">
        <w:rPr>
          <w:rFonts w:ascii="Tahoma" w:hAnsi="Tahoma" w:cs="Tahoma"/>
          <w:iCs/>
          <w:sz w:val="20"/>
          <w:szCs w:val="20"/>
        </w:rPr>
        <w:t>attivabile ad</w:t>
      </w:r>
      <w:r w:rsidR="002278AA" w:rsidRPr="002F54E5">
        <w:rPr>
          <w:rFonts w:ascii="Tahoma" w:hAnsi="Tahoma" w:cs="Tahoma"/>
          <w:b/>
          <w:bCs/>
          <w:iCs/>
          <w:sz w:val="20"/>
          <w:szCs w:val="20"/>
        </w:rPr>
        <w:t xml:space="preserve"> istanza di entrambe le parti</w:t>
      </w:r>
      <w:r w:rsidR="002278AA">
        <w:rPr>
          <w:rFonts w:ascii="Tahoma" w:hAnsi="Tahoma" w:cs="Tahoma"/>
          <w:iCs/>
          <w:sz w:val="20"/>
          <w:szCs w:val="20"/>
        </w:rPr>
        <w:t>.</w:t>
      </w:r>
    </w:p>
    <w:p w14:paraId="78B8EE43" w14:textId="77777777" w:rsidR="006F43F2" w:rsidRDefault="006F43F2" w:rsidP="00912A6C">
      <w:pPr>
        <w:pStyle w:val="Stile1"/>
      </w:pPr>
      <w:bookmarkStart w:id="26" w:name="_Toc24971913"/>
    </w:p>
    <w:p w14:paraId="659C8BF7" w14:textId="59B10FD3" w:rsidR="002278AA" w:rsidRPr="008F7F64" w:rsidRDefault="002278AA" w:rsidP="00912A6C">
      <w:pPr>
        <w:pStyle w:val="Stile1"/>
      </w:pPr>
      <w:bookmarkStart w:id="27" w:name="_Toc156395211"/>
      <w:bookmarkStart w:id="28" w:name="_Toc156810890"/>
      <w:r w:rsidRPr="008F7F64">
        <w:t>1.</w:t>
      </w:r>
      <w:r>
        <w:t>6</w:t>
      </w:r>
      <w:r w:rsidRPr="008F7F64">
        <w:t xml:space="preserve"> </w:t>
      </w:r>
      <w:r>
        <w:t xml:space="preserve">Categorie di </w:t>
      </w:r>
      <w:r w:rsidRPr="008F7F64">
        <w:t>apporto</w:t>
      </w:r>
      <w:bookmarkEnd w:id="26"/>
      <w:bookmarkEnd w:id="27"/>
      <w:bookmarkEnd w:id="28"/>
    </w:p>
    <w:p w14:paraId="41B26F3B"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 natura dell’apporto effettuato è rimessa </w:t>
      </w:r>
      <w:r w:rsidRPr="006E4074">
        <w:rPr>
          <w:rFonts w:ascii="Tahoma" w:hAnsi="Tahoma" w:cs="Tahoma"/>
          <w:b/>
          <w:iCs/>
          <w:sz w:val="20"/>
          <w:szCs w:val="20"/>
        </w:rPr>
        <w:t>alla volontà delle parti contraenti</w:t>
      </w:r>
      <w:r>
        <w:rPr>
          <w:rFonts w:ascii="Tahoma" w:hAnsi="Tahoma" w:cs="Tahoma"/>
          <w:bCs/>
          <w:iCs/>
          <w:sz w:val="20"/>
          <w:szCs w:val="20"/>
        </w:rPr>
        <w:t xml:space="preserve"> (associante e associato).</w:t>
      </w:r>
    </w:p>
    <w:p w14:paraId="7561F582" w14:textId="77777777" w:rsidR="002278AA" w:rsidRDefault="002278AA" w:rsidP="00366DB5">
      <w:pPr>
        <w:pStyle w:val="Corpotesto"/>
        <w:spacing w:after="200" w:line="360" w:lineRule="auto"/>
        <w:jc w:val="both"/>
        <w:rPr>
          <w:rFonts w:ascii="Tahoma" w:hAnsi="Tahoma" w:cs="Tahoma"/>
          <w:b/>
          <w:bCs/>
          <w:iCs/>
          <w:sz w:val="20"/>
          <w:szCs w:val="20"/>
        </w:rPr>
      </w:pPr>
      <w:r>
        <w:rPr>
          <w:rFonts w:ascii="Tahoma" w:hAnsi="Tahoma" w:cs="Tahoma"/>
          <w:bCs/>
          <w:iCs/>
          <w:sz w:val="20"/>
          <w:szCs w:val="20"/>
        </w:rPr>
        <w:t>L’apporto dell’associato può consistere in beni in denaro o in natura (in proprietà o anche solo in godimento) e/o</w:t>
      </w:r>
      <w:r w:rsidRPr="007D2070">
        <w:rPr>
          <w:rFonts w:ascii="Tahoma" w:hAnsi="Tahoma" w:cs="Tahoma"/>
          <w:b/>
          <w:bCs/>
          <w:iCs/>
          <w:sz w:val="20"/>
          <w:szCs w:val="20"/>
        </w:rPr>
        <w:t xml:space="preserve"> in servizi.</w:t>
      </w:r>
    </w:p>
    <w:p w14:paraId="4A147C94" w14:textId="77777777" w:rsidR="002278AA" w:rsidRDefault="002278AA" w:rsidP="00366DB5">
      <w:pPr>
        <w:pStyle w:val="Corpotesto"/>
        <w:spacing w:after="200" w:line="360" w:lineRule="auto"/>
        <w:jc w:val="both"/>
        <w:rPr>
          <w:rFonts w:ascii="Tahoma" w:hAnsi="Tahoma" w:cs="Tahoma"/>
          <w:bCs/>
          <w:iCs/>
          <w:sz w:val="20"/>
          <w:szCs w:val="20"/>
        </w:rPr>
      </w:pPr>
      <w:r w:rsidRPr="00232B98">
        <w:rPr>
          <w:rFonts w:ascii="Tahoma" w:hAnsi="Tahoma" w:cs="Tahoma"/>
          <w:bCs/>
          <w:iCs/>
          <w:sz w:val="20"/>
          <w:szCs w:val="20"/>
        </w:rPr>
        <w:t xml:space="preserve">I servizi conferiti possono consistere in </w:t>
      </w:r>
      <w:r>
        <w:rPr>
          <w:rFonts w:ascii="Tahoma" w:hAnsi="Tahoma" w:cs="Tahoma"/>
          <w:b/>
          <w:bCs/>
          <w:iCs/>
          <w:sz w:val="20"/>
          <w:szCs w:val="20"/>
        </w:rPr>
        <w:t xml:space="preserve">prestazioni di opera non subordinata </w:t>
      </w:r>
      <w:r w:rsidRPr="00232B98">
        <w:rPr>
          <w:rFonts w:ascii="Tahoma" w:hAnsi="Tahoma" w:cs="Tahoma"/>
          <w:bCs/>
          <w:iCs/>
          <w:sz w:val="20"/>
          <w:szCs w:val="20"/>
        </w:rPr>
        <w:t>o in</w:t>
      </w:r>
      <w:r>
        <w:rPr>
          <w:rFonts w:ascii="Tahoma" w:hAnsi="Tahoma" w:cs="Tahoma"/>
          <w:b/>
          <w:bCs/>
          <w:iCs/>
          <w:sz w:val="20"/>
          <w:szCs w:val="20"/>
        </w:rPr>
        <w:t xml:space="preserve"> garanzie reali, immobiliari </w:t>
      </w:r>
      <w:r w:rsidRPr="007362BB">
        <w:rPr>
          <w:rFonts w:ascii="Tahoma" w:hAnsi="Tahoma" w:cs="Tahoma"/>
          <w:b/>
          <w:iCs/>
          <w:sz w:val="20"/>
          <w:szCs w:val="20"/>
        </w:rPr>
        <w:t>o mobiliari</w:t>
      </w:r>
      <w:r>
        <w:rPr>
          <w:rFonts w:ascii="Tahoma" w:hAnsi="Tahoma" w:cs="Tahoma"/>
          <w:b/>
          <w:iCs/>
          <w:sz w:val="20"/>
          <w:szCs w:val="20"/>
        </w:rPr>
        <w:t>,</w:t>
      </w:r>
      <w:r>
        <w:rPr>
          <w:rFonts w:ascii="Tahoma" w:hAnsi="Tahoma" w:cs="Tahoma"/>
          <w:b/>
          <w:bCs/>
          <w:iCs/>
          <w:sz w:val="20"/>
          <w:szCs w:val="20"/>
        </w:rPr>
        <w:t xml:space="preserve"> </w:t>
      </w:r>
      <w:r w:rsidRPr="00232B98">
        <w:rPr>
          <w:rFonts w:ascii="Tahoma" w:hAnsi="Tahoma" w:cs="Tahoma"/>
          <w:bCs/>
          <w:iCs/>
          <w:sz w:val="20"/>
          <w:szCs w:val="20"/>
        </w:rPr>
        <w:t>ovvero di natura personale</w:t>
      </w:r>
      <w:r>
        <w:rPr>
          <w:rFonts w:ascii="Tahoma" w:hAnsi="Tahoma" w:cs="Tahoma"/>
          <w:bCs/>
          <w:iCs/>
          <w:sz w:val="20"/>
          <w:szCs w:val="20"/>
        </w:rPr>
        <w:t xml:space="preserve"> (ad esempio, fideiussione)</w:t>
      </w:r>
      <w:r w:rsidRPr="00232B98">
        <w:rPr>
          <w:rFonts w:ascii="Tahoma" w:hAnsi="Tahoma" w:cs="Tahoma"/>
          <w:bCs/>
          <w:iCs/>
          <w:sz w:val="20"/>
          <w:szCs w:val="20"/>
        </w:rPr>
        <w:t>.</w:t>
      </w:r>
    </w:p>
    <w:p w14:paraId="0EFC1974" w14:textId="77777777" w:rsidR="002278AA" w:rsidRDefault="002278AA" w:rsidP="00366DB5">
      <w:pPr>
        <w:pStyle w:val="Corpotesto"/>
        <w:spacing w:after="200" w:line="360" w:lineRule="auto"/>
        <w:jc w:val="both"/>
        <w:rPr>
          <w:rFonts w:ascii="Tahoma" w:hAnsi="Tahoma" w:cs="Tahoma"/>
          <w:bCs/>
          <w:iCs/>
          <w:sz w:val="20"/>
          <w:szCs w:val="20"/>
        </w:rPr>
      </w:pPr>
      <w:r w:rsidRPr="00AD491B">
        <w:rPr>
          <w:rFonts w:ascii="Tahoma" w:hAnsi="Tahoma" w:cs="Tahoma"/>
          <w:b/>
          <w:iCs/>
          <w:sz w:val="20"/>
          <w:szCs w:val="20"/>
        </w:rPr>
        <w:t>Con riferimento agli elementi che caratterizzano l’apporto</w:t>
      </w:r>
      <w:r w:rsidRPr="00AD491B">
        <w:rPr>
          <w:rFonts w:ascii="Tahoma" w:hAnsi="Tahoma" w:cs="Tahoma"/>
          <w:bCs/>
          <w:iCs/>
          <w:sz w:val="20"/>
          <w:szCs w:val="20"/>
        </w:rPr>
        <w:t xml:space="preserve"> nell’ambito di un contratto di associazione in partecipazione, </w:t>
      </w:r>
      <w:r w:rsidRPr="002C1268">
        <w:rPr>
          <w:rFonts w:ascii="Tahoma" w:hAnsi="Tahoma" w:cs="Tahoma"/>
          <w:b/>
          <w:iCs/>
          <w:sz w:val="20"/>
          <w:szCs w:val="20"/>
        </w:rPr>
        <w:t xml:space="preserve">la Corte di Cassazione, sentenza n. 5353/1987, </w:t>
      </w:r>
      <w:r>
        <w:rPr>
          <w:rFonts w:ascii="Tahoma" w:hAnsi="Tahoma" w:cs="Tahoma"/>
          <w:bCs/>
          <w:iCs/>
          <w:sz w:val="20"/>
          <w:szCs w:val="20"/>
        </w:rPr>
        <w:t xml:space="preserve">ha affermato che </w:t>
      </w:r>
      <w:r w:rsidRPr="00AD491B">
        <w:rPr>
          <w:rFonts w:ascii="Tahoma" w:hAnsi="Tahoma" w:cs="Tahoma"/>
          <w:bCs/>
          <w:iCs/>
          <w:sz w:val="20"/>
          <w:szCs w:val="20"/>
        </w:rPr>
        <w:t xml:space="preserve">lo stesso </w:t>
      </w:r>
      <w:r w:rsidRPr="00AD491B">
        <w:rPr>
          <w:rFonts w:ascii="Tahoma" w:hAnsi="Tahoma" w:cs="Tahoma"/>
          <w:b/>
          <w:iCs/>
          <w:sz w:val="20"/>
          <w:szCs w:val="20"/>
        </w:rPr>
        <w:t>può essere di qualsiasi natura purché presenti carattere strumentale</w:t>
      </w:r>
      <w:r w:rsidRPr="00AD491B">
        <w:rPr>
          <w:rFonts w:ascii="Tahoma" w:hAnsi="Tahoma" w:cs="Tahoma"/>
          <w:bCs/>
          <w:iCs/>
          <w:sz w:val="20"/>
          <w:szCs w:val="20"/>
        </w:rPr>
        <w:t xml:space="preserve"> per l’esercizio d</w:t>
      </w:r>
      <w:r>
        <w:rPr>
          <w:rFonts w:ascii="Tahoma" w:hAnsi="Tahoma" w:cs="Tahoma"/>
          <w:bCs/>
          <w:iCs/>
          <w:sz w:val="20"/>
          <w:szCs w:val="20"/>
        </w:rPr>
        <w:t>ell</w:t>
      </w:r>
      <w:r w:rsidRPr="00AD491B">
        <w:rPr>
          <w:rFonts w:ascii="Tahoma" w:hAnsi="Tahoma" w:cs="Tahoma"/>
          <w:bCs/>
          <w:iCs/>
          <w:sz w:val="20"/>
          <w:szCs w:val="20"/>
        </w:rPr>
        <w:t>’impresa o per lo svolgimento dell’affare.</w:t>
      </w:r>
    </w:p>
    <w:p w14:paraId="786928E4"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Pertanto, </w:t>
      </w:r>
      <w:r w:rsidRPr="007664BE">
        <w:rPr>
          <w:rFonts w:ascii="Tahoma" w:hAnsi="Tahoma" w:cs="Tahoma"/>
          <w:b/>
          <w:iCs/>
          <w:sz w:val="20"/>
          <w:szCs w:val="20"/>
        </w:rPr>
        <w:t>l’apporto può riguardare qualunque entità, patrimoniale o personale,</w:t>
      </w:r>
      <w:r>
        <w:rPr>
          <w:rFonts w:ascii="Tahoma" w:hAnsi="Tahoma" w:cs="Tahoma"/>
          <w:bCs/>
          <w:iCs/>
          <w:sz w:val="20"/>
          <w:szCs w:val="20"/>
        </w:rPr>
        <w:t xml:space="preserve"> purché sia suscettibile di valutazione economica, </w:t>
      </w:r>
      <w:r w:rsidRPr="007664BE">
        <w:rPr>
          <w:rFonts w:ascii="Tahoma" w:hAnsi="Tahoma" w:cs="Tahoma"/>
          <w:b/>
          <w:iCs/>
          <w:sz w:val="20"/>
          <w:szCs w:val="20"/>
        </w:rPr>
        <w:t>sia strumentale all’esercizio dell’impresa</w:t>
      </w:r>
      <w:r w:rsidRPr="00AD491B">
        <w:rPr>
          <w:rFonts w:ascii="Tahoma" w:hAnsi="Tahoma" w:cs="Tahoma"/>
          <w:bCs/>
          <w:iCs/>
          <w:sz w:val="20"/>
          <w:szCs w:val="20"/>
        </w:rPr>
        <w:t xml:space="preserve"> o </w:t>
      </w:r>
      <w:r>
        <w:rPr>
          <w:rFonts w:ascii="Tahoma" w:hAnsi="Tahoma" w:cs="Tahoma"/>
          <w:bCs/>
          <w:iCs/>
          <w:sz w:val="20"/>
          <w:szCs w:val="20"/>
        </w:rPr>
        <w:t>al</w:t>
      </w:r>
      <w:r w:rsidRPr="00AD491B">
        <w:rPr>
          <w:rFonts w:ascii="Tahoma" w:hAnsi="Tahoma" w:cs="Tahoma"/>
          <w:bCs/>
          <w:iCs/>
          <w:sz w:val="20"/>
          <w:szCs w:val="20"/>
        </w:rPr>
        <w:t>lo svolgimento dell’affare</w:t>
      </w:r>
      <w:r>
        <w:rPr>
          <w:rFonts w:ascii="Tahoma" w:hAnsi="Tahoma" w:cs="Tahoma"/>
          <w:bCs/>
          <w:iCs/>
          <w:sz w:val="20"/>
          <w:szCs w:val="20"/>
        </w:rPr>
        <w:t xml:space="preserve"> e, da ultimo, </w:t>
      </w:r>
      <w:r w:rsidRPr="007664BE">
        <w:rPr>
          <w:rFonts w:ascii="Tahoma" w:hAnsi="Tahoma" w:cs="Tahoma"/>
          <w:b/>
          <w:iCs/>
          <w:sz w:val="20"/>
          <w:szCs w:val="20"/>
        </w:rPr>
        <w:t>sia determinato nel contratto o comunque determinabile</w:t>
      </w:r>
      <w:r>
        <w:rPr>
          <w:rFonts w:ascii="Tahoma" w:hAnsi="Tahoma" w:cs="Tahoma"/>
          <w:bCs/>
          <w:iCs/>
          <w:sz w:val="20"/>
          <w:szCs w:val="20"/>
        </w:rPr>
        <w:t xml:space="preserve"> a seguito dei criteri fissati dalle parti.</w:t>
      </w:r>
    </w:p>
    <w:p w14:paraId="7552A40B"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lastRenderedPageBreak/>
        <w:t xml:space="preserve">Se l’apporto consiste in lavoro e capitale, </w:t>
      </w:r>
      <w:r w:rsidRPr="007362BB">
        <w:rPr>
          <w:rFonts w:ascii="Tahoma" w:hAnsi="Tahoma" w:cs="Tahoma"/>
          <w:b/>
          <w:iCs/>
          <w:sz w:val="20"/>
          <w:szCs w:val="20"/>
        </w:rPr>
        <w:t xml:space="preserve">l’associazione è denominata </w:t>
      </w:r>
      <w:r>
        <w:rPr>
          <w:rFonts w:ascii="Tahoma" w:hAnsi="Tahoma" w:cs="Tahoma"/>
          <w:b/>
          <w:iCs/>
          <w:sz w:val="20"/>
          <w:szCs w:val="20"/>
        </w:rPr>
        <w:t xml:space="preserve">anche </w:t>
      </w:r>
      <w:r w:rsidRPr="007362BB">
        <w:rPr>
          <w:rFonts w:ascii="Tahoma" w:hAnsi="Tahoma" w:cs="Tahoma"/>
          <w:b/>
          <w:iCs/>
          <w:sz w:val="20"/>
          <w:szCs w:val="20"/>
        </w:rPr>
        <w:t>mista.</w:t>
      </w:r>
    </w:p>
    <w:p w14:paraId="7E6C2584" w14:textId="1F2981B3"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Si osserva che l’associazione in partecipazione con apporto di capitali rappresenta </w:t>
      </w:r>
      <w:r w:rsidRPr="00A47E11">
        <w:rPr>
          <w:rFonts w:ascii="Tahoma" w:hAnsi="Tahoma" w:cs="Tahoma"/>
          <w:b/>
          <w:iCs/>
          <w:sz w:val="20"/>
          <w:szCs w:val="20"/>
        </w:rPr>
        <w:t>una</w:t>
      </w:r>
      <w:r w:rsidR="00912A6C">
        <w:rPr>
          <w:rFonts w:ascii="Tahoma" w:hAnsi="Tahoma" w:cs="Tahoma"/>
          <w:b/>
          <w:iCs/>
          <w:sz w:val="20"/>
          <w:szCs w:val="20"/>
        </w:rPr>
        <w:t xml:space="preserve"> </w:t>
      </w:r>
      <w:r w:rsidRPr="00A47E11">
        <w:rPr>
          <w:rFonts w:ascii="Tahoma" w:hAnsi="Tahoma" w:cs="Tahoma"/>
          <w:b/>
          <w:iCs/>
          <w:sz w:val="20"/>
          <w:szCs w:val="20"/>
        </w:rPr>
        <w:t>forma di finanziamento d’impresa diversa dalle tradizionali</w:t>
      </w:r>
      <w:r w:rsidRPr="00C67A10">
        <w:rPr>
          <w:rFonts w:ascii="Tahoma" w:hAnsi="Tahoma" w:cs="Tahoma"/>
          <w:bCs/>
          <w:iCs/>
          <w:sz w:val="20"/>
          <w:szCs w:val="20"/>
        </w:rPr>
        <w:t xml:space="preserve">, </w:t>
      </w:r>
      <w:r>
        <w:rPr>
          <w:rFonts w:ascii="Tahoma" w:hAnsi="Tahoma" w:cs="Tahoma"/>
          <w:bCs/>
          <w:iCs/>
          <w:sz w:val="20"/>
          <w:szCs w:val="20"/>
        </w:rPr>
        <w:t>considerato c</w:t>
      </w:r>
      <w:r w:rsidRPr="00C67A10">
        <w:rPr>
          <w:rFonts w:ascii="Tahoma" w:hAnsi="Tahoma" w:cs="Tahoma"/>
          <w:bCs/>
          <w:iCs/>
          <w:sz w:val="20"/>
          <w:szCs w:val="20"/>
        </w:rPr>
        <w:t>he consent</w:t>
      </w:r>
      <w:r>
        <w:rPr>
          <w:rFonts w:ascii="Tahoma" w:hAnsi="Tahoma" w:cs="Tahoma"/>
          <w:bCs/>
          <w:iCs/>
          <w:sz w:val="20"/>
          <w:szCs w:val="20"/>
        </w:rPr>
        <w:t>e</w:t>
      </w:r>
      <w:r w:rsidRPr="00C67A10">
        <w:rPr>
          <w:rFonts w:ascii="Tahoma" w:hAnsi="Tahoma" w:cs="Tahoma"/>
          <w:bCs/>
          <w:iCs/>
          <w:sz w:val="20"/>
          <w:szCs w:val="20"/>
        </w:rPr>
        <w:t xml:space="preserve"> all’imprenditore di raccogliere capitali </w:t>
      </w:r>
      <w:r w:rsidRPr="00A47E11">
        <w:rPr>
          <w:rFonts w:ascii="Tahoma" w:hAnsi="Tahoma" w:cs="Tahoma"/>
          <w:b/>
          <w:iCs/>
          <w:sz w:val="20"/>
          <w:szCs w:val="20"/>
        </w:rPr>
        <w:t xml:space="preserve">senza ricorrere al prestito bancario </w:t>
      </w:r>
      <w:r w:rsidRPr="00510F25">
        <w:rPr>
          <w:rFonts w:ascii="Tahoma" w:hAnsi="Tahoma" w:cs="Tahoma"/>
          <w:bCs/>
          <w:iCs/>
          <w:sz w:val="20"/>
          <w:szCs w:val="20"/>
        </w:rPr>
        <w:t>o all’aumento di capitale sociale.</w:t>
      </w:r>
    </w:p>
    <w:p w14:paraId="15E82BF9"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Ai sensi della </w:t>
      </w:r>
      <w:r w:rsidRPr="006E4074">
        <w:rPr>
          <w:rFonts w:ascii="Tahoma" w:hAnsi="Tahoma" w:cs="Tahoma"/>
          <w:b/>
          <w:iCs/>
          <w:sz w:val="20"/>
          <w:szCs w:val="20"/>
        </w:rPr>
        <w:t>Risoluzione dell’Agenzia delle entrate n. 192/E/2008</w:t>
      </w:r>
      <w:r>
        <w:rPr>
          <w:rFonts w:ascii="Tahoma" w:hAnsi="Tahoma" w:cs="Tahoma"/>
          <w:bCs/>
          <w:iCs/>
          <w:sz w:val="20"/>
          <w:szCs w:val="20"/>
        </w:rPr>
        <w:t xml:space="preserve">, l’associazione in partecipazione con apporto di opere e servizi, in cui l’associato eroga </w:t>
      </w:r>
      <w:r w:rsidRPr="00680810">
        <w:rPr>
          <w:rFonts w:ascii="Tahoma" w:hAnsi="Tahoma" w:cs="Tahoma"/>
          <w:b/>
          <w:iCs/>
          <w:sz w:val="20"/>
          <w:szCs w:val="20"/>
        </w:rPr>
        <w:t>capitali a fondo perduto</w:t>
      </w:r>
      <w:r>
        <w:rPr>
          <w:rFonts w:ascii="Tahoma" w:hAnsi="Tahoma" w:cs="Tahoma"/>
          <w:bCs/>
          <w:iCs/>
          <w:sz w:val="20"/>
          <w:szCs w:val="20"/>
        </w:rPr>
        <w:t xml:space="preserve"> e che in nessun caso possono essere oggetto di restituzione, </w:t>
      </w:r>
      <w:r w:rsidRPr="006E4074">
        <w:rPr>
          <w:rFonts w:ascii="Tahoma" w:hAnsi="Tahoma" w:cs="Tahoma"/>
          <w:b/>
          <w:iCs/>
          <w:sz w:val="20"/>
          <w:szCs w:val="20"/>
        </w:rPr>
        <w:t>non può essere considerata mista.</w:t>
      </w:r>
    </w:p>
    <w:p w14:paraId="17CE0866" w14:textId="69996DA8" w:rsidR="002278AA" w:rsidRPr="006F43F2"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Nel silenzio del legislatore, </w:t>
      </w:r>
      <w:r w:rsidRPr="00A13633">
        <w:rPr>
          <w:rFonts w:ascii="Tahoma" w:hAnsi="Tahoma" w:cs="Tahoma"/>
          <w:b/>
          <w:iCs/>
          <w:sz w:val="20"/>
          <w:szCs w:val="20"/>
        </w:rPr>
        <w:t>sono rimessi alla discrezionalità dei contraenti</w:t>
      </w:r>
      <w:r>
        <w:rPr>
          <w:rFonts w:ascii="Tahoma" w:hAnsi="Tahoma" w:cs="Tahoma"/>
          <w:bCs/>
          <w:iCs/>
          <w:sz w:val="20"/>
          <w:szCs w:val="20"/>
        </w:rPr>
        <w:t xml:space="preserve"> anche i tempi e le modalità di esecuzione dell’apporto, dal momento che l’associato è tenuto a adempiere al proprio obbligo </w:t>
      </w:r>
      <w:r w:rsidRPr="00A13633">
        <w:rPr>
          <w:rFonts w:ascii="Tahoma" w:hAnsi="Tahoma" w:cs="Tahoma"/>
          <w:b/>
          <w:iCs/>
          <w:sz w:val="20"/>
          <w:szCs w:val="20"/>
        </w:rPr>
        <w:t>nel rispetto delle pattuizioni contrattuali.</w:t>
      </w:r>
    </w:p>
    <w:p w14:paraId="5624DF96" w14:textId="77777777" w:rsidR="002278AA" w:rsidRPr="00D666F9" w:rsidRDefault="002278AA" w:rsidP="00366DB5">
      <w:pPr>
        <w:pStyle w:val="Corpotesto"/>
        <w:spacing w:after="200" w:line="360" w:lineRule="auto"/>
        <w:jc w:val="both"/>
        <w:rPr>
          <w:rFonts w:ascii="Tahoma" w:hAnsi="Tahoma" w:cs="Tahoma"/>
          <w:b/>
          <w:bCs/>
          <w:iCs/>
          <w:sz w:val="20"/>
          <w:szCs w:val="20"/>
        </w:rPr>
      </w:pPr>
      <w:r w:rsidRPr="00D666F9">
        <w:rPr>
          <w:rFonts w:ascii="Tahoma" w:hAnsi="Tahoma" w:cs="Tahoma"/>
          <w:b/>
          <w:bCs/>
          <w:iCs/>
          <w:sz w:val="20"/>
          <w:szCs w:val="20"/>
        </w:rPr>
        <w:t>Tabella. La classificazione per natura dell’apporto dell’associato.</w:t>
      </w:r>
    </w:p>
    <w:tbl>
      <w:tblPr>
        <w:tblStyle w:val="Grigliatabella"/>
        <w:tblW w:w="5000" w:type="pct"/>
        <w:tblLook w:val="04A0" w:firstRow="1" w:lastRow="0" w:firstColumn="1" w:lastColumn="0" w:noHBand="0" w:noVBand="1"/>
      </w:tblPr>
      <w:tblGrid>
        <w:gridCol w:w="4440"/>
        <w:gridCol w:w="2762"/>
        <w:gridCol w:w="2426"/>
      </w:tblGrid>
      <w:tr w:rsidR="002278AA" w:rsidRPr="00BE5D32" w14:paraId="2BEE1387" w14:textId="77777777" w:rsidTr="00912A6C">
        <w:tc>
          <w:tcPr>
            <w:tcW w:w="2305" w:type="pct"/>
            <w:shd w:val="clear" w:color="auto" w:fill="DBE5F1" w:themeFill="accent1" w:themeFillTint="33"/>
          </w:tcPr>
          <w:p w14:paraId="5FA24F9D" w14:textId="77777777" w:rsidR="002278AA" w:rsidRPr="00366DB5" w:rsidRDefault="002278AA" w:rsidP="006F43F2">
            <w:pPr>
              <w:pStyle w:val="Corpotesto"/>
              <w:spacing w:before="60" w:after="60" w:line="326" w:lineRule="auto"/>
              <w:jc w:val="both"/>
              <w:rPr>
                <w:rFonts w:ascii="Tahoma" w:hAnsi="Tahoma" w:cs="Tahoma"/>
                <w:b/>
                <w:bCs/>
                <w:iCs/>
                <w:sz w:val="20"/>
                <w:szCs w:val="20"/>
              </w:rPr>
            </w:pPr>
            <w:r w:rsidRPr="00366DB5">
              <w:rPr>
                <w:rFonts w:ascii="Tahoma" w:hAnsi="Tahoma" w:cs="Tahoma"/>
                <w:b/>
                <w:bCs/>
                <w:iCs/>
                <w:sz w:val="20"/>
                <w:szCs w:val="20"/>
              </w:rPr>
              <w:t>Beni in natura</w:t>
            </w:r>
          </w:p>
        </w:tc>
        <w:tc>
          <w:tcPr>
            <w:tcW w:w="1434" w:type="pct"/>
            <w:shd w:val="clear" w:color="auto" w:fill="DBE5F1" w:themeFill="accent1" w:themeFillTint="33"/>
          </w:tcPr>
          <w:p w14:paraId="70D516DE" w14:textId="77777777" w:rsidR="002278AA" w:rsidRPr="00366DB5" w:rsidRDefault="002278AA" w:rsidP="006F43F2">
            <w:pPr>
              <w:pStyle w:val="Corpotesto"/>
              <w:spacing w:before="60" w:after="60" w:line="326" w:lineRule="auto"/>
              <w:jc w:val="both"/>
              <w:rPr>
                <w:rFonts w:ascii="Tahoma" w:hAnsi="Tahoma" w:cs="Tahoma"/>
                <w:b/>
                <w:bCs/>
                <w:iCs/>
                <w:sz w:val="20"/>
                <w:szCs w:val="20"/>
              </w:rPr>
            </w:pPr>
            <w:r w:rsidRPr="00366DB5">
              <w:rPr>
                <w:rFonts w:ascii="Tahoma" w:hAnsi="Tahoma" w:cs="Tahoma"/>
                <w:b/>
                <w:bCs/>
                <w:iCs/>
                <w:sz w:val="20"/>
                <w:szCs w:val="20"/>
              </w:rPr>
              <w:t>Lavoro, opere e servizi</w:t>
            </w:r>
          </w:p>
        </w:tc>
        <w:tc>
          <w:tcPr>
            <w:tcW w:w="1260" w:type="pct"/>
            <w:shd w:val="clear" w:color="auto" w:fill="DBE5F1" w:themeFill="accent1" w:themeFillTint="33"/>
          </w:tcPr>
          <w:p w14:paraId="39DB44E0" w14:textId="77777777" w:rsidR="002278AA" w:rsidRPr="00366DB5" w:rsidRDefault="002278AA" w:rsidP="006F43F2">
            <w:pPr>
              <w:pStyle w:val="Corpotesto"/>
              <w:spacing w:before="60" w:after="60" w:line="326" w:lineRule="auto"/>
              <w:jc w:val="both"/>
              <w:rPr>
                <w:rFonts w:ascii="Tahoma" w:hAnsi="Tahoma" w:cs="Tahoma"/>
                <w:b/>
                <w:bCs/>
                <w:iCs/>
                <w:sz w:val="20"/>
                <w:szCs w:val="20"/>
              </w:rPr>
            </w:pPr>
            <w:r w:rsidRPr="00366DB5">
              <w:rPr>
                <w:rFonts w:ascii="Tahoma" w:hAnsi="Tahoma" w:cs="Tahoma"/>
                <w:b/>
                <w:bCs/>
                <w:iCs/>
                <w:sz w:val="20"/>
                <w:szCs w:val="20"/>
              </w:rPr>
              <w:t>Opere e servizi</w:t>
            </w:r>
          </w:p>
        </w:tc>
      </w:tr>
      <w:tr w:rsidR="002278AA" w:rsidRPr="00BE5D32" w14:paraId="00357949" w14:textId="77777777" w:rsidTr="00912A6C">
        <w:tc>
          <w:tcPr>
            <w:tcW w:w="2305" w:type="pct"/>
          </w:tcPr>
          <w:p w14:paraId="676FE6D3" w14:textId="77777777" w:rsidR="002278AA" w:rsidRPr="00BE5D32" w:rsidRDefault="002278AA" w:rsidP="006F43F2">
            <w:pPr>
              <w:pStyle w:val="Corpotesto"/>
              <w:widowControl/>
              <w:numPr>
                <w:ilvl w:val="0"/>
                <w:numId w:val="42"/>
              </w:numPr>
              <w:suppressAutoHyphens w:val="0"/>
              <w:spacing w:before="60" w:after="60" w:line="326" w:lineRule="auto"/>
              <w:ind w:left="454"/>
              <w:rPr>
                <w:rFonts w:ascii="Tahoma" w:hAnsi="Tahoma" w:cs="Tahoma"/>
                <w:bCs/>
                <w:iCs/>
                <w:sz w:val="20"/>
                <w:szCs w:val="20"/>
              </w:rPr>
            </w:pPr>
            <w:r w:rsidRPr="00BE5D32">
              <w:rPr>
                <w:rFonts w:ascii="Tahoma" w:hAnsi="Tahoma" w:cs="Tahoma"/>
                <w:bCs/>
                <w:iCs/>
                <w:sz w:val="20"/>
                <w:szCs w:val="20"/>
              </w:rPr>
              <w:t>Denaro</w:t>
            </w:r>
          </w:p>
          <w:p w14:paraId="4AF7231D" w14:textId="77777777" w:rsidR="002278AA" w:rsidRPr="00BE5D32" w:rsidRDefault="002278AA" w:rsidP="006F43F2">
            <w:pPr>
              <w:pStyle w:val="Corpotesto"/>
              <w:widowControl/>
              <w:numPr>
                <w:ilvl w:val="0"/>
                <w:numId w:val="42"/>
              </w:numPr>
              <w:suppressAutoHyphens w:val="0"/>
              <w:spacing w:before="60" w:after="60" w:line="326" w:lineRule="auto"/>
              <w:ind w:left="454"/>
              <w:rPr>
                <w:rFonts w:ascii="Tahoma" w:hAnsi="Tahoma" w:cs="Tahoma"/>
                <w:bCs/>
                <w:iCs/>
                <w:sz w:val="20"/>
                <w:szCs w:val="20"/>
              </w:rPr>
            </w:pPr>
            <w:r w:rsidRPr="00BE5D32">
              <w:rPr>
                <w:rFonts w:ascii="Tahoma" w:hAnsi="Tahoma" w:cs="Tahoma"/>
                <w:b/>
                <w:bCs/>
                <w:iCs/>
                <w:sz w:val="20"/>
                <w:szCs w:val="20"/>
              </w:rPr>
              <w:t>Beni in natura</w:t>
            </w:r>
            <w:r w:rsidRPr="00BE5D32">
              <w:rPr>
                <w:rFonts w:ascii="Tahoma" w:hAnsi="Tahoma" w:cs="Tahoma"/>
                <w:bCs/>
                <w:iCs/>
                <w:sz w:val="20"/>
                <w:szCs w:val="20"/>
              </w:rPr>
              <w:t xml:space="preserve"> (mobili o immobili) a titolo di proprietà o godimento</w:t>
            </w:r>
          </w:p>
          <w:p w14:paraId="060AF00C" w14:textId="77777777" w:rsidR="002278AA" w:rsidRPr="00BE5D32" w:rsidRDefault="002278AA" w:rsidP="006F43F2">
            <w:pPr>
              <w:pStyle w:val="Corpotesto"/>
              <w:widowControl/>
              <w:numPr>
                <w:ilvl w:val="0"/>
                <w:numId w:val="42"/>
              </w:numPr>
              <w:suppressAutoHyphens w:val="0"/>
              <w:spacing w:before="60" w:after="60" w:line="326" w:lineRule="auto"/>
              <w:ind w:left="454"/>
              <w:rPr>
                <w:rFonts w:ascii="Tahoma" w:hAnsi="Tahoma" w:cs="Tahoma"/>
                <w:bCs/>
                <w:iCs/>
                <w:sz w:val="20"/>
                <w:szCs w:val="20"/>
              </w:rPr>
            </w:pPr>
            <w:r w:rsidRPr="00BE5D32">
              <w:rPr>
                <w:rFonts w:ascii="Tahoma" w:hAnsi="Tahoma" w:cs="Tahoma"/>
                <w:b/>
                <w:iCs/>
                <w:sz w:val="20"/>
                <w:szCs w:val="20"/>
              </w:rPr>
              <w:t xml:space="preserve">Crediti </w:t>
            </w:r>
            <w:r w:rsidRPr="00BE5D32">
              <w:rPr>
                <w:rFonts w:ascii="Tahoma" w:hAnsi="Tahoma" w:cs="Tahoma"/>
                <w:b/>
                <w:bCs/>
                <w:iCs/>
                <w:sz w:val="20"/>
                <w:szCs w:val="20"/>
              </w:rPr>
              <w:t>commerciali</w:t>
            </w:r>
            <w:r w:rsidRPr="00BE5D32">
              <w:rPr>
                <w:rFonts w:ascii="Tahoma" w:hAnsi="Tahoma" w:cs="Tahoma"/>
                <w:bCs/>
                <w:iCs/>
                <w:sz w:val="20"/>
                <w:szCs w:val="20"/>
              </w:rPr>
              <w:t xml:space="preserve"> o finanziari</w:t>
            </w:r>
          </w:p>
          <w:p w14:paraId="6CA7AE09" w14:textId="77777777" w:rsidR="002278AA" w:rsidRPr="00BE5D32" w:rsidRDefault="002278AA" w:rsidP="006F43F2">
            <w:pPr>
              <w:pStyle w:val="Corpotesto"/>
              <w:widowControl/>
              <w:numPr>
                <w:ilvl w:val="0"/>
                <w:numId w:val="42"/>
              </w:numPr>
              <w:suppressAutoHyphens w:val="0"/>
              <w:spacing w:before="60" w:after="60" w:line="326" w:lineRule="auto"/>
              <w:ind w:left="454"/>
              <w:rPr>
                <w:rFonts w:ascii="Tahoma" w:hAnsi="Tahoma" w:cs="Tahoma"/>
                <w:bCs/>
                <w:iCs/>
                <w:sz w:val="20"/>
                <w:szCs w:val="20"/>
              </w:rPr>
            </w:pPr>
            <w:r w:rsidRPr="00BE5D32">
              <w:rPr>
                <w:rFonts w:ascii="Tahoma" w:hAnsi="Tahoma" w:cs="Tahoma"/>
                <w:bCs/>
                <w:iCs/>
                <w:sz w:val="20"/>
                <w:szCs w:val="20"/>
              </w:rPr>
              <w:t>Fornitura di determinati quantitativi di merci</w:t>
            </w:r>
            <w:r w:rsidRPr="00BE5D32">
              <w:rPr>
                <w:rFonts w:ascii="Tahoma" w:hAnsi="Tahoma" w:cs="Tahoma"/>
                <w:b/>
                <w:iCs/>
                <w:sz w:val="20"/>
                <w:szCs w:val="20"/>
              </w:rPr>
              <w:t xml:space="preserve"> a prezzi particolarmente favorevoli </w:t>
            </w:r>
            <w:r w:rsidRPr="00BE5D32">
              <w:rPr>
                <w:rFonts w:ascii="Tahoma" w:hAnsi="Tahoma" w:cs="Tahoma"/>
                <w:bCs/>
                <w:iCs/>
                <w:sz w:val="20"/>
                <w:szCs w:val="20"/>
              </w:rPr>
              <w:t>rispetto al prezzo di listino</w:t>
            </w:r>
          </w:p>
        </w:tc>
        <w:tc>
          <w:tcPr>
            <w:tcW w:w="1434" w:type="pct"/>
          </w:tcPr>
          <w:p w14:paraId="77CC7984" w14:textId="77777777" w:rsidR="002278AA" w:rsidRPr="00BE5D32" w:rsidRDefault="002278AA" w:rsidP="006F43F2">
            <w:pPr>
              <w:pStyle w:val="Corpotesto"/>
              <w:widowControl/>
              <w:numPr>
                <w:ilvl w:val="0"/>
                <w:numId w:val="42"/>
              </w:numPr>
              <w:suppressAutoHyphens w:val="0"/>
              <w:spacing w:before="60" w:after="60" w:line="326" w:lineRule="auto"/>
              <w:ind w:left="416"/>
              <w:rPr>
                <w:rFonts w:ascii="Tahoma" w:hAnsi="Tahoma" w:cs="Tahoma"/>
                <w:b/>
                <w:bCs/>
                <w:iCs/>
                <w:sz w:val="20"/>
                <w:szCs w:val="20"/>
              </w:rPr>
            </w:pPr>
            <w:r w:rsidRPr="00BE5D32">
              <w:rPr>
                <w:rFonts w:ascii="Tahoma" w:hAnsi="Tahoma" w:cs="Tahoma"/>
                <w:bCs/>
                <w:iCs/>
                <w:sz w:val="20"/>
                <w:szCs w:val="20"/>
              </w:rPr>
              <w:t xml:space="preserve">Prestazioni di </w:t>
            </w:r>
            <w:r w:rsidRPr="00BE5D32">
              <w:rPr>
                <w:rFonts w:ascii="Tahoma" w:hAnsi="Tahoma" w:cs="Tahoma"/>
                <w:b/>
                <w:bCs/>
                <w:iCs/>
                <w:sz w:val="20"/>
                <w:szCs w:val="20"/>
              </w:rPr>
              <w:t>attività lavorativa non subordinata</w:t>
            </w:r>
          </w:p>
          <w:p w14:paraId="7A5EACAB" w14:textId="77777777" w:rsidR="002278AA" w:rsidRPr="00BE5D32" w:rsidRDefault="002278AA" w:rsidP="006F43F2">
            <w:pPr>
              <w:pStyle w:val="Corpotesto"/>
              <w:spacing w:before="60" w:after="60" w:line="326" w:lineRule="auto"/>
              <w:ind w:left="360"/>
              <w:rPr>
                <w:rFonts w:ascii="Tahoma" w:hAnsi="Tahoma" w:cs="Tahoma"/>
                <w:b/>
                <w:bCs/>
                <w:iCs/>
                <w:sz w:val="20"/>
                <w:szCs w:val="20"/>
              </w:rPr>
            </w:pPr>
          </w:p>
        </w:tc>
        <w:tc>
          <w:tcPr>
            <w:tcW w:w="1260" w:type="pct"/>
          </w:tcPr>
          <w:p w14:paraId="1D1315BB" w14:textId="77777777" w:rsidR="002278AA" w:rsidRPr="00BE5D32" w:rsidRDefault="002278AA" w:rsidP="006F43F2">
            <w:pPr>
              <w:pStyle w:val="Corpotesto"/>
              <w:widowControl/>
              <w:numPr>
                <w:ilvl w:val="0"/>
                <w:numId w:val="42"/>
              </w:numPr>
              <w:suppressAutoHyphens w:val="0"/>
              <w:spacing w:before="60" w:after="60" w:line="326" w:lineRule="auto"/>
              <w:ind w:left="514"/>
              <w:rPr>
                <w:rFonts w:ascii="Tahoma" w:hAnsi="Tahoma" w:cs="Tahoma"/>
                <w:bCs/>
                <w:iCs/>
                <w:sz w:val="20"/>
                <w:szCs w:val="20"/>
              </w:rPr>
            </w:pPr>
            <w:r w:rsidRPr="00BE5D32">
              <w:rPr>
                <w:rFonts w:ascii="Tahoma" w:hAnsi="Tahoma" w:cs="Tahoma"/>
                <w:bCs/>
                <w:iCs/>
                <w:sz w:val="20"/>
                <w:szCs w:val="20"/>
              </w:rPr>
              <w:t xml:space="preserve">Prestazione di garanzie reali o </w:t>
            </w:r>
            <w:r w:rsidRPr="00BE5D32">
              <w:rPr>
                <w:rFonts w:ascii="Tahoma" w:hAnsi="Tahoma" w:cs="Tahoma"/>
                <w:b/>
                <w:iCs/>
                <w:sz w:val="20"/>
                <w:szCs w:val="20"/>
              </w:rPr>
              <w:t>personali</w:t>
            </w:r>
          </w:p>
        </w:tc>
      </w:tr>
    </w:tbl>
    <w:p w14:paraId="5E217945" w14:textId="77777777" w:rsidR="002278AA" w:rsidRDefault="002278AA" w:rsidP="00912A6C">
      <w:pPr>
        <w:pStyle w:val="Stile1"/>
      </w:pPr>
    </w:p>
    <w:p w14:paraId="45362994" w14:textId="77777777" w:rsidR="002278AA" w:rsidRDefault="002278AA" w:rsidP="00912A6C">
      <w:pPr>
        <w:pStyle w:val="Stile1"/>
      </w:pPr>
      <w:bookmarkStart w:id="29" w:name="_Toc24971914"/>
      <w:bookmarkStart w:id="30" w:name="_Toc156395212"/>
      <w:bookmarkStart w:id="31" w:name="_Toc156810891"/>
      <w:r>
        <w:t>1.7 Patto di non concorrenza</w:t>
      </w:r>
      <w:bookmarkEnd w:id="29"/>
      <w:bookmarkEnd w:id="30"/>
      <w:bookmarkEnd w:id="31"/>
    </w:p>
    <w:p w14:paraId="49E5E09E"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Le parti del contratto possono prevedere </w:t>
      </w:r>
      <w:r w:rsidRPr="0069541F">
        <w:rPr>
          <w:rFonts w:ascii="Tahoma" w:hAnsi="Tahoma" w:cs="Tahoma"/>
          <w:b/>
          <w:iCs/>
          <w:sz w:val="20"/>
          <w:szCs w:val="20"/>
        </w:rPr>
        <w:t>il patto di non concorrenza</w:t>
      </w:r>
      <w:r>
        <w:rPr>
          <w:rFonts w:ascii="Tahoma" w:hAnsi="Tahoma" w:cs="Tahoma"/>
          <w:b/>
          <w:iCs/>
          <w:sz w:val="20"/>
          <w:szCs w:val="20"/>
        </w:rPr>
        <w:t xml:space="preserve">, </w:t>
      </w:r>
      <w:r w:rsidRPr="0069541F">
        <w:rPr>
          <w:rFonts w:ascii="Tahoma" w:hAnsi="Tahoma" w:cs="Tahoma"/>
          <w:bCs/>
          <w:iCs/>
          <w:sz w:val="20"/>
          <w:szCs w:val="20"/>
        </w:rPr>
        <w:t>che non deve precludere in assoluto a una parte</w:t>
      </w:r>
      <w:r>
        <w:rPr>
          <w:rFonts w:ascii="Tahoma" w:hAnsi="Tahoma" w:cs="Tahoma"/>
          <w:b/>
          <w:iCs/>
          <w:sz w:val="20"/>
          <w:szCs w:val="20"/>
        </w:rPr>
        <w:t xml:space="preserve"> </w:t>
      </w:r>
      <w:r w:rsidRPr="0069541F">
        <w:rPr>
          <w:rFonts w:ascii="Tahoma" w:hAnsi="Tahoma" w:cs="Tahoma"/>
          <w:bCs/>
          <w:iCs/>
          <w:sz w:val="20"/>
          <w:szCs w:val="20"/>
        </w:rPr>
        <w:t xml:space="preserve">la possibilità di impiegare </w:t>
      </w:r>
      <w:r w:rsidRPr="0069541F">
        <w:rPr>
          <w:rFonts w:ascii="Tahoma" w:hAnsi="Tahoma" w:cs="Tahoma"/>
          <w:b/>
          <w:iCs/>
          <w:sz w:val="20"/>
          <w:szCs w:val="20"/>
        </w:rPr>
        <w:t>la propria capacità professionale</w:t>
      </w:r>
      <w:r w:rsidRPr="0069541F">
        <w:rPr>
          <w:rFonts w:ascii="Tahoma" w:hAnsi="Tahoma" w:cs="Tahoma"/>
          <w:bCs/>
          <w:iCs/>
          <w:sz w:val="20"/>
          <w:szCs w:val="20"/>
        </w:rPr>
        <w:t xml:space="preserve"> nel settore economico di riferimento. </w:t>
      </w:r>
    </w:p>
    <w:p w14:paraId="12E6DCAD"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Tale patto </w:t>
      </w:r>
      <w:r w:rsidRPr="0069541F">
        <w:rPr>
          <w:rFonts w:ascii="Tahoma" w:hAnsi="Tahoma" w:cs="Tahoma"/>
          <w:b/>
          <w:iCs/>
          <w:sz w:val="20"/>
          <w:szCs w:val="20"/>
        </w:rPr>
        <w:t>va provato per iscritto,</w:t>
      </w:r>
      <w:r w:rsidRPr="0069541F">
        <w:rPr>
          <w:rFonts w:ascii="Tahoma" w:hAnsi="Tahoma" w:cs="Tahoma"/>
          <w:bCs/>
          <w:iCs/>
          <w:sz w:val="20"/>
          <w:szCs w:val="20"/>
        </w:rPr>
        <w:t xml:space="preserve"> circoscritto ad una determinata zona e </w:t>
      </w:r>
      <w:r w:rsidRPr="00347498">
        <w:rPr>
          <w:rFonts w:ascii="Tahoma" w:hAnsi="Tahoma" w:cs="Tahoma"/>
          <w:b/>
          <w:iCs/>
          <w:sz w:val="20"/>
          <w:szCs w:val="20"/>
        </w:rPr>
        <w:t>ad una determinata attività</w:t>
      </w:r>
      <w:r w:rsidRPr="0069541F">
        <w:rPr>
          <w:rFonts w:ascii="Tahoma" w:hAnsi="Tahoma" w:cs="Tahoma"/>
          <w:bCs/>
          <w:iCs/>
          <w:sz w:val="20"/>
          <w:szCs w:val="20"/>
        </w:rPr>
        <w:t>, e non p</w:t>
      </w:r>
      <w:r>
        <w:rPr>
          <w:rFonts w:ascii="Tahoma" w:hAnsi="Tahoma" w:cs="Tahoma"/>
          <w:bCs/>
          <w:iCs/>
          <w:sz w:val="20"/>
          <w:szCs w:val="20"/>
        </w:rPr>
        <w:t>uò</w:t>
      </w:r>
      <w:r w:rsidRPr="0069541F">
        <w:rPr>
          <w:rFonts w:ascii="Tahoma" w:hAnsi="Tahoma" w:cs="Tahoma"/>
          <w:bCs/>
          <w:iCs/>
          <w:sz w:val="20"/>
          <w:szCs w:val="20"/>
        </w:rPr>
        <w:t xml:space="preserve"> estendersi oltre i cinque anni (art. 2596 c.c.). </w:t>
      </w:r>
    </w:p>
    <w:p w14:paraId="3DAC9311" w14:textId="77777777" w:rsidR="002278AA" w:rsidRPr="0069541F"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Qualora non sia specificata la durata del patto, si ritiene che </w:t>
      </w:r>
      <w:r w:rsidRPr="0069541F">
        <w:rPr>
          <w:rFonts w:ascii="Tahoma" w:hAnsi="Tahoma" w:cs="Tahoma"/>
          <w:bCs/>
          <w:iCs/>
          <w:sz w:val="20"/>
          <w:szCs w:val="20"/>
        </w:rPr>
        <w:t>sia ancorata</w:t>
      </w:r>
      <w:r w:rsidRPr="00A42A60">
        <w:rPr>
          <w:rFonts w:ascii="Tahoma" w:hAnsi="Tahoma" w:cs="Tahoma"/>
          <w:b/>
          <w:iCs/>
          <w:sz w:val="20"/>
          <w:szCs w:val="20"/>
        </w:rPr>
        <w:t xml:space="preserve"> a </w:t>
      </w:r>
      <w:r w:rsidRPr="00347498">
        <w:rPr>
          <w:rFonts w:ascii="Tahoma" w:hAnsi="Tahoma" w:cs="Tahoma"/>
          <w:bCs/>
          <w:iCs/>
          <w:sz w:val="20"/>
          <w:szCs w:val="20"/>
        </w:rPr>
        <w:t>quella del</w:t>
      </w:r>
      <w:r w:rsidRPr="00D31DCF">
        <w:rPr>
          <w:rFonts w:ascii="Tahoma" w:hAnsi="Tahoma" w:cs="Tahoma"/>
          <w:b/>
          <w:iCs/>
          <w:sz w:val="20"/>
          <w:szCs w:val="20"/>
        </w:rPr>
        <w:t xml:space="preserve"> rapporto di associazione in partecipazione</w:t>
      </w:r>
      <w:r>
        <w:rPr>
          <w:rFonts w:ascii="Tahoma" w:hAnsi="Tahoma" w:cs="Tahoma"/>
          <w:b/>
          <w:iCs/>
          <w:sz w:val="20"/>
          <w:szCs w:val="20"/>
        </w:rPr>
        <w:t xml:space="preserve"> </w:t>
      </w:r>
      <w:r w:rsidRPr="0069541F">
        <w:rPr>
          <w:rFonts w:ascii="Tahoma" w:hAnsi="Tahoma" w:cs="Tahoma"/>
          <w:b/>
          <w:iCs/>
          <w:sz w:val="20"/>
          <w:szCs w:val="20"/>
        </w:rPr>
        <w:t>(Tribunale di Milano, sentenza del 23/5/2014).</w:t>
      </w:r>
    </w:p>
    <w:p w14:paraId="3B963B34" w14:textId="77777777" w:rsidR="002278AA" w:rsidRDefault="002278AA" w:rsidP="00366DB5">
      <w:pPr>
        <w:pStyle w:val="Corpotesto"/>
        <w:spacing w:after="200" w:line="360" w:lineRule="auto"/>
        <w:jc w:val="both"/>
        <w:rPr>
          <w:rFonts w:ascii="Tahoma" w:hAnsi="Tahoma" w:cs="Tahoma"/>
          <w:bCs/>
          <w:iCs/>
          <w:sz w:val="20"/>
          <w:szCs w:val="20"/>
        </w:rPr>
      </w:pPr>
    </w:p>
    <w:p w14:paraId="11E9D225" w14:textId="77777777" w:rsidR="008A0D5C" w:rsidRDefault="008A0D5C">
      <w:pPr>
        <w:spacing w:after="0" w:line="240" w:lineRule="auto"/>
        <w:rPr>
          <w:rFonts w:ascii="Tahoma" w:hAnsi="Tahoma"/>
          <w:b/>
          <w:iCs/>
          <w:color w:val="404040"/>
          <w:szCs w:val="24"/>
          <w:u w:val="single"/>
        </w:rPr>
      </w:pPr>
      <w:bookmarkStart w:id="32" w:name="_Toc24971915"/>
      <w:r>
        <w:br w:type="page"/>
      </w:r>
    </w:p>
    <w:p w14:paraId="0D6A0379" w14:textId="339C6560" w:rsidR="002278AA" w:rsidRDefault="002278AA" w:rsidP="00912A6C">
      <w:pPr>
        <w:pStyle w:val="Stile1"/>
      </w:pPr>
      <w:bookmarkStart w:id="33" w:name="_Toc156395213"/>
      <w:bookmarkStart w:id="34" w:name="_Toc156810892"/>
      <w:r>
        <w:lastRenderedPageBreak/>
        <w:t>1.8 Responsabilità e poteri dei contraenti</w:t>
      </w:r>
      <w:bookmarkEnd w:id="32"/>
      <w:bookmarkEnd w:id="33"/>
      <w:bookmarkEnd w:id="34"/>
    </w:p>
    <w:p w14:paraId="3713FAAC" w14:textId="77777777" w:rsidR="002278AA" w:rsidRDefault="002278AA" w:rsidP="00366DB5">
      <w:pPr>
        <w:pStyle w:val="Corpotesto"/>
        <w:spacing w:after="200" w:line="360" w:lineRule="auto"/>
        <w:jc w:val="both"/>
        <w:rPr>
          <w:rFonts w:ascii="Tahoma" w:hAnsi="Tahoma" w:cs="Tahoma"/>
          <w:bCs/>
          <w:iCs/>
          <w:sz w:val="20"/>
          <w:szCs w:val="20"/>
        </w:rPr>
      </w:pPr>
      <w:r w:rsidRPr="008E523A">
        <w:rPr>
          <w:rFonts w:ascii="Tahoma" w:hAnsi="Tahoma" w:cs="Tahoma"/>
          <w:bCs/>
          <w:iCs/>
          <w:sz w:val="20"/>
          <w:szCs w:val="20"/>
        </w:rPr>
        <w:t xml:space="preserve">Occorre distinguere </w:t>
      </w:r>
      <w:r w:rsidRPr="00EB167F">
        <w:rPr>
          <w:rFonts w:ascii="Tahoma" w:hAnsi="Tahoma" w:cs="Tahoma"/>
          <w:b/>
          <w:iCs/>
          <w:sz w:val="20"/>
          <w:szCs w:val="20"/>
        </w:rPr>
        <w:t>i diritti e gli obblighi che nascono in capo all’associante</w:t>
      </w:r>
      <w:r w:rsidRPr="008E523A">
        <w:rPr>
          <w:rFonts w:ascii="Tahoma" w:hAnsi="Tahoma" w:cs="Tahoma"/>
          <w:bCs/>
          <w:iCs/>
          <w:sz w:val="20"/>
          <w:szCs w:val="20"/>
        </w:rPr>
        <w:t xml:space="preserve"> rispetto a quelli che </w:t>
      </w:r>
      <w:r>
        <w:rPr>
          <w:rFonts w:ascii="Tahoma" w:hAnsi="Tahoma" w:cs="Tahoma"/>
          <w:bCs/>
          <w:iCs/>
          <w:sz w:val="20"/>
          <w:szCs w:val="20"/>
        </w:rPr>
        <w:t>sorgono in capo all’associato e, da ultimo, quelli che vengono ad esistenza in capo ai terzi.</w:t>
      </w:r>
    </w:p>
    <w:p w14:paraId="1484576D" w14:textId="77777777" w:rsidR="002278AA" w:rsidRPr="008E523A" w:rsidRDefault="002278AA" w:rsidP="00366DB5">
      <w:pPr>
        <w:pStyle w:val="Corpotesto"/>
        <w:spacing w:after="200" w:line="360" w:lineRule="auto"/>
        <w:jc w:val="both"/>
        <w:rPr>
          <w:rFonts w:ascii="Tahoma" w:hAnsi="Tahoma" w:cs="Tahoma"/>
          <w:bCs/>
          <w:iCs/>
          <w:sz w:val="20"/>
          <w:szCs w:val="20"/>
        </w:rPr>
      </w:pPr>
    </w:p>
    <w:p w14:paraId="341ABA41" w14:textId="77777777" w:rsidR="002278AA" w:rsidRPr="00366DB5" w:rsidRDefault="002278AA" w:rsidP="00912A6C">
      <w:pPr>
        <w:pStyle w:val="Titolo2"/>
      </w:pPr>
      <w:bookmarkStart w:id="35" w:name="_Toc24971916"/>
      <w:bookmarkStart w:id="36" w:name="_Toc156395214"/>
      <w:bookmarkStart w:id="37" w:name="_Toc156810893"/>
      <w:r w:rsidRPr="00366DB5">
        <w:t>1.8.1 Obblighi e diritti dell’associante</w:t>
      </w:r>
      <w:bookmarkEnd w:id="35"/>
      <w:bookmarkEnd w:id="36"/>
      <w:bookmarkEnd w:id="37"/>
    </w:p>
    <w:p w14:paraId="0068184C" w14:textId="77777777" w:rsidR="002278AA" w:rsidRDefault="002278AA" w:rsidP="00366DB5">
      <w:pPr>
        <w:pStyle w:val="Corpotesto"/>
        <w:spacing w:after="200" w:line="360" w:lineRule="auto"/>
        <w:jc w:val="both"/>
        <w:rPr>
          <w:rFonts w:ascii="Tahoma" w:hAnsi="Tahoma" w:cs="Tahoma"/>
          <w:b/>
          <w:bCs/>
          <w:iCs/>
          <w:sz w:val="20"/>
          <w:szCs w:val="20"/>
        </w:rPr>
      </w:pPr>
      <w:r w:rsidRPr="00A67331">
        <w:rPr>
          <w:rFonts w:ascii="Tahoma" w:hAnsi="Tahoma" w:cs="Tahoma"/>
          <w:bCs/>
          <w:iCs/>
          <w:sz w:val="20"/>
          <w:szCs w:val="20"/>
        </w:rPr>
        <w:t xml:space="preserve">Ai sensi </w:t>
      </w:r>
      <w:r>
        <w:rPr>
          <w:rFonts w:ascii="Tahoma" w:hAnsi="Tahoma" w:cs="Tahoma"/>
          <w:bCs/>
          <w:iCs/>
          <w:sz w:val="20"/>
          <w:szCs w:val="20"/>
        </w:rPr>
        <w:t xml:space="preserve">dell’art. 2552 c.c., spetta all’associante gestire l’impresa o l’affare in relazione a cui è stata costituita </w:t>
      </w:r>
      <w:r w:rsidRPr="00FB34EE">
        <w:rPr>
          <w:rFonts w:ascii="Tahoma" w:hAnsi="Tahoma" w:cs="Tahoma"/>
          <w:b/>
          <w:bCs/>
          <w:iCs/>
          <w:sz w:val="20"/>
          <w:szCs w:val="20"/>
        </w:rPr>
        <w:t>l’associazione in partecipazione.</w:t>
      </w:r>
    </w:p>
    <w:p w14:paraId="3478D66E" w14:textId="77777777" w:rsidR="002278AA" w:rsidRDefault="002278AA" w:rsidP="00366DB5">
      <w:pPr>
        <w:pStyle w:val="Corpotesto"/>
        <w:spacing w:after="200" w:line="360" w:lineRule="auto"/>
        <w:jc w:val="both"/>
        <w:rPr>
          <w:rFonts w:ascii="Tahoma" w:hAnsi="Tahoma" w:cs="Tahoma"/>
          <w:b/>
          <w:bCs/>
          <w:iCs/>
          <w:sz w:val="20"/>
          <w:szCs w:val="20"/>
        </w:rPr>
      </w:pPr>
      <w:r w:rsidRPr="00A07A78">
        <w:rPr>
          <w:rFonts w:ascii="Tahoma" w:hAnsi="Tahoma" w:cs="Tahoma"/>
          <w:iCs/>
          <w:sz w:val="20"/>
          <w:szCs w:val="20"/>
        </w:rPr>
        <w:t xml:space="preserve">L’associante </w:t>
      </w:r>
      <w:r>
        <w:rPr>
          <w:rFonts w:ascii="Tahoma" w:hAnsi="Tahoma" w:cs="Tahoma"/>
          <w:iCs/>
          <w:sz w:val="20"/>
          <w:szCs w:val="20"/>
        </w:rPr>
        <w:t xml:space="preserve">non deve richiedere pareri all’associato nemmeno con riferimento </w:t>
      </w:r>
      <w:r w:rsidRPr="00A07A78">
        <w:rPr>
          <w:rFonts w:ascii="Tahoma" w:hAnsi="Tahoma" w:cs="Tahoma"/>
          <w:b/>
          <w:bCs/>
          <w:iCs/>
          <w:sz w:val="20"/>
          <w:szCs w:val="20"/>
        </w:rPr>
        <w:t>alle operazioni di amministrazione straordinaria.</w:t>
      </w:r>
    </w:p>
    <w:p w14:paraId="1AC703FF" w14:textId="77777777" w:rsidR="002278AA" w:rsidRDefault="002278AA" w:rsidP="00366DB5">
      <w:pPr>
        <w:pStyle w:val="Corpotesto"/>
        <w:spacing w:after="200" w:line="360" w:lineRule="auto"/>
        <w:jc w:val="both"/>
        <w:rPr>
          <w:rFonts w:ascii="Tahoma" w:hAnsi="Tahoma" w:cs="Tahoma"/>
          <w:b/>
          <w:bCs/>
          <w:iCs/>
          <w:sz w:val="20"/>
          <w:szCs w:val="20"/>
        </w:rPr>
      </w:pPr>
      <w:r w:rsidRPr="001F367A">
        <w:rPr>
          <w:rFonts w:ascii="Tahoma" w:hAnsi="Tahoma" w:cs="Tahoma"/>
          <w:iCs/>
          <w:sz w:val="20"/>
          <w:szCs w:val="20"/>
        </w:rPr>
        <w:t xml:space="preserve">Tuttavia, l’associante è tenuto a chiedere all’associato </w:t>
      </w:r>
      <w:r w:rsidRPr="001F367A">
        <w:rPr>
          <w:rFonts w:ascii="Tahoma" w:hAnsi="Tahoma" w:cs="Tahoma"/>
          <w:b/>
          <w:bCs/>
          <w:iCs/>
          <w:sz w:val="20"/>
          <w:szCs w:val="20"/>
        </w:rPr>
        <w:t>il consenso alla stipula di altri contratti</w:t>
      </w:r>
      <w:r w:rsidRPr="001F367A">
        <w:rPr>
          <w:rFonts w:ascii="Tahoma" w:hAnsi="Tahoma" w:cs="Tahoma"/>
          <w:iCs/>
          <w:sz w:val="20"/>
          <w:szCs w:val="20"/>
        </w:rPr>
        <w:t xml:space="preserve"> di associazione in p</w:t>
      </w:r>
      <w:r>
        <w:rPr>
          <w:rFonts w:ascii="Tahoma" w:hAnsi="Tahoma" w:cs="Tahoma"/>
          <w:iCs/>
          <w:sz w:val="20"/>
          <w:szCs w:val="20"/>
        </w:rPr>
        <w:t>a</w:t>
      </w:r>
      <w:r w:rsidRPr="001F367A">
        <w:rPr>
          <w:rFonts w:ascii="Tahoma" w:hAnsi="Tahoma" w:cs="Tahoma"/>
          <w:iCs/>
          <w:sz w:val="20"/>
          <w:szCs w:val="20"/>
        </w:rPr>
        <w:t xml:space="preserve">rtecipazione per la stessa impresa o </w:t>
      </w:r>
      <w:r w:rsidRPr="001F367A">
        <w:rPr>
          <w:rFonts w:ascii="Tahoma" w:hAnsi="Tahoma" w:cs="Tahoma"/>
          <w:b/>
          <w:bCs/>
          <w:iCs/>
          <w:sz w:val="20"/>
          <w:szCs w:val="20"/>
        </w:rPr>
        <w:t>lo stesso affare.</w:t>
      </w:r>
    </w:p>
    <w:p w14:paraId="5FF0FAD1" w14:textId="77777777" w:rsidR="002278AA" w:rsidRPr="00593A92" w:rsidRDefault="002278AA" w:rsidP="00366DB5">
      <w:pPr>
        <w:pStyle w:val="Corpotesto"/>
        <w:spacing w:after="200" w:line="360" w:lineRule="auto"/>
        <w:jc w:val="both"/>
        <w:rPr>
          <w:rFonts w:ascii="Tahoma" w:hAnsi="Tahoma" w:cs="Tahoma"/>
          <w:iCs/>
          <w:sz w:val="20"/>
          <w:szCs w:val="20"/>
        </w:rPr>
      </w:pPr>
      <w:r>
        <w:rPr>
          <w:rFonts w:ascii="Tahoma" w:hAnsi="Tahoma" w:cs="Tahoma"/>
          <w:b/>
          <w:bCs/>
          <w:iCs/>
          <w:sz w:val="20"/>
          <w:szCs w:val="20"/>
        </w:rPr>
        <w:t xml:space="preserve">Le parti contraenti possono concordare </w:t>
      </w:r>
      <w:r w:rsidRPr="00593A92">
        <w:rPr>
          <w:rFonts w:ascii="Tahoma" w:hAnsi="Tahoma" w:cs="Tahoma"/>
          <w:iCs/>
          <w:sz w:val="20"/>
          <w:szCs w:val="20"/>
        </w:rPr>
        <w:t>che all’associato spettino, oltre a poteri di cogestione,</w:t>
      </w:r>
      <w:r>
        <w:rPr>
          <w:rFonts w:ascii="Tahoma" w:hAnsi="Tahoma" w:cs="Tahoma"/>
          <w:b/>
          <w:bCs/>
          <w:iCs/>
          <w:sz w:val="20"/>
          <w:szCs w:val="20"/>
        </w:rPr>
        <w:t xml:space="preserve"> anche poteri di controllo sull’impresa </w:t>
      </w:r>
      <w:r w:rsidRPr="00593A92">
        <w:rPr>
          <w:rFonts w:ascii="Tahoma" w:hAnsi="Tahoma" w:cs="Tahoma"/>
          <w:iCs/>
          <w:sz w:val="20"/>
          <w:szCs w:val="20"/>
        </w:rPr>
        <w:t>o sullo svolgimento dell’affare.</w:t>
      </w:r>
    </w:p>
    <w:p w14:paraId="3AD31212"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Se ne deduce che, </w:t>
      </w:r>
      <w:r w:rsidRPr="00D26006">
        <w:rPr>
          <w:rFonts w:ascii="Tahoma" w:hAnsi="Tahoma" w:cs="Tahoma"/>
          <w:b/>
          <w:iCs/>
          <w:sz w:val="20"/>
          <w:szCs w:val="20"/>
        </w:rPr>
        <w:t>derogando alle regole generali,</w:t>
      </w:r>
      <w:r>
        <w:rPr>
          <w:rFonts w:ascii="Tahoma" w:hAnsi="Tahoma" w:cs="Tahoma"/>
          <w:bCs/>
          <w:iCs/>
          <w:sz w:val="20"/>
          <w:szCs w:val="20"/>
        </w:rPr>
        <w:t xml:space="preserve"> è possibile pattuire che</w:t>
      </w:r>
      <w:r>
        <w:rPr>
          <w:rFonts w:ascii="Tahoma" w:hAnsi="Tahoma" w:cs="Tahoma"/>
          <w:b/>
          <w:iCs/>
          <w:sz w:val="20"/>
          <w:szCs w:val="20"/>
        </w:rPr>
        <w:t xml:space="preserve"> </w:t>
      </w:r>
      <w:r>
        <w:rPr>
          <w:rFonts w:ascii="Tahoma" w:hAnsi="Tahoma" w:cs="Tahoma"/>
          <w:bCs/>
          <w:iCs/>
          <w:sz w:val="20"/>
          <w:szCs w:val="20"/>
        </w:rPr>
        <w:t xml:space="preserve">le parti possano fissare </w:t>
      </w:r>
      <w:r w:rsidRPr="00B44F97">
        <w:rPr>
          <w:rFonts w:ascii="Tahoma" w:hAnsi="Tahoma" w:cs="Tahoma"/>
          <w:b/>
          <w:iCs/>
          <w:sz w:val="20"/>
          <w:szCs w:val="20"/>
        </w:rPr>
        <w:t>criteri differenti da adottare nello svolgimento dell’attività gestionale</w:t>
      </w:r>
      <w:r>
        <w:rPr>
          <w:rFonts w:ascii="Tahoma" w:hAnsi="Tahoma" w:cs="Tahoma"/>
          <w:b/>
          <w:iCs/>
          <w:sz w:val="20"/>
          <w:szCs w:val="20"/>
        </w:rPr>
        <w:t xml:space="preserve"> </w:t>
      </w:r>
      <w:r w:rsidRPr="00B44F97">
        <w:rPr>
          <w:rFonts w:ascii="Tahoma" w:hAnsi="Tahoma" w:cs="Tahoma"/>
          <w:bCs/>
          <w:iCs/>
          <w:sz w:val="20"/>
          <w:szCs w:val="20"/>
        </w:rPr>
        <w:t>(ad esempio, è consentito sancire che l’associato abbia il diritto di esprimere il proprio parere in merito a determinate scelte</w:t>
      </w:r>
      <w:r>
        <w:rPr>
          <w:rFonts w:ascii="Tahoma" w:hAnsi="Tahoma" w:cs="Tahoma"/>
          <w:bCs/>
          <w:iCs/>
          <w:sz w:val="20"/>
          <w:szCs w:val="20"/>
        </w:rPr>
        <w:t xml:space="preserve"> o che </w:t>
      </w:r>
      <w:r w:rsidRPr="00E91997">
        <w:rPr>
          <w:rFonts w:ascii="Tahoma" w:hAnsi="Tahoma" w:cs="Tahoma"/>
          <w:b/>
          <w:iCs/>
          <w:sz w:val="20"/>
          <w:szCs w:val="20"/>
        </w:rPr>
        <w:t>l’associato abbia il potere di agire anche nei confronti dei terzi a nome dell’associante</w:t>
      </w:r>
      <w:r>
        <w:rPr>
          <w:rFonts w:ascii="Tahoma" w:hAnsi="Tahoma" w:cs="Tahoma"/>
          <w:bCs/>
          <w:iCs/>
          <w:sz w:val="20"/>
          <w:szCs w:val="20"/>
        </w:rPr>
        <w:t xml:space="preserve"> sulla base di un mandato con rappresentanza</w:t>
      </w:r>
      <w:r w:rsidRPr="00B44F97">
        <w:rPr>
          <w:rFonts w:ascii="Tahoma" w:hAnsi="Tahoma" w:cs="Tahoma"/>
          <w:bCs/>
          <w:iCs/>
          <w:sz w:val="20"/>
          <w:szCs w:val="20"/>
        </w:rPr>
        <w:t>).</w:t>
      </w:r>
    </w:p>
    <w:p w14:paraId="4E6916D4"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L’associante </w:t>
      </w:r>
      <w:r w:rsidRPr="0032432E">
        <w:rPr>
          <w:rFonts w:ascii="Tahoma" w:hAnsi="Tahoma" w:cs="Tahoma"/>
          <w:b/>
          <w:bCs/>
          <w:iCs/>
          <w:sz w:val="20"/>
          <w:szCs w:val="20"/>
        </w:rPr>
        <w:t xml:space="preserve">deve predisporre </w:t>
      </w:r>
      <w:r>
        <w:rPr>
          <w:rFonts w:ascii="Tahoma" w:hAnsi="Tahoma" w:cs="Tahoma"/>
          <w:b/>
          <w:bCs/>
          <w:iCs/>
          <w:sz w:val="20"/>
          <w:szCs w:val="20"/>
        </w:rPr>
        <w:t xml:space="preserve">per l’associato </w:t>
      </w:r>
      <w:r w:rsidRPr="0032432E">
        <w:rPr>
          <w:rFonts w:ascii="Tahoma" w:hAnsi="Tahoma" w:cs="Tahoma"/>
          <w:b/>
          <w:bCs/>
          <w:iCs/>
          <w:sz w:val="20"/>
          <w:szCs w:val="20"/>
        </w:rPr>
        <w:t xml:space="preserve">il rendiconto </w:t>
      </w:r>
      <w:r>
        <w:rPr>
          <w:rFonts w:ascii="Tahoma" w:hAnsi="Tahoma" w:cs="Tahoma"/>
          <w:b/>
          <w:bCs/>
          <w:iCs/>
          <w:sz w:val="20"/>
          <w:szCs w:val="20"/>
        </w:rPr>
        <w:t xml:space="preserve">una tantum </w:t>
      </w:r>
      <w:r w:rsidRPr="0032432E">
        <w:rPr>
          <w:rFonts w:ascii="Tahoma" w:hAnsi="Tahoma" w:cs="Tahoma"/>
          <w:b/>
          <w:bCs/>
          <w:iCs/>
          <w:sz w:val="20"/>
          <w:szCs w:val="20"/>
        </w:rPr>
        <w:t>dell’affare compiuto</w:t>
      </w:r>
      <w:r>
        <w:rPr>
          <w:rFonts w:ascii="Tahoma" w:hAnsi="Tahoma" w:cs="Tahoma"/>
          <w:bCs/>
          <w:iCs/>
          <w:sz w:val="20"/>
          <w:szCs w:val="20"/>
        </w:rPr>
        <w:t xml:space="preserve"> ovvero, in alternativa, quello annuale della gestione, qualora la gestione </w:t>
      </w:r>
      <w:r w:rsidRPr="000D71E2">
        <w:rPr>
          <w:rFonts w:ascii="Tahoma" w:hAnsi="Tahoma" w:cs="Tahoma"/>
          <w:b/>
          <w:iCs/>
          <w:sz w:val="20"/>
          <w:szCs w:val="20"/>
        </w:rPr>
        <w:t>si protragga per più anni.</w:t>
      </w:r>
      <w:r>
        <w:rPr>
          <w:rFonts w:ascii="Tahoma" w:hAnsi="Tahoma" w:cs="Tahoma"/>
          <w:bCs/>
          <w:iCs/>
          <w:sz w:val="20"/>
          <w:szCs w:val="20"/>
        </w:rPr>
        <w:t xml:space="preserve"> </w:t>
      </w:r>
    </w:p>
    <w:p w14:paraId="309D9823" w14:textId="77777777" w:rsidR="002278AA" w:rsidRDefault="002278AA" w:rsidP="00366DB5">
      <w:pPr>
        <w:pStyle w:val="Corpotesto"/>
        <w:spacing w:after="200" w:line="360" w:lineRule="auto"/>
        <w:jc w:val="both"/>
        <w:rPr>
          <w:rFonts w:ascii="Tahoma" w:hAnsi="Tahoma" w:cs="Tahoma"/>
          <w:bCs/>
          <w:iCs/>
          <w:sz w:val="20"/>
          <w:szCs w:val="20"/>
        </w:rPr>
      </w:pPr>
      <w:r w:rsidRPr="00B76A31">
        <w:rPr>
          <w:rFonts w:ascii="Tahoma" w:hAnsi="Tahoma" w:cs="Tahoma"/>
          <w:b/>
          <w:iCs/>
          <w:sz w:val="20"/>
          <w:szCs w:val="20"/>
        </w:rPr>
        <w:t xml:space="preserve">L’associante è tenuto a restituire, </w:t>
      </w:r>
      <w:r w:rsidRPr="00C179C6">
        <w:rPr>
          <w:rFonts w:ascii="Tahoma" w:hAnsi="Tahoma" w:cs="Tahoma"/>
          <w:bCs/>
          <w:iCs/>
          <w:sz w:val="20"/>
          <w:szCs w:val="20"/>
        </w:rPr>
        <w:t>al termine del contratto,</w:t>
      </w:r>
      <w:r w:rsidRPr="00B76A31">
        <w:rPr>
          <w:rFonts w:ascii="Tahoma" w:hAnsi="Tahoma" w:cs="Tahoma"/>
          <w:b/>
          <w:iCs/>
          <w:sz w:val="20"/>
          <w:szCs w:val="20"/>
        </w:rPr>
        <w:t xml:space="preserve"> all’associato</w:t>
      </w:r>
      <w:r>
        <w:rPr>
          <w:rFonts w:ascii="Tahoma" w:hAnsi="Tahoma" w:cs="Tahoma"/>
          <w:bCs/>
          <w:iCs/>
          <w:sz w:val="20"/>
          <w:szCs w:val="20"/>
        </w:rPr>
        <w:t xml:space="preserve"> il valore dell’apporto ricevuto.</w:t>
      </w:r>
    </w:p>
    <w:p w14:paraId="28E23761" w14:textId="77777777" w:rsidR="002278AA" w:rsidRPr="00B44F97"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Infine, </w:t>
      </w:r>
      <w:r w:rsidRPr="00033AF1">
        <w:rPr>
          <w:rFonts w:ascii="Tahoma" w:hAnsi="Tahoma" w:cs="Tahoma"/>
          <w:b/>
          <w:iCs/>
          <w:sz w:val="20"/>
          <w:szCs w:val="20"/>
        </w:rPr>
        <w:t>l’associante ha il dovere generale di eseguire</w:t>
      </w:r>
      <w:r>
        <w:rPr>
          <w:rFonts w:ascii="Tahoma" w:hAnsi="Tahoma" w:cs="Tahoma"/>
          <w:bCs/>
          <w:iCs/>
          <w:sz w:val="20"/>
          <w:szCs w:val="20"/>
        </w:rPr>
        <w:t xml:space="preserve"> il contratto secondo il principio della buona fede.</w:t>
      </w:r>
    </w:p>
    <w:p w14:paraId="097354B7" w14:textId="77777777" w:rsidR="002278AA" w:rsidRPr="000A5E30" w:rsidRDefault="002278AA" w:rsidP="00366DB5">
      <w:pPr>
        <w:pStyle w:val="Corpotesto"/>
        <w:spacing w:after="200" w:line="360" w:lineRule="auto"/>
        <w:jc w:val="both"/>
        <w:rPr>
          <w:rFonts w:ascii="Tahoma" w:hAnsi="Tahoma" w:cs="Tahoma"/>
          <w:bCs/>
          <w:iCs/>
          <w:sz w:val="20"/>
          <w:szCs w:val="20"/>
        </w:rPr>
      </w:pPr>
    </w:p>
    <w:p w14:paraId="2885A71B" w14:textId="77777777" w:rsidR="002278AA" w:rsidRPr="00893A55" w:rsidRDefault="002278AA" w:rsidP="00912A6C">
      <w:pPr>
        <w:pStyle w:val="Titolo2"/>
      </w:pPr>
      <w:bookmarkStart w:id="38" w:name="_Toc24971917"/>
      <w:bookmarkStart w:id="39" w:name="_Toc156395215"/>
      <w:bookmarkStart w:id="40" w:name="_Toc156810894"/>
      <w:r>
        <w:t>1.8.2. Obblighi e diritti dell’a</w:t>
      </w:r>
      <w:r w:rsidRPr="00893A55">
        <w:t>ssociato</w:t>
      </w:r>
      <w:bookmarkEnd w:id="38"/>
      <w:bookmarkEnd w:id="39"/>
      <w:bookmarkEnd w:id="40"/>
    </w:p>
    <w:p w14:paraId="2A687A3F"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L’associato </w:t>
      </w:r>
      <w:r w:rsidRPr="00BF3EDF">
        <w:rPr>
          <w:rFonts w:ascii="Tahoma" w:hAnsi="Tahoma" w:cs="Tahoma"/>
          <w:b/>
          <w:iCs/>
          <w:sz w:val="20"/>
          <w:szCs w:val="20"/>
        </w:rPr>
        <w:t>non ha poteri autonomi</w:t>
      </w:r>
      <w:r>
        <w:rPr>
          <w:rFonts w:ascii="Tahoma" w:hAnsi="Tahoma" w:cs="Tahoma"/>
          <w:bCs/>
          <w:iCs/>
          <w:sz w:val="20"/>
          <w:szCs w:val="20"/>
        </w:rPr>
        <w:t xml:space="preserve"> nella gestione dell’impresa o dell’affare e </w:t>
      </w:r>
      <w:r w:rsidRPr="005E3D20">
        <w:rPr>
          <w:rFonts w:ascii="Tahoma" w:hAnsi="Tahoma" w:cs="Tahoma"/>
          <w:b/>
          <w:iCs/>
          <w:sz w:val="20"/>
          <w:szCs w:val="20"/>
        </w:rPr>
        <w:t>non ha il diritto di porre il veto</w:t>
      </w:r>
      <w:r>
        <w:rPr>
          <w:rFonts w:ascii="Tahoma" w:hAnsi="Tahoma" w:cs="Tahoma"/>
          <w:bCs/>
          <w:iCs/>
          <w:sz w:val="20"/>
          <w:szCs w:val="20"/>
        </w:rPr>
        <w:t xml:space="preserve"> alle iniziative dell’associante.</w:t>
      </w:r>
    </w:p>
    <w:p w14:paraId="052688A6"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All’associato compete il diritto di acquisire dall’associante </w:t>
      </w:r>
      <w:r w:rsidRPr="0032432E">
        <w:rPr>
          <w:rFonts w:ascii="Tahoma" w:hAnsi="Tahoma" w:cs="Tahoma"/>
          <w:b/>
          <w:bCs/>
          <w:iCs/>
          <w:sz w:val="20"/>
          <w:szCs w:val="20"/>
        </w:rPr>
        <w:t xml:space="preserve">il rendiconto </w:t>
      </w:r>
      <w:r>
        <w:rPr>
          <w:rFonts w:ascii="Tahoma" w:hAnsi="Tahoma" w:cs="Tahoma"/>
          <w:b/>
          <w:bCs/>
          <w:iCs/>
          <w:sz w:val="20"/>
          <w:szCs w:val="20"/>
        </w:rPr>
        <w:t xml:space="preserve">periodico </w:t>
      </w:r>
      <w:r w:rsidRPr="0032432E">
        <w:rPr>
          <w:rFonts w:ascii="Tahoma" w:hAnsi="Tahoma" w:cs="Tahoma"/>
          <w:b/>
          <w:bCs/>
          <w:iCs/>
          <w:sz w:val="20"/>
          <w:szCs w:val="20"/>
        </w:rPr>
        <w:t>dell’affare compiuto</w:t>
      </w:r>
      <w:r>
        <w:rPr>
          <w:rFonts w:ascii="Tahoma" w:hAnsi="Tahoma" w:cs="Tahoma"/>
          <w:bCs/>
          <w:iCs/>
          <w:sz w:val="20"/>
          <w:szCs w:val="20"/>
        </w:rPr>
        <w:t xml:space="preserve"> ovvero quello annuale della gestione, </w:t>
      </w:r>
      <w:r w:rsidRPr="00533D65">
        <w:rPr>
          <w:rFonts w:ascii="Tahoma" w:hAnsi="Tahoma" w:cs="Tahoma"/>
          <w:b/>
          <w:bCs/>
          <w:iCs/>
          <w:sz w:val="20"/>
          <w:szCs w:val="20"/>
        </w:rPr>
        <w:t xml:space="preserve">qualora la gestione </w:t>
      </w:r>
      <w:r>
        <w:rPr>
          <w:rFonts w:ascii="Tahoma" w:hAnsi="Tahoma" w:cs="Tahoma"/>
          <w:b/>
          <w:bCs/>
          <w:iCs/>
          <w:sz w:val="20"/>
          <w:szCs w:val="20"/>
        </w:rPr>
        <w:t xml:space="preserve">duri </w:t>
      </w:r>
      <w:r w:rsidRPr="00533D65">
        <w:rPr>
          <w:rFonts w:ascii="Tahoma" w:hAnsi="Tahoma" w:cs="Tahoma"/>
          <w:b/>
          <w:bCs/>
          <w:iCs/>
          <w:sz w:val="20"/>
          <w:szCs w:val="20"/>
        </w:rPr>
        <w:t>più anni</w:t>
      </w:r>
      <w:r>
        <w:rPr>
          <w:rFonts w:ascii="Tahoma" w:hAnsi="Tahoma" w:cs="Tahoma"/>
          <w:bCs/>
          <w:iCs/>
          <w:sz w:val="20"/>
          <w:szCs w:val="20"/>
        </w:rPr>
        <w:t xml:space="preserve"> (art. 2552, comma 3, c.c.).</w:t>
      </w:r>
    </w:p>
    <w:p w14:paraId="3254FFE7"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lastRenderedPageBreak/>
        <w:t xml:space="preserve">Si precisa che il contratto può prescrivere </w:t>
      </w:r>
      <w:r w:rsidRPr="0037471C">
        <w:rPr>
          <w:rFonts w:ascii="Tahoma" w:hAnsi="Tahoma" w:cs="Tahoma"/>
          <w:b/>
          <w:iCs/>
          <w:sz w:val="20"/>
          <w:szCs w:val="20"/>
        </w:rPr>
        <w:t>la tipologia di controllo</w:t>
      </w:r>
      <w:r>
        <w:rPr>
          <w:rFonts w:ascii="Tahoma" w:hAnsi="Tahoma" w:cs="Tahoma"/>
          <w:bCs/>
          <w:iCs/>
          <w:sz w:val="20"/>
          <w:szCs w:val="20"/>
        </w:rPr>
        <w:t xml:space="preserve"> che l’associato può esercitare nei confronti dell’associante e, dunque, </w:t>
      </w:r>
      <w:r w:rsidRPr="00154D89">
        <w:rPr>
          <w:rFonts w:ascii="Tahoma" w:hAnsi="Tahoma" w:cs="Tahoma"/>
          <w:b/>
          <w:iCs/>
          <w:sz w:val="20"/>
          <w:szCs w:val="20"/>
        </w:rPr>
        <w:t>se all’associato spett</w:t>
      </w:r>
      <w:r>
        <w:rPr>
          <w:rFonts w:ascii="Tahoma" w:hAnsi="Tahoma" w:cs="Tahoma"/>
          <w:b/>
          <w:iCs/>
          <w:sz w:val="20"/>
          <w:szCs w:val="20"/>
        </w:rPr>
        <w:t>a o meno</w:t>
      </w:r>
      <w:r w:rsidRPr="00154D89">
        <w:rPr>
          <w:rFonts w:ascii="Tahoma" w:hAnsi="Tahoma" w:cs="Tahoma"/>
          <w:b/>
          <w:iCs/>
          <w:sz w:val="20"/>
          <w:szCs w:val="20"/>
        </w:rPr>
        <w:t xml:space="preserve"> il potere di controllo</w:t>
      </w:r>
      <w:r>
        <w:rPr>
          <w:rFonts w:ascii="Tahoma" w:hAnsi="Tahoma" w:cs="Tahoma"/>
          <w:bCs/>
          <w:iCs/>
          <w:sz w:val="20"/>
          <w:szCs w:val="20"/>
        </w:rPr>
        <w:t xml:space="preserve"> e, in caso affermativo, con quali modalità va esercitato tale potere (art. 2552, comma 2, c.c.).</w:t>
      </w:r>
    </w:p>
    <w:p w14:paraId="01EA1238" w14:textId="77777777" w:rsidR="002278AA" w:rsidRPr="00AE79F8"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All’associato è attribuito ex lege il diritto di partecipare </w:t>
      </w:r>
      <w:r w:rsidRPr="0037471C">
        <w:rPr>
          <w:rFonts w:ascii="Tahoma" w:hAnsi="Tahoma" w:cs="Tahoma"/>
          <w:b/>
          <w:iCs/>
          <w:sz w:val="20"/>
          <w:szCs w:val="20"/>
        </w:rPr>
        <w:t>agli utili dell’impresa dell’associante</w:t>
      </w:r>
      <w:r>
        <w:rPr>
          <w:rFonts w:ascii="Tahoma" w:hAnsi="Tahoma" w:cs="Tahoma"/>
          <w:b/>
          <w:iCs/>
          <w:sz w:val="20"/>
          <w:szCs w:val="20"/>
        </w:rPr>
        <w:t xml:space="preserve">, </w:t>
      </w:r>
      <w:r w:rsidRPr="00AE79F8">
        <w:rPr>
          <w:rFonts w:ascii="Tahoma" w:hAnsi="Tahoma" w:cs="Tahoma"/>
          <w:bCs/>
          <w:iCs/>
          <w:sz w:val="20"/>
          <w:szCs w:val="20"/>
        </w:rPr>
        <w:t>tenendo present</w:t>
      </w:r>
      <w:r>
        <w:rPr>
          <w:rFonts w:ascii="Tahoma" w:hAnsi="Tahoma" w:cs="Tahoma"/>
          <w:bCs/>
          <w:iCs/>
          <w:sz w:val="20"/>
          <w:szCs w:val="20"/>
        </w:rPr>
        <w:t>e</w:t>
      </w:r>
      <w:r w:rsidRPr="00AE79F8">
        <w:rPr>
          <w:rFonts w:ascii="Tahoma" w:hAnsi="Tahoma" w:cs="Tahoma"/>
          <w:bCs/>
          <w:iCs/>
          <w:sz w:val="20"/>
          <w:szCs w:val="20"/>
        </w:rPr>
        <w:t xml:space="preserve"> che il diritto agli utili </w:t>
      </w:r>
      <w:r w:rsidRPr="00AE79F8">
        <w:rPr>
          <w:rFonts w:ascii="Tahoma" w:hAnsi="Tahoma" w:cs="Tahoma"/>
          <w:b/>
          <w:iCs/>
          <w:sz w:val="20"/>
          <w:szCs w:val="20"/>
        </w:rPr>
        <w:t>si prescrive in dieci anni.</w:t>
      </w:r>
    </w:p>
    <w:p w14:paraId="0BC9A4E5"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Si ricorda che, in deroga alle regole generali, è possibile pattuire che le parti possano fissare </w:t>
      </w:r>
      <w:r w:rsidRPr="00B44F97">
        <w:rPr>
          <w:rFonts w:ascii="Tahoma" w:hAnsi="Tahoma" w:cs="Tahoma"/>
          <w:b/>
          <w:iCs/>
          <w:sz w:val="20"/>
          <w:szCs w:val="20"/>
        </w:rPr>
        <w:t>criteri differenti da adottare nello svolgimento dell’attività gestionale</w:t>
      </w:r>
      <w:r>
        <w:rPr>
          <w:rFonts w:ascii="Tahoma" w:hAnsi="Tahoma" w:cs="Tahoma"/>
          <w:b/>
          <w:iCs/>
          <w:sz w:val="20"/>
          <w:szCs w:val="20"/>
        </w:rPr>
        <w:t xml:space="preserve"> </w:t>
      </w:r>
      <w:r w:rsidRPr="00B44F97">
        <w:rPr>
          <w:rFonts w:ascii="Tahoma" w:hAnsi="Tahoma" w:cs="Tahoma"/>
          <w:bCs/>
          <w:iCs/>
          <w:sz w:val="20"/>
          <w:szCs w:val="20"/>
        </w:rPr>
        <w:t>(ad esempio, è possibile concordare il diritto dell’associato</w:t>
      </w:r>
      <w:r>
        <w:rPr>
          <w:rFonts w:ascii="Tahoma" w:hAnsi="Tahoma" w:cs="Tahoma"/>
          <w:bCs/>
          <w:iCs/>
          <w:sz w:val="20"/>
          <w:szCs w:val="20"/>
        </w:rPr>
        <w:t xml:space="preserve"> di</w:t>
      </w:r>
      <w:r w:rsidRPr="00B44F97">
        <w:rPr>
          <w:rFonts w:ascii="Tahoma" w:hAnsi="Tahoma" w:cs="Tahoma"/>
          <w:bCs/>
          <w:iCs/>
          <w:sz w:val="20"/>
          <w:szCs w:val="20"/>
        </w:rPr>
        <w:t xml:space="preserve"> esprimere il proprio consenso a determinate decisioni</w:t>
      </w:r>
      <w:r>
        <w:rPr>
          <w:rFonts w:ascii="Tahoma" w:hAnsi="Tahoma" w:cs="Tahoma"/>
          <w:bCs/>
          <w:iCs/>
          <w:sz w:val="20"/>
          <w:szCs w:val="20"/>
        </w:rPr>
        <w:t xml:space="preserve"> gestionali ovvero che </w:t>
      </w:r>
      <w:r w:rsidRPr="00E91997">
        <w:rPr>
          <w:rFonts w:ascii="Tahoma" w:hAnsi="Tahoma" w:cs="Tahoma"/>
          <w:b/>
          <w:iCs/>
          <w:sz w:val="20"/>
          <w:szCs w:val="20"/>
        </w:rPr>
        <w:t>l’associato abbia il potere di gestione congiunta con l’associante</w:t>
      </w:r>
      <w:r>
        <w:rPr>
          <w:rFonts w:ascii="Tahoma" w:hAnsi="Tahoma" w:cs="Tahoma"/>
          <w:bCs/>
          <w:iCs/>
          <w:sz w:val="20"/>
          <w:szCs w:val="20"/>
        </w:rPr>
        <w:t xml:space="preserve"> relativamente alle operazioni di ordinaria amministrazione)</w:t>
      </w:r>
      <w:r w:rsidRPr="00B44F97">
        <w:rPr>
          <w:rFonts w:ascii="Tahoma" w:hAnsi="Tahoma" w:cs="Tahoma"/>
          <w:bCs/>
          <w:iCs/>
          <w:sz w:val="20"/>
          <w:szCs w:val="20"/>
        </w:rPr>
        <w:t>.</w:t>
      </w:r>
    </w:p>
    <w:p w14:paraId="51C7A1A9" w14:textId="77777777" w:rsidR="002278AA" w:rsidRPr="000C185F" w:rsidRDefault="002278AA" w:rsidP="00366DB5">
      <w:pPr>
        <w:pStyle w:val="Corpotesto"/>
        <w:spacing w:after="200" w:line="360" w:lineRule="auto"/>
        <w:jc w:val="both"/>
        <w:rPr>
          <w:rFonts w:ascii="Tahoma" w:hAnsi="Tahoma" w:cs="Tahoma"/>
          <w:b/>
          <w:iCs/>
          <w:sz w:val="20"/>
          <w:szCs w:val="20"/>
        </w:rPr>
      </w:pPr>
      <w:r w:rsidRPr="001C4EB3">
        <w:rPr>
          <w:rFonts w:ascii="Tahoma" w:hAnsi="Tahoma" w:cs="Tahoma"/>
          <w:bCs/>
          <w:iCs/>
          <w:sz w:val="20"/>
          <w:szCs w:val="20"/>
        </w:rPr>
        <w:t>Spetta all’associato</w:t>
      </w:r>
      <w:r>
        <w:rPr>
          <w:rFonts w:ascii="Tahoma" w:hAnsi="Tahoma" w:cs="Tahoma"/>
          <w:b/>
          <w:iCs/>
          <w:sz w:val="20"/>
          <w:szCs w:val="20"/>
        </w:rPr>
        <w:t xml:space="preserve"> il diritto di ottenere</w:t>
      </w:r>
      <w:r w:rsidRPr="00B76A31">
        <w:rPr>
          <w:rFonts w:ascii="Tahoma" w:hAnsi="Tahoma" w:cs="Tahoma"/>
          <w:b/>
          <w:iCs/>
          <w:sz w:val="20"/>
          <w:szCs w:val="20"/>
        </w:rPr>
        <w:t xml:space="preserve">, al termine del contratto, </w:t>
      </w:r>
      <w:r w:rsidRPr="001C4EB3">
        <w:rPr>
          <w:rFonts w:ascii="Tahoma" w:hAnsi="Tahoma" w:cs="Tahoma"/>
          <w:bCs/>
          <w:iCs/>
          <w:sz w:val="20"/>
          <w:szCs w:val="20"/>
        </w:rPr>
        <w:t>dall’associante</w:t>
      </w:r>
      <w:r>
        <w:rPr>
          <w:rFonts w:ascii="Tahoma" w:hAnsi="Tahoma" w:cs="Tahoma"/>
          <w:b/>
          <w:iCs/>
          <w:sz w:val="20"/>
          <w:szCs w:val="20"/>
        </w:rPr>
        <w:t xml:space="preserve"> </w:t>
      </w:r>
      <w:r>
        <w:rPr>
          <w:rFonts w:ascii="Tahoma" w:hAnsi="Tahoma" w:cs="Tahoma"/>
          <w:bCs/>
          <w:iCs/>
          <w:sz w:val="20"/>
          <w:szCs w:val="20"/>
        </w:rPr>
        <w:t xml:space="preserve">il rimborso </w:t>
      </w:r>
      <w:r w:rsidRPr="00A046E4">
        <w:rPr>
          <w:rFonts w:ascii="Tahoma" w:hAnsi="Tahoma" w:cs="Tahoma"/>
          <w:b/>
          <w:iCs/>
          <w:sz w:val="20"/>
          <w:szCs w:val="20"/>
        </w:rPr>
        <w:t>dell’apporto effettuato.</w:t>
      </w:r>
    </w:p>
    <w:p w14:paraId="6ECB9042" w14:textId="336FA720" w:rsidR="00E86415" w:rsidRPr="006F43F2" w:rsidRDefault="002278AA" w:rsidP="00366DB5">
      <w:pPr>
        <w:pStyle w:val="Corpotesto"/>
        <w:spacing w:after="200" w:line="360" w:lineRule="auto"/>
        <w:jc w:val="both"/>
        <w:rPr>
          <w:rFonts w:ascii="Tahoma" w:hAnsi="Tahoma" w:cs="Tahoma"/>
          <w:b/>
          <w:iCs/>
          <w:sz w:val="20"/>
          <w:szCs w:val="20"/>
        </w:rPr>
      </w:pPr>
      <w:r w:rsidRPr="00033AF1">
        <w:rPr>
          <w:rFonts w:ascii="Tahoma" w:hAnsi="Tahoma" w:cs="Tahoma"/>
          <w:b/>
          <w:iCs/>
          <w:sz w:val="20"/>
          <w:szCs w:val="20"/>
        </w:rPr>
        <w:t>Anche per l’associato</w:t>
      </w:r>
      <w:r>
        <w:rPr>
          <w:rFonts w:ascii="Tahoma" w:hAnsi="Tahoma" w:cs="Tahoma"/>
          <w:bCs/>
          <w:iCs/>
          <w:sz w:val="20"/>
          <w:szCs w:val="20"/>
        </w:rPr>
        <w:t xml:space="preserve"> vale il dovere generale di eseguire il contratto </w:t>
      </w:r>
      <w:r w:rsidRPr="00033AF1">
        <w:rPr>
          <w:rFonts w:ascii="Tahoma" w:hAnsi="Tahoma" w:cs="Tahoma"/>
          <w:b/>
          <w:iCs/>
          <w:sz w:val="20"/>
          <w:szCs w:val="20"/>
        </w:rPr>
        <w:t>secondo buona fede.</w:t>
      </w:r>
    </w:p>
    <w:p w14:paraId="73B68284" w14:textId="42771E20" w:rsidR="002278AA" w:rsidRPr="00D666F9" w:rsidRDefault="002278AA" w:rsidP="00366DB5">
      <w:pPr>
        <w:pStyle w:val="Corpotesto"/>
        <w:spacing w:after="200" w:line="360" w:lineRule="auto"/>
        <w:jc w:val="both"/>
        <w:rPr>
          <w:rFonts w:ascii="Tahoma" w:hAnsi="Tahoma" w:cs="Tahoma"/>
          <w:b/>
          <w:bCs/>
          <w:iCs/>
          <w:sz w:val="20"/>
          <w:szCs w:val="20"/>
        </w:rPr>
      </w:pPr>
      <w:r w:rsidRPr="00D666F9">
        <w:rPr>
          <w:rFonts w:ascii="Tahoma" w:hAnsi="Tahoma" w:cs="Tahoma"/>
          <w:b/>
          <w:bCs/>
          <w:iCs/>
          <w:sz w:val="20"/>
          <w:szCs w:val="20"/>
        </w:rPr>
        <w:t>Tabella. Le clausole contrattuali sui diritti dell’associato e sui doveri dell’associante da inserire nel contratto di associazione in partecipazione.</w:t>
      </w:r>
    </w:p>
    <w:tbl>
      <w:tblPr>
        <w:tblStyle w:val="Grigliatabella"/>
        <w:tblW w:w="5000" w:type="pct"/>
        <w:tblLook w:val="04A0" w:firstRow="1" w:lastRow="0" w:firstColumn="1" w:lastColumn="0" w:noHBand="0" w:noVBand="1"/>
      </w:tblPr>
      <w:tblGrid>
        <w:gridCol w:w="9628"/>
      </w:tblGrid>
      <w:tr w:rsidR="002278AA" w:rsidRPr="0009199C" w14:paraId="673CC985" w14:textId="77777777" w:rsidTr="00912A6C">
        <w:tc>
          <w:tcPr>
            <w:tcW w:w="5000" w:type="pct"/>
            <w:shd w:val="clear" w:color="auto" w:fill="DBE5F1" w:themeFill="accent1" w:themeFillTint="33"/>
          </w:tcPr>
          <w:p w14:paraId="3BB9F019" w14:textId="77777777" w:rsidR="002278AA" w:rsidRPr="00DB66D0" w:rsidRDefault="002278AA" w:rsidP="00912A6C">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Esemplificazioni concrete</w:t>
            </w:r>
          </w:p>
        </w:tc>
      </w:tr>
      <w:tr w:rsidR="002278AA" w:rsidRPr="0009199C" w14:paraId="6F446887" w14:textId="77777777" w:rsidTr="00912A6C">
        <w:tc>
          <w:tcPr>
            <w:tcW w:w="5000" w:type="pct"/>
          </w:tcPr>
          <w:p w14:paraId="220BD660" w14:textId="77777777" w:rsidR="002278AA" w:rsidRPr="00617930" w:rsidRDefault="002278AA" w:rsidP="00912A6C">
            <w:pPr>
              <w:pStyle w:val="Corpotesto"/>
              <w:widowControl/>
              <w:numPr>
                <w:ilvl w:val="0"/>
                <w:numId w:val="43"/>
              </w:numPr>
              <w:suppressAutoHyphens w:val="0"/>
              <w:spacing w:before="60" w:after="60" w:line="326" w:lineRule="auto"/>
              <w:ind w:left="454"/>
              <w:rPr>
                <w:rFonts w:ascii="Tahoma" w:hAnsi="Tahoma" w:cs="Tahoma"/>
                <w:b/>
                <w:bCs/>
                <w:iCs/>
                <w:sz w:val="20"/>
                <w:szCs w:val="20"/>
              </w:rPr>
            </w:pPr>
            <w:r>
              <w:rPr>
                <w:rFonts w:ascii="Tahoma" w:hAnsi="Tahoma" w:cs="Tahoma"/>
                <w:bCs/>
                <w:iCs/>
                <w:sz w:val="20"/>
                <w:szCs w:val="20"/>
              </w:rPr>
              <w:t xml:space="preserve">L’associato </w:t>
            </w:r>
            <w:r w:rsidRPr="00AD6AAD">
              <w:rPr>
                <w:rFonts w:ascii="Tahoma" w:hAnsi="Tahoma" w:cs="Tahoma"/>
                <w:b/>
                <w:iCs/>
                <w:sz w:val="20"/>
                <w:szCs w:val="20"/>
              </w:rPr>
              <w:t>ha il diritto di ottenere il rendiconto della gestione</w:t>
            </w:r>
            <w:r>
              <w:rPr>
                <w:rFonts w:ascii="Tahoma" w:hAnsi="Tahoma" w:cs="Tahoma"/>
                <w:bCs/>
                <w:iCs/>
                <w:sz w:val="20"/>
                <w:szCs w:val="20"/>
              </w:rPr>
              <w:t xml:space="preserve"> con periodicità trimestrale o semestrale (in presenza di attività </w:t>
            </w:r>
            <w:r w:rsidRPr="00AD6AAD">
              <w:rPr>
                <w:rFonts w:ascii="Tahoma" w:hAnsi="Tahoma" w:cs="Tahoma"/>
                <w:b/>
                <w:iCs/>
                <w:sz w:val="20"/>
                <w:szCs w:val="20"/>
              </w:rPr>
              <w:t>che si protrae per più anni);</w:t>
            </w:r>
          </w:p>
          <w:p w14:paraId="3B2BD94C" w14:textId="77777777" w:rsidR="002278AA" w:rsidRPr="00A61CD8" w:rsidRDefault="002278AA" w:rsidP="00912A6C">
            <w:pPr>
              <w:pStyle w:val="Corpotesto"/>
              <w:widowControl/>
              <w:numPr>
                <w:ilvl w:val="0"/>
                <w:numId w:val="43"/>
              </w:numPr>
              <w:suppressAutoHyphens w:val="0"/>
              <w:spacing w:before="60" w:after="60" w:line="326" w:lineRule="auto"/>
              <w:ind w:left="454"/>
              <w:rPr>
                <w:rFonts w:ascii="Tahoma" w:hAnsi="Tahoma" w:cs="Tahoma"/>
                <w:iCs/>
                <w:sz w:val="20"/>
                <w:szCs w:val="20"/>
              </w:rPr>
            </w:pPr>
            <w:r>
              <w:rPr>
                <w:rFonts w:ascii="Tahoma" w:hAnsi="Tahoma" w:cs="Tahoma"/>
                <w:b/>
                <w:bCs/>
                <w:iCs/>
                <w:sz w:val="20"/>
                <w:szCs w:val="20"/>
              </w:rPr>
              <w:t xml:space="preserve">L’associato ha il diritto di prendere visione </w:t>
            </w:r>
            <w:r w:rsidRPr="00A61CD8">
              <w:rPr>
                <w:rFonts w:ascii="Tahoma" w:hAnsi="Tahoma" w:cs="Tahoma"/>
                <w:iCs/>
                <w:sz w:val="20"/>
                <w:szCs w:val="20"/>
              </w:rPr>
              <w:t>dei documenti relativi all’amministrazione svolta dall’associante;</w:t>
            </w:r>
          </w:p>
          <w:p w14:paraId="1C3C09D6" w14:textId="77777777" w:rsidR="002278AA" w:rsidRDefault="002278AA" w:rsidP="00912A6C">
            <w:pPr>
              <w:pStyle w:val="Corpotesto"/>
              <w:widowControl/>
              <w:numPr>
                <w:ilvl w:val="0"/>
                <w:numId w:val="43"/>
              </w:numPr>
              <w:suppressAutoHyphens w:val="0"/>
              <w:spacing w:before="60" w:after="60" w:line="326" w:lineRule="auto"/>
              <w:ind w:left="454"/>
              <w:rPr>
                <w:rFonts w:ascii="Tahoma" w:hAnsi="Tahoma" w:cs="Tahoma"/>
                <w:b/>
                <w:bCs/>
                <w:iCs/>
                <w:sz w:val="20"/>
                <w:szCs w:val="20"/>
              </w:rPr>
            </w:pPr>
            <w:r w:rsidRPr="003C027A">
              <w:rPr>
                <w:rFonts w:ascii="Tahoma" w:hAnsi="Tahoma" w:cs="Tahoma"/>
                <w:iCs/>
                <w:sz w:val="20"/>
                <w:szCs w:val="20"/>
              </w:rPr>
              <w:t xml:space="preserve">L’associante </w:t>
            </w:r>
            <w:r w:rsidRPr="003C027A">
              <w:rPr>
                <w:rFonts w:ascii="Tahoma" w:hAnsi="Tahoma" w:cs="Tahoma"/>
                <w:b/>
                <w:bCs/>
                <w:iCs/>
                <w:sz w:val="20"/>
                <w:szCs w:val="20"/>
              </w:rPr>
              <w:t>ha l’obbligo di dare notizia</w:t>
            </w:r>
            <w:r w:rsidRPr="003C027A">
              <w:rPr>
                <w:rFonts w:ascii="Tahoma" w:hAnsi="Tahoma" w:cs="Tahoma"/>
                <w:iCs/>
                <w:sz w:val="20"/>
                <w:szCs w:val="20"/>
              </w:rPr>
              <w:t xml:space="preserve"> all’associato in merito allo svolgimento della gestione</w:t>
            </w:r>
            <w:r>
              <w:rPr>
                <w:rFonts w:ascii="Tahoma" w:hAnsi="Tahoma" w:cs="Tahoma"/>
                <w:b/>
                <w:bCs/>
                <w:iCs/>
                <w:sz w:val="20"/>
                <w:szCs w:val="20"/>
              </w:rPr>
              <w:t xml:space="preserve"> o al compimento dell’affare;</w:t>
            </w:r>
          </w:p>
          <w:p w14:paraId="46520652" w14:textId="77777777" w:rsidR="002278AA" w:rsidRDefault="002278AA" w:rsidP="00912A6C">
            <w:pPr>
              <w:pStyle w:val="Corpotesto"/>
              <w:widowControl/>
              <w:numPr>
                <w:ilvl w:val="0"/>
                <w:numId w:val="43"/>
              </w:numPr>
              <w:suppressAutoHyphens w:val="0"/>
              <w:spacing w:before="60" w:after="60" w:line="326" w:lineRule="auto"/>
              <w:ind w:left="454"/>
              <w:rPr>
                <w:rFonts w:ascii="Tahoma" w:hAnsi="Tahoma" w:cs="Tahoma"/>
                <w:b/>
                <w:bCs/>
                <w:iCs/>
                <w:sz w:val="20"/>
                <w:szCs w:val="20"/>
              </w:rPr>
            </w:pPr>
            <w:r>
              <w:rPr>
                <w:rFonts w:ascii="Tahoma" w:hAnsi="Tahoma" w:cs="Tahoma"/>
                <w:bCs/>
                <w:iCs/>
                <w:sz w:val="20"/>
                <w:szCs w:val="20"/>
              </w:rPr>
              <w:t xml:space="preserve">All’associato è riconosciuto il diritto di partecipare </w:t>
            </w:r>
            <w:r w:rsidRPr="0037471C">
              <w:rPr>
                <w:rFonts w:ascii="Tahoma" w:hAnsi="Tahoma" w:cs="Tahoma"/>
                <w:b/>
                <w:iCs/>
                <w:sz w:val="20"/>
                <w:szCs w:val="20"/>
              </w:rPr>
              <w:t xml:space="preserve">agli utili </w:t>
            </w:r>
            <w:r>
              <w:rPr>
                <w:rFonts w:ascii="Tahoma" w:hAnsi="Tahoma" w:cs="Tahoma"/>
                <w:b/>
                <w:iCs/>
                <w:sz w:val="20"/>
                <w:szCs w:val="20"/>
              </w:rPr>
              <w:t>generati d</w:t>
            </w:r>
            <w:r w:rsidRPr="0037471C">
              <w:rPr>
                <w:rFonts w:ascii="Tahoma" w:hAnsi="Tahoma" w:cs="Tahoma"/>
                <w:b/>
                <w:iCs/>
                <w:sz w:val="20"/>
                <w:szCs w:val="20"/>
              </w:rPr>
              <w:t>ell’impresa dell’associante</w:t>
            </w:r>
            <w:r>
              <w:rPr>
                <w:rFonts w:ascii="Tahoma" w:hAnsi="Tahoma" w:cs="Tahoma"/>
                <w:b/>
                <w:iCs/>
                <w:sz w:val="20"/>
                <w:szCs w:val="20"/>
              </w:rPr>
              <w:t>;</w:t>
            </w:r>
          </w:p>
          <w:p w14:paraId="53C95EBD" w14:textId="77777777" w:rsidR="002278AA" w:rsidRPr="0009199C" w:rsidRDefault="002278AA" w:rsidP="00912A6C">
            <w:pPr>
              <w:pStyle w:val="Corpotesto"/>
              <w:widowControl/>
              <w:numPr>
                <w:ilvl w:val="0"/>
                <w:numId w:val="43"/>
              </w:numPr>
              <w:suppressAutoHyphens w:val="0"/>
              <w:spacing w:before="60" w:after="60" w:line="326" w:lineRule="auto"/>
              <w:ind w:left="454"/>
              <w:rPr>
                <w:rFonts w:ascii="Tahoma" w:hAnsi="Tahoma" w:cs="Tahoma"/>
                <w:b/>
                <w:bCs/>
                <w:iCs/>
                <w:sz w:val="20"/>
                <w:szCs w:val="20"/>
              </w:rPr>
            </w:pPr>
            <w:r>
              <w:rPr>
                <w:rFonts w:ascii="Tahoma" w:hAnsi="Tahoma" w:cs="Tahoma"/>
                <w:iCs/>
                <w:sz w:val="20"/>
                <w:szCs w:val="20"/>
              </w:rPr>
              <w:t xml:space="preserve">Alla fine del contratto, </w:t>
            </w:r>
            <w:r w:rsidRPr="00A046E4">
              <w:rPr>
                <w:rFonts w:ascii="Tahoma" w:hAnsi="Tahoma" w:cs="Tahoma"/>
                <w:b/>
                <w:bCs/>
                <w:iCs/>
                <w:sz w:val="20"/>
                <w:szCs w:val="20"/>
              </w:rPr>
              <w:t>l’associato ha il diritto di ricevere il rimborso</w:t>
            </w:r>
            <w:r>
              <w:rPr>
                <w:rFonts w:ascii="Tahoma" w:hAnsi="Tahoma" w:cs="Tahoma"/>
                <w:iCs/>
                <w:sz w:val="20"/>
                <w:szCs w:val="20"/>
              </w:rPr>
              <w:t xml:space="preserve"> dell’apporto effettuato.</w:t>
            </w:r>
          </w:p>
        </w:tc>
      </w:tr>
    </w:tbl>
    <w:p w14:paraId="55BF6F3A" w14:textId="77777777" w:rsidR="002278AA" w:rsidRDefault="002278AA" w:rsidP="00366DB5">
      <w:pPr>
        <w:pStyle w:val="Corpotesto"/>
        <w:spacing w:after="200" w:line="360" w:lineRule="auto"/>
        <w:jc w:val="both"/>
        <w:rPr>
          <w:rFonts w:ascii="Tahoma" w:hAnsi="Tahoma" w:cs="Tahoma"/>
          <w:bCs/>
          <w:iCs/>
          <w:sz w:val="20"/>
          <w:szCs w:val="20"/>
        </w:rPr>
      </w:pPr>
    </w:p>
    <w:p w14:paraId="2C1AF3B7" w14:textId="77777777" w:rsidR="002278AA" w:rsidRPr="008E523A" w:rsidRDefault="002278AA" w:rsidP="00912A6C">
      <w:pPr>
        <w:pStyle w:val="Titolo2"/>
      </w:pPr>
      <w:bookmarkStart w:id="41" w:name="_Toc24971918"/>
      <w:bookmarkStart w:id="42" w:name="_Toc156395216"/>
      <w:bookmarkStart w:id="43" w:name="_Toc156810895"/>
      <w:r w:rsidRPr="008E523A">
        <w:t>1.</w:t>
      </w:r>
      <w:r>
        <w:t>8</w:t>
      </w:r>
      <w:r w:rsidRPr="008E523A">
        <w:t xml:space="preserve">.3 </w:t>
      </w:r>
      <w:r>
        <w:t>Obblighi e diritti dei soggetti t</w:t>
      </w:r>
      <w:r w:rsidRPr="008E523A">
        <w:t>erzi</w:t>
      </w:r>
      <w:bookmarkEnd w:id="41"/>
      <w:bookmarkEnd w:id="42"/>
      <w:bookmarkEnd w:id="43"/>
    </w:p>
    <w:p w14:paraId="21047FAF"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 soggetti terzi acquistano i diritti ed assumono gli obblighi </w:t>
      </w:r>
      <w:r w:rsidRPr="00AA2A6C">
        <w:rPr>
          <w:rFonts w:ascii="Tahoma" w:hAnsi="Tahoma" w:cs="Tahoma"/>
          <w:b/>
          <w:bCs/>
          <w:iCs/>
          <w:sz w:val="20"/>
          <w:szCs w:val="20"/>
        </w:rPr>
        <w:t>solamente nei confronti dell’associante</w:t>
      </w:r>
      <w:r>
        <w:rPr>
          <w:rFonts w:ascii="Tahoma" w:hAnsi="Tahoma" w:cs="Tahoma"/>
          <w:bCs/>
          <w:iCs/>
          <w:sz w:val="20"/>
          <w:szCs w:val="20"/>
        </w:rPr>
        <w:t xml:space="preserve"> (art. 2551 c.c.).</w:t>
      </w:r>
    </w:p>
    <w:p w14:paraId="42DBC428" w14:textId="77777777" w:rsidR="002278AA" w:rsidRDefault="002278AA" w:rsidP="00366DB5">
      <w:pPr>
        <w:pStyle w:val="Corpotesto"/>
        <w:spacing w:after="200" w:line="360" w:lineRule="auto"/>
        <w:jc w:val="both"/>
        <w:rPr>
          <w:rFonts w:ascii="Tahoma" w:hAnsi="Tahoma" w:cs="Tahoma"/>
          <w:bCs/>
          <w:iCs/>
          <w:sz w:val="20"/>
          <w:szCs w:val="20"/>
        </w:rPr>
      </w:pPr>
    </w:p>
    <w:p w14:paraId="7D6497F4" w14:textId="77777777" w:rsidR="00912A6C" w:rsidRDefault="00912A6C" w:rsidP="00366DB5">
      <w:pPr>
        <w:pStyle w:val="Corpotesto"/>
        <w:spacing w:after="200" w:line="360" w:lineRule="auto"/>
        <w:jc w:val="both"/>
        <w:rPr>
          <w:rFonts w:ascii="Tahoma" w:hAnsi="Tahoma" w:cs="Tahoma"/>
          <w:bCs/>
          <w:iCs/>
          <w:sz w:val="20"/>
          <w:szCs w:val="20"/>
        </w:rPr>
      </w:pPr>
    </w:p>
    <w:p w14:paraId="0401094D" w14:textId="77777777" w:rsidR="002278AA" w:rsidRDefault="002278AA" w:rsidP="00912A6C">
      <w:pPr>
        <w:pStyle w:val="Stile1"/>
      </w:pPr>
      <w:bookmarkStart w:id="44" w:name="_Toc24971919"/>
      <w:bookmarkStart w:id="45" w:name="_Toc156395217"/>
      <w:bookmarkStart w:id="46" w:name="_Toc156810896"/>
      <w:r w:rsidRPr="005F1FBC">
        <w:lastRenderedPageBreak/>
        <w:t>1.</w:t>
      </w:r>
      <w:r>
        <w:t>9</w:t>
      </w:r>
      <w:r w:rsidRPr="005F1FBC">
        <w:t xml:space="preserve"> </w:t>
      </w:r>
      <w:r>
        <w:t>R</w:t>
      </w:r>
      <w:r w:rsidRPr="00EC257F">
        <w:t>endiconto della gestione</w:t>
      </w:r>
      <w:bookmarkEnd w:id="44"/>
      <w:bookmarkEnd w:id="45"/>
      <w:bookmarkEnd w:id="46"/>
    </w:p>
    <w:p w14:paraId="36CE8F7D" w14:textId="77777777" w:rsidR="002278AA" w:rsidRDefault="002278AA" w:rsidP="00366DB5">
      <w:pPr>
        <w:pStyle w:val="Corpotesto"/>
        <w:spacing w:after="200" w:line="360" w:lineRule="auto"/>
        <w:jc w:val="both"/>
        <w:rPr>
          <w:rFonts w:ascii="Tahoma" w:hAnsi="Tahoma" w:cs="Tahoma"/>
          <w:b/>
          <w:iCs/>
          <w:sz w:val="20"/>
          <w:szCs w:val="20"/>
        </w:rPr>
      </w:pPr>
      <w:r w:rsidRPr="008D0A0B">
        <w:rPr>
          <w:rFonts w:ascii="Tahoma" w:hAnsi="Tahoma" w:cs="Tahoma"/>
          <w:bCs/>
          <w:iCs/>
          <w:sz w:val="20"/>
          <w:szCs w:val="20"/>
        </w:rPr>
        <w:t xml:space="preserve">Il rendiconto dell’affare compiuto ovvero quello annuale della gestione, se l’attività dura più anni, </w:t>
      </w:r>
      <w:r>
        <w:rPr>
          <w:rFonts w:ascii="Tahoma" w:hAnsi="Tahoma" w:cs="Tahoma"/>
          <w:bCs/>
          <w:iCs/>
          <w:sz w:val="20"/>
          <w:szCs w:val="20"/>
        </w:rPr>
        <w:t xml:space="preserve">è composto </w:t>
      </w:r>
      <w:r w:rsidRPr="009F4100">
        <w:rPr>
          <w:rFonts w:ascii="Tahoma" w:hAnsi="Tahoma" w:cs="Tahoma"/>
          <w:b/>
          <w:iCs/>
          <w:sz w:val="20"/>
          <w:szCs w:val="20"/>
        </w:rPr>
        <w:t>da un prospetto distinto</w:t>
      </w:r>
      <w:r>
        <w:rPr>
          <w:rFonts w:ascii="Tahoma" w:hAnsi="Tahoma" w:cs="Tahoma"/>
          <w:bCs/>
          <w:iCs/>
          <w:sz w:val="20"/>
          <w:szCs w:val="20"/>
        </w:rPr>
        <w:t xml:space="preserve"> ogni volta che l’attività oggetto dell’associazione </w:t>
      </w:r>
      <w:r w:rsidRPr="009F4100">
        <w:rPr>
          <w:rFonts w:ascii="Tahoma" w:hAnsi="Tahoma" w:cs="Tahoma"/>
          <w:b/>
          <w:iCs/>
          <w:sz w:val="20"/>
          <w:szCs w:val="20"/>
        </w:rPr>
        <w:t>concerne singoli affari.</w:t>
      </w:r>
    </w:p>
    <w:p w14:paraId="2D6370F3" w14:textId="77777777" w:rsidR="002278AA" w:rsidRDefault="002278AA" w:rsidP="00366DB5">
      <w:pPr>
        <w:pStyle w:val="Corpotesto"/>
        <w:spacing w:after="200" w:line="360" w:lineRule="auto"/>
        <w:jc w:val="both"/>
        <w:rPr>
          <w:rFonts w:ascii="Tahoma" w:hAnsi="Tahoma" w:cs="Tahoma"/>
          <w:b/>
          <w:iCs/>
          <w:sz w:val="20"/>
          <w:szCs w:val="20"/>
        </w:rPr>
      </w:pPr>
      <w:r w:rsidRPr="00134765">
        <w:rPr>
          <w:rFonts w:ascii="Tahoma" w:hAnsi="Tahoma" w:cs="Tahoma"/>
          <w:bCs/>
          <w:iCs/>
          <w:sz w:val="20"/>
          <w:szCs w:val="20"/>
        </w:rPr>
        <w:t>Si osserva che,</w:t>
      </w:r>
      <w:r>
        <w:rPr>
          <w:rFonts w:ascii="Tahoma" w:hAnsi="Tahoma" w:cs="Tahoma"/>
          <w:b/>
          <w:iCs/>
          <w:sz w:val="20"/>
          <w:szCs w:val="20"/>
        </w:rPr>
        <w:t xml:space="preserve"> prima di presentare il rendiconto all’associato, </w:t>
      </w:r>
      <w:r w:rsidRPr="00134765">
        <w:rPr>
          <w:rFonts w:ascii="Tahoma" w:hAnsi="Tahoma" w:cs="Tahoma"/>
          <w:bCs/>
          <w:iCs/>
          <w:sz w:val="20"/>
          <w:szCs w:val="20"/>
        </w:rPr>
        <w:t xml:space="preserve">è </w:t>
      </w:r>
      <w:r>
        <w:rPr>
          <w:rFonts w:ascii="Tahoma" w:hAnsi="Tahoma" w:cs="Tahoma"/>
          <w:bCs/>
          <w:iCs/>
          <w:sz w:val="20"/>
          <w:szCs w:val="20"/>
        </w:rPr>
        <w:t xml:space="preserve">consigliabile </w:t>
      </w:r>
      <w:r w:rsidRPr="00134765">
        <w:rPr>
          <w:rFonts w:ascii="Tahoma" w:hAnsi="Tahoma" w:cs="Tahoma"/>
          <w:bCs/>
          <w:iCs/>
          <w:sz w:val="20"/>
          <w:szCs w:val="20"/>
        </w:rPr>
        <w:t>che l’associante sottoponga all’associato il conto ec</w:t>
      </w:r>
      <w:r>
        <w:rPr>
          <w:rFonts w:ascii="Tahoma" w:hAnsi="Tahoma" w:cs="Tahoma"/>
          <w:bCs/>
          <w:iCs/>
          <w:sz w:val="20"/>
          <w:szCs w:val="20"/>
        </w:rPr>
        <w:t>o</w:t>
      </w:r>
      <w:r w:rsidRPr="00134765">
        <w:rPr>
          <w:rFonts w:ascii="Tahoma" w:hAnsi="Tahoma" w:cs="Tahoma"/>
          <w:bCs/>
          <w:iCs/>
          <w:sz w:val="20"/>
          <w:szCs w:val="20"/>
        </w:rPr>
        <w:t>nomico</w:t>
      </w:r>
      <w:r>
        <w:rPr>
          <w:rFonts w:ascii="Tahoma" w:hAnsi="Tahoma" w:cs="Tahoma"/>
          <w:bCs/>
          <w:iCs/>
          <w:sz w:val="20"/>
          <w:szCs w:val="20"/>
        </w:rPr>
        <w:t xml:space="preserve"> da cui scaturisce il risultato economico della gestione o </w:t>
      </w:r>
      <w:r w:rsidRPr="00134765">
        <w:rPr>
          <w:rFonts w:ascii="Tahoma" w:hAnsi="Tahoma" w:cs="Tahoma"/>
          <w:b/>
          <w:iCs/>
          <w:sz w:val="20"/>
          <w:szCs w:val="20"/>
        </w:rPr>
        <w:t>del singolo affare compiuto.</w:t>
      </w:r>
    </w:p>
    <w:p w14:paraId="5AF0D924" w14:textId="757E1DA8" w:rsidR="002278AA" w:rsidRDefault="00912A6C"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È</w:t>
      </w:r>
      <w:r w:rsidR="002278AA" w:rsidRPr="0059781C">
        <w:rPr>
          <w:rFonts w:ascii="Tahoma" w:hAnsi="Tahoma" w:cs="Tahoma"/>
          <w:bCs/>
          <w:iCs/>
          <w:sz w:val="20"/>
          <w:szCs w:val="20"/>
        </w:rPr>
        <w:t xml:space="preserve"> opportuno articolare il rendiconto gestionale</w:t>
      </w:r>
      <w:r w:rsidR="002278AA">
        <w:rPr>
          <w:rFonts w:ascii="Tahoma" w:hAnsi="Tahoma" w:cs="Tahoma"/>
          <w:bCs/>
          <w:iCs/>
          <w:sz w:val="20"/>
          <w:szCs w:val="20"/>
        </w:rPr>
        <w:t xml:space="preserve"> o del singolo affare compiuto</w:t>
      </w:r>
      <w:r w:rsidR="002278AA">
        <w:rPr>
          <w:rFonts w:ascii="Tahoma" w:hAnsi="Tahoma" w:cs="Tahoma"/>
          <w:b/>
          <w:iCs/>
          <w:sz w:val="20"/>
          <w:szCs w:val="20"/>
        </w:rPr>
        <w:t xml:space="preserve"> in tre parti fondamentali:</w:t>
      </w:r>
    </w:p>
    <w:p w14:paraId="64C72320" w14:textId="77777777" w:rsidR="002278AA" w:rsidRPr="001A4C06" w:rsidRDefault="002278AA" w:rsidP="00912A6C">
      <w:pPr>
        <w:pStyle w:val="Corpotesto"/>
        <w:widowControl/>
        <w:numPr>
          <w:ilvl w:val="0"/>
          <w:numId w:val="64"/>
        </w:numPr>
        <w:suppressAutoHyphens w:val="0"/>
        <w:spacing w:after="200" w:line="360" w:lineRule="auto"/>
        <w:ind w:left="714" w:hanging="357"/>
        <w:contextualSpacing/>
        <w:jc w:val="both"/>
        <w:rPr>
          <w:rFonts w:ascii="Tahoma" w:hAnsi="Tahoma" w:cs="Tahoma"/>
          <w:b/>
          <w:iCs/>
          <w:sz w:val="20"/>
          <w:szCs w:val="20"/>
        </w:rPr>
      </w:pPr>
      <w:r w:rsidRPr="00E4140F">
        <w:rPr>
          <w:rFonts w:ascii="Tahoma" w:hAnsi="Tahoma" w:cs="Tahoma"/>
          <w:b/>
          <w:iCs/>
          <w:sz w:val="20"/>
          <w:szCs w:val="20"/>
          <w:u w:val="single"/>
        </w:rPr>
        <w:t>Parte introduttiva</w:t>
      </w:r>
      <w:r>
        <w:rPr>
          <w:rFonts w:ascii="Tahoma" w:hAnsi="Tahoma" w:cs="Tahoma"/>
          <w:b/>
          <w:iCs/>
          <w:sz w:val="20"/>
          <w:szCs w:val="20"/>
        </w:rPr>
        <w:t xml:space="preserve"> </w:t>
      </w:r>
      <w:r>
        <w:rPr>
          <w:rFonts w:ascii="Tahoma" w:hAnsi="Tahoma" w:cs="Tahoma"/>
          <w:bCs/>
          <w:iCs/>
          <w:sz w:val="20"/>
          <w:szCs w:val="20"/>
        </w:rPr>
        <w:t xml:space="preserve">in cui si dichiara che l’associante ha redatto il rendiconto che è stato approvato dall’associato per permettere la quantificazione dell’utile spettante all’associato </w:t>
      </w:r>
      <w:r w:rsidRPr="001A4C06">
        <w:rPr>
          <w:rFonts w:ascii="Tahoma" w:hAnsi="Tahoma" w:cs="Tahoma"/>
          <w:b/>
          <w:iCs/>
          <w:sz w:val="20"/>
          <w:szCs w:val="20"/>
        </w:rPr>
        <w:t>in conformità ai patti contrattuali;</w:t>
      </w:r>
    </w:p>
    <w:p w14:paraId="469B75CA" w14:textId="77777777" w:rsidR="002278AA" w:rsidRDefault="002278AA" w:rsidP="00912A6C">
      <w:pPr>
        <w:pStyle w:val="Corpotesto"/>
        <w:widowControl/>
        <w:numPr>
          <w:ilvl w:val="0"/>
          <w:numId w:val="64"/>
        </w:numPr>
        <w:suppressAutoHyphens w:val="0"/>
        <w:spacing w:after="200" w:line="360" w:lineRule="auto"/>
        <w:ind w:left="714" w:hanging="357"/>
        <w:contextualSpacing/>
        <w:jc w:val="both"/>
        <w:rPr>
          <w:rFonts w:ascii="Tahoma" w:hAnsi="Tahoma" w:cs="Tahoma"/>
          <w:b/>
          <w:iCs/>
          <w:sz w:val="20"/>
          <w:szCs w:val="20"/>
        </w:rPr>
      </w:pPr>
      <w:r w:rsidRPr="00E4140F">
        <w:rPr>
          <w:rFonts w:ascii="Tahoma" w:hAnsi="Tahoma" w:cs="Tahoma"/>
          <w:b/>
          <w:iCs/>
          <w:sz w:val="20"/>
          <w:szCs w:val="20"/>
          <w:u w:val="single"/>
        </w:rPr>
        <w:t>Parte centrale</w:t>
      </w:r>
      <w:r>
        <w:rPr>
          <w:rFonts w:ascii="Tahoma" w:hAnsi="Tahoma" w:cs="Tahoma"/>
          <w:b/>
          <w:iCs/>
          <w:sz w:val="20"/>
          <w:szCs w:val="20"/>
        </w:rPr>
        <w:t xml:space="preserve"> </w:t>
      </w:r>
      <w:r w:rsidRPr="00134765">
        <w:rPr>
          <w:rFonts w:ascii="Tahoma" w:hAnsi="Tahoma" w:cs="Tahoma"/>
          <w:bCs/>
          <w:iCs/>
          <w:sz w:val="20"/>
          <w:szCs w:val="20"/>
        </w:rPr>
        <w:t>contenente il conto economico</w:t>
      </w:r>
      <w:r w:rsidRPr="00CA41C2">
        <w:rPr>
          <w:rFonts w:ascii="Tahoma" w:hAnsi="Tahoma" w:cs="Tahoma"/>
          <w:b/>
          <w:iCs/>
          <w:sz w:val="20"/>
          <w:szCs w:val="20"/>
        </w:rPr>
        <w:t xml:space="preserve"> </w:t>
      </w:r>
      <w:r w:rsidRPr="008A6D4F">
        <w:rPr>
          <w:rFonts w:ascii="Tahoma" w:hAnsi="Tahoma" w:cs="Tahoma"/>
          <w:bCs/>
          <w:iCs/>
          <w:sz w:val="20"/>
          <w:szCs w:val="20"/>
        </w:rPr>
        <w:t xml:space="preserve">compilato </w:t>
      </w:r>
      <w:r w:rsidRPr="00DB139A">
        <w:rPr>
          <w:rFonts w:ascii="Tahoma" w:hAnsi="Tahoma" w:cs="Tahoma"/>
          <w:b/>
          <w:iCs/>
          <w:sz w:val="20"/>
          <w:szCs w:val="20"/>
        </w:rPr>
        <w:t>secondo le indicazioni di cui all’art. 2425 bis c.c.</w:t>
      </w:r>
      <w:r w:rsidRPr="008A6D4F">
        <w:rPr>
          <w:rFonts w:ascii="Tahoma" w:hAnsi="Tahoma" w:cs="Tahoma"/>
          <w:bCs/>
          <w:iCs/>
          <w:sz w:val="20"/>
          <w:szCs w:val="20"/>
        </w:rPr>
        <w:t xml:space="preserve"> dall’associante che opera in regime di contabilità ordinaria ovvero </w:t>
      </w:r>
      <w:r w:rsidRPr="00DB139A">
        <w:rPr>
          <w:rFonts w:ascii="Tahoma" w:hAnsi="Tahoma" w:cs="Tahoma"/>
          <w:b/>
          <w:iCs/>
          <w:sz w:val="20"/>
          <w:szCs w:val="20"/>
        </w:rPr>
        <w:t>in un conto economico in versione semplificata</w:t>
      </w:r>
      <w:r w:rsidRPr="008A6D4F">
        <w:rPr>
          <w:rFonts w:ascii="Tahoma" w:hAnsi="Tahoma" w:cs="Tahoma"/>
          <w:bCs/>
          <w:iCs/>
          <w:sz w:val="20"/>
          <w:szCs w:val="20"/>
        </w:rPr>
        <w:t xml:space="preserve"> </w:t>
      </w:r>
      <w:r>
        <w:rPr>
          <w:rFonts w:ascii="Tahoma" w:hAnsi="Tahoma" w:cs="Tahoma"/>
          <w:bCs/>
          <w:iCs/>
          <w:sz w:val="20"/>
          <w:szCs w:val="20"/>
        </w:rPr>
        <w:t xml:space="preserve">con evidenza in due colonne separate dei componenti negativi e positivi di reddito </w:t>
      </w:r>
      <w:r w:rsidRPr="008A6D4F">
        <w:rPr>
          <w:rFonts w:ascii="Tahoma" w:hAnsi="Tahoma" w:cs="Tahoma"/>
          <w:bCs/>
          <w:iCs/>
          <w:sz w:val="20"/>
          <w:szCs w:val="20"/>
        </w:rPr>
        <w:t xml:space="preserve">nel caso </w:t>
      </w:r>
      <w:r w:rsidRPr="008A6D4F">
        <w:rPr>
          <w:rFonts w:ascii="Tahoma" w:hAnsi="Tahoma" w:cs="Tahoma"/>
          <w:b/>
          <w:iCs/>
          <w:sz w:val="20"/>
          <w:szCs w:val="20"/>
        </w:rPr>
        <w:t>dell’associante impresa minore operante in regime di cassa ex art. 66 del T.U.I.R.</w:t>
      </w:r>
      <w:r>
        <w:rPr>
          <w:rFonts w:ascii="Tahoma" w:hAnsi="Tahoma" w:cs="Tahoma"/>
          <w:b/>
          <w:iCs/>
          <w:sz w:val="20"/>
          <w:szCs w:val="20"/>
        </w:rPr>
        <w:t xml:space="preserve">, </w:t>
      </w:r>
      <w:r>
        <w:rPr>
          <w:rFonts w:ascii="Tahoma" w:hAnsi="Tahoma" w:cs="Tahoma"/>
          <w:bCs/>
          <w:iCs/>
          <w:sz w:val="20"/>
          <w:szCs w:val="20"/>
        </w:rPr>
        <w:t xml:space="preserve">al fine di dare evidenza </w:t>
      </w:r>
      <w:r>
        <w:rPr>
          <w:rFonts w:ascii="Tahoma" w:hAnsi="Tahoma" w:cs="Tahoma"/>
          <w:b/>
          <w:iCs/>
          <w:sz w:val="20"/>
          <w:szCs w:val="20"/>
        </w:rPr>
        <w:t>dell’utile o della perdita di esercizio;</w:t>
      </w:r>
    </w:p>
    <w:p w14:paraId="5502A730" w14:textId="77777777" w:rsidR="002278AA" w:rsidRPr="008A6D4F" w:rsidRDefault="002278AA" w:rsidP="00366DB5">
      <w:pPr>
        <w:pStyle w:val="Corpotesto"/>
        <w:widowControl/>
        <w:numPr>
          <w:ilvl w:val="0"/>
          <w:numId w:val="64"/>
        </w:numPr>
        <w:suppressAutoHyphens w:val="0"/>
        <w:spacing w:after="200" w:line="360" w:lineRule="auto"/>
        <w:jc w:val="both"/>
        <w:rPr>
          <w:rFonts w:ascii="Tahoma" w:hAnsi="Tahoma" w:cs="Tahoma"/>
          <w:b/>
          <w:iCs/>
          <w:sz w:val="20"/>
          <w:szCs w:val="20"/>
        </w:rPr>
      </w:pPr>
      <w:r w:rsidRPr="00A8184F">
        <w:rPr>
          <w:rFonts w:ascii="Tahoma" w:hAnsi="Tahoma" w:cs="Tahoma"/>
          <w:b/>
          <w:iCs/>
          <w:sz w:val="20"/>
          <w:szCs w:val="20"/>
          <w:u w:val="single"/>
        </w:rPr>
        <w:t>Parte conclusiva</w:t>
      </w:r>
      <w:r>
        <w:rPr>
          <w:rFonts w:ascii="Tahoma" w:hAnsi="Tahoma" w:cs="Tahoma"/>
          <w:b/>
          <w:iCs/>
          <w:sz w:val="20"/>
          <w:szCs w:val="20"/>
        </w:rPr>
        <w:t xml:space="preserve"> </w:t>
      </w:r>
      <w:r>
        <w:rPr>
          <w:rFonts w:ascii="Tahoma" w:hAnsi="Tahoma" w:cs="Tahoma"/>
          <w:bCs/>
          <w:iCs/>
          <w:sz w:val="20"/>
          <w:szCs w:val="20"/>
        </w:rPr>
        <w:t xml:space="preserve">in cui, in caso di utile, si riporta la quota da corrispondere all’associato al netto degli eventuali acconti già erogati nell’anno di riferimento e </w:t>
      </w:r>
      <w:r w:rsidRPr="00A8184F">
        <w:rPr>
          <w:rFonts w:ascii="Tahoma" w:hAnsi="Tahoma" w:cs="Tahoma"/>
          <w:b/>
          <w:iCs/>
          <w:sz w:val="20"/>
          <w:szCs w:val="20"/>
        </w:rPr>
        <w:t>il termine di pagamento</w:t>
      </w:r>
      <w:r>
        <w:rPr>
          <w:rFonts w:ascii="Tahoma" w:hAnsi="Tahoma" w:cs="Tahoma"/>
          <w:bCs/>
          <w:iCs/>
          <w:sz w:val="20"/>
          <w:szCs w:val="20"/>
        </w:rPr>
        <w:t xml:space="preserve">, mentre in caso di perdita, si illustra la misura </w:t>
      </w:r>
      <w:r w:rsidRPr="00A8184F">
        <w:rPr>
          <w:rFonts w:ascii="Tahoma" w:hAnsi="Tahoma" w:cs="Tahoma"/>
          <w:b/>
          <w:iCs/>
          <w:sz w:val="20"/>
          <w:szCs w:val="20"/>
        </w:rPr>
        <w:t>in cui l’associato partecipa alla perdita.</w:t>
      </w:r>
    </w:p>
    <w:p w14:paraId="61D4D05A" w14:textId="77777777" w:rsidR="002278AA" w:rsidRPr="008B500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rendiconto </w:t>
      </w:r>
      <w:r w:rsidRPr="005B5399">
        <w:rPr>
          <w:rFonts w:ascii="Tahoma" w:hAnsi="Tahoma" w:cs="Tahoma"/>
          <w:b/>
          <w:iCs/>
          <w:sz w:val="20"/>
          <w:szCs w:val="20"/>
        </w:rPr>
        <w:t>va datato e firmato</w:t>
      </w:r>
      <w:r>
        <w:rPr>
          <w:rFonts w:ascii="Tahoma" w:hAnsi="Tahoma" w:cs="Tahoma"/>
          <w:bCs/>
          <w:iCs/>
          <w:sz w:val="20"/>
          <w:szCs w:val="20"/>
        </w:rPr>
        <w:t xml:space="preserve"> da entrambi i contraenti e </w:t>
      </w:r>
      <w:r w:rsidRPr="005B5399">
        <w:rPr>
          <w:rFonts w:ascii="Tahoma" w:hAnsi="Tahoma" w:cs="Tahoma"/>
          <w:b/>
          <w:iCs/>
          <w:sz w:val="20"/>
          <w:szCs w:val="20"/>
        </w:rPr>
        <w:t>le</w:t>
      </w:r>
      <w:r>
        <w:rPr>
          <w:rFonts w:ascii="Tahoma" w:hAnsi="Tahoma" w:cs="Tahoma"/>
          <w:bCs/>
          <w:iCs/>
          <w:sz w:val="20"/>
          <w:szCs w:val="20"/>
        </w:rPr>
        <w:t xml:space="preserve"> </w:t>
      </w:r>
      <w:r w:rsidRPr="00F41637">
        <w:rPr>
          <w:rFonts w:ascii="Tahoma" w:hAnsi="Tahoma" w:cs="Tahoma"/>
          <w:b/>
          <w:iCs/>
          <w:sz w:val="20"/>
          <w:szCs w:val="20"/>
        </w:rPr>
        <w:t>modalità e i termini d</w:t>
      </w:r>
      <w:r>
        <w:rPr>
          <w:rFonts w:ascii="Tahoma" w:hAnsi="Tahoma" w:cs="Tahoma"/>
          <w:b/>
          <w:iCs/>
          <w:sz w:val="20"/>
          <w:szCs w:val="20"/>
        </w:rPr>
        <w:t>ella sua</w:t>
      </w:r>
      <w:r w:rsidRPr="00F41637">
        <w:rPr>
          <w:rFonts w:ascii="Tahoma" w:hAnsi="Tahoma" w:cs="Tahoma"/>
          <w:b/>
          <w:iCs/>
          <w:sz w:val="20"/>
          <w:szCs w:val="20"/>
        </w:rPr>
        <w:t xml:space="preserve"> presentazione </w:t>
      </w:r>
      <w:r>
        <w:rPr>
          <w:rFonts w:ascii="Tahoma" w:hAnsi="Tahoma" w:cs="Tahoma"/>
          <w:bCs/>
          <w:iCs/>
          <w:sz w:val="20"/>
          <w:szCs w:val="20"/>
        </w:rPr>
        <w:t>sono fissati dalle parti stesse.</w:t>
      </w:r>
    </w:p>
    <w:p w14:paraId="7A1B0791" w14:textId="149B5F63" w:rsidR="002278AA" w:rsidRPr="00366DB5" w:rsidRDefault="002278AA" w:rsidP="00366DB5">
      <w:pPr>
        <w:pStyle w:val="Corpotesto"/>
        <w:spacing w:after="200" w:line="360" w:lineRule="auto"/>
        <w:jc w:val="both"/>
        <w:rPr>
          <w:rFonts w:ascii="Tahoma" w:hAnsi="Tahoma" w:cs="Tahoma"/>
          <w:b/>
          <w:iCs/>
          <w:sz w:val="20"/>
          <w:szCs w:val="20"/>
        </w:rPr>
      </w:pPr>
      <w:r w:rsidRPr="00F41637">
        <w:rPr>
          <w:rFonts w:ascii="Tahoma" w:hAnsi="Tahoma" w:cs="Tahoma"/>
          <w:bCs/>
          <w:iCs/>
          <w:sz w:val="20"/>
          <w:szCs w:val="20"/>
        </w:rPr>
        <w:t>In particolare, l’associante</w:t>
      </w:r>
      <w:r w:rsidRPr="004905AA">
        <w:rPr>
          <w:rFonts w:ascii="Tahoma" w:hAnsi="Tahoma" w:cs="Tahoma"/>
          <w:b/>
          <w:iCs/>
          <w:sz w:val="20"/>
          <w:szCs w:val="20"/>
        </w:rPr>
        <w:t xml:space="preserve"> non è tenuto ad inviare una comunicazione formale del rendiconto </w:t>
      </w:r>
      <w:r w:rsidRPr="00F41637">
        <w:rPr>
          <w:rFonts w:ascii="Tahoma" w:hAnsi="Tahoma" w:cs="Tahoma"/>
          <w:bCs/>
          <w:iCs/>
          <w:sz w:val="20"/>
          <w:szCs w:val="20"/>
        </w:rPr>
        <w:t>presso il domicilio dell’associato, ma è sufficiente che</w:t>
      </w:r>
      <w:r w:rsidRPr="004905AA">
        <w:rPr>
          <w:rFonts w:ascii="Tahoma" w:hAnsi="Tahoma" w:cs="Tahoma"/>
          <w:b/>
          <w:iCs/>
          <w:sz w:val="20"/>
          <w:szCs w:val="20"/>
        </w:rPr>
        <w:t xml:space="preserve"> </w:t>
      </w:r>
      <w:r w:rsidRPr="00455C8C">
        <w:rPr>
          <w:rFonts w:ascii="Tahoma" w:hAnsi="Tahoma" w:cs="Tahoma"/>
          <w:bCs/>
          <w:iCs/>
          <w:sz w:val="20"/>
          <w:szCs w:val="20"/>
        </w:rPr>
        <w:t>lo metta a disposizione dell’associato</w:t>
      </w:r>
      <w:r w:rsidRPr="004905AA">
        <w:rPr>
          <w:rFonts w:ascii="Tahoma" w:hAnsi="Tahoma" w:cs="Tahoma"/>
          <w:b/>
          <w:iCs/>
          <w:sz w:val="20"/>
          <w:szCs w:val="20"/>
        </w:rPr>
        <w:t xml:space="preserve"> presso la sede dell’impresa </w:t>
      </w:r>
      <w:r w:rsidRPr="00455C8C">
        <w:rPr>
          <w:rFonts w:ascii="Tahoma" w:hAnsi="Tahoma" w:cs="Tahoma"/>
          <w:bCs/>
          <w:iCs/>
          <w:sz w:val="20"/>
          <w:szCs w:val="20"/>
        </w:rPr>
        <w:t>ovvero presso lo studio di un professionista designato</w:t>
      </w:r>
      <w:r w:rsidRPr="004905AA">
        <w:rPr>
          <w:rFonts w:ascii="Tahoma" w:hAnsi="Tahoma" w:cs="Tahoma"/>
          <w:b/>
          <w:iCs/>
          <w:sz w:val="20"/>
          <w:szCs w:val="20"/>
        </w:rPr>
        <w:t xml:space="preserve"> ex Corte di cassazione, sentenza n. 8027/2000.</w:t>
      </w:r>
    </w:p>
    <w:p w14:paraId="79FE498C" w14:textId="77777777" w:rsidR="002278AA" w:rsidRPr="00D666F9" w:rsidRDefault="002278AA" w:rsidP="00366DB5">
      <w:pPr>
        <w:pStyle w:val="Corpotesto"/>
        <w:spacing w:after="200" w:line="360" w:lineRule="auto"/>
        <w:jc w:val="both"/>
        <w:rPr>
          <w:rFonts w:ascii="Tahoma" w:hAnsi="Tahoma" w:cs="Tahoma"/>
          <w:b/>
          <w:iCs/>
          <w:sz w:val="20"/>
          <w:szCs w:val="20"/>
        </w:rPr>
      </w:pPr>
      <w:r w:rsidRPr="00D666F9">
        <w:rPr>
          <w:rFonts w:ascii="Tahoma" w:hAnsi="Tahoma" w:cs="Tahoma"/>
          <w:b/>
          <w:iCs/>
          <w:sz w:val="20"/>
          <w:szCs w:val="20"/>
        </w:rPr>
        <w:t>Tabella. Facsimile di rendiconto periodico della gestione sottoscritto da ambedue i contraenti.</w:t>
      </w:r>
    </w:p>
    <w:tbl>
      <w:tblPr>
        <w:tblStyle w:val="Grigliatabella"/>
        <w:tblW w:w="5000" w:type="pct"/>
        <w:tblLook w:val="04A0" w:firstRow="1" w:lastRow="0" w:firstColumn="1" w:lastColumn="0" w:noHBand="0" w:noVBand="1"/>
      </w:tblPr>
      <w:tblGrid>
        <w:gridCol w:w="1416"/>
        <w:gridCol w:w="4107"/>
        <w:gridCol w:w="4105"/>
      </w:tblGrid>
      <w:tr w:rsidR="002278AA" w:rsidRPr="008053FE" w14:paraId="7EB88582" w14:textId="77777777" w:rsidTr="006F43F2">
        <w:tc>
          <w:tcPr>
            <w:tcW w:w="735" w:type="pct"/>
            <w:shd w:val="clear" w:color="auto" w:fill="DBE5F1" w:themeFill="accent1" w:themeFillTint="33"/>
          </w:tcPr>
          <w:p w14:paraId="2B587413" w14:textId="3CFB1A9B" w:rsidR="002278AA" w:rsidRPr="008053FE" w:rsidRDefault="002278AA" w:rsidP="006F43F2">
            <w:pPr>
              <w:pStyle w:val="Corpotesto"/>
              <w:spacing w:before="60" w:after="60" w:line="326" w:lineRule="auto"/>
              <w:jc w:val="center"/>
              <w:rPr>
                <w:rFonts w:ascii="Tahoma" w:hAnsi="Tahoma" w:cs="Tahoma"/>
                <w:b/>
                <w:i/>
                <w:sz w:val="20"/>
                <w:szCs w:val="20"/>
              </w:rPr>
            </w:pPr>
            <w:r w:rsidRPr="00366DB5">
              <w:rPr>
                <w:rFonts w:ascii="Tahoma" w:hAnsi="Tahoma" w:cs="Tahoma"/>
                <w:b/>
                <w:i/>
                <w:sz w:val="20"/>
                <w:szCs w:val="20"/>
              </w:rPr>
              <w:t>Parte introduttiva</w:t>
            </w:r>
          </w:p>
        </w:tc>
        <w:tc>
          <w:tcPr>
            <w:tcW w:w="2133" w:type="pct"/>
          </w:tcPr>
          <w:p w14:paraId="7B69CC40" w14:textId="77777777" w:rsidR="002278AA" w:rsidRPr="00366DB5" w:rsidRDefault="002278AA" w:rsidP="006F43F2">
            <w:pPr>
              <w:pStyle w:val="Corpotesto"/>
              <w:spacing w:before="60" w:after="60" w:line="326" w:lineRule="auto"/>
              <w:rPr>
                <w:rFonts w:ascii="Tahoma" w:hAnsi="Tahoma" w:cs="Tahoma"/>
                <w:b/>
                <w:iCs/>
                <w:sz w:val="20"/>
                <w:szCs w:val="20"/>
              </w:rPr>
            </w:pPr>
            <w:r w:rsidRPr="00366DB5">
              <w:rPr>
                <w:rFonts w:ascii="Tahoma" w:hAnsi="Tahoma" w:cs="Tahoma"/>
                <w:b/>
                <w:iCs/>
                <w:sz w:val="20"/>
                <w:szCs w:val="20"/>
              </w:rPr>
              <w:t>Rendiconto dell’anno …</w:t>
            </w:r>
          </w:p>
        </w:tc>
        <w:tc>
          <w:tcPr>
            <w:tcW w:w="2133" w:type="pct"/>
          </w:tcPr>
          <w:p w14:paraId="24CD9ACE" w14:textId="77777777" w:rsidR="002278AA" w:rsidRPr="008053FE" w:rsidRDefault="002278AA" w:rsidP="006F43F2">
            <w:pPr>
              <w:pStyle w:val="Corpotesto"/>
              <w:spacing w:before="60" w:after="60" w:line="326" w:lineRule="auto"/>
              <w:rPr>
                <w:rFonts w:ascii="Tahoma" w:hAnsi="Tahoma" w:cs="Tahoma"/>
                <w:bCs/>
                <w:iCs/>
                <w:sz w:val="20"/>
                <w:szCs w:val="20"/>
              </w:rPr>
            </w:pPr>
            <w:r w:rsidRPr="008053FE">
              <w:rPr>
                <w:rFonts w:ascii="Tahoma" w:hAnsi="Tahoma" w:cs="Tahoma"/>
                <w:bCs/>
                <w:iCs/>
                <w:sz w:val="20"/>
                <w:szCs w:val="20"/>
              </w:rPr>
              <w:t>Il presente rendiconto relativo all’esercizio ……, redatto dal sig./ dalla ditta ……… in qualità di associante ……. viene approvato dal sig./dalla ditta ………. in qualità di associato per permettere la quantificazione dell’utile attribuita all’associato nella misura del …. % così come stabilito nel contratto stipulato tra le parti in data ………..</w:t>
            </w:r>
          </w:p>
        </w:tc>
      </w:tr>
      <w:tr w:rsidR="002278AA" w:rsidRPr="008053FE" w14:paraId="4ACECDB2" w14:textId="77777777" w:rsidTr="006F43F2">
        <w:tc>
          <w:tcPr>
            <w:tcW w:w="735" w:type="pct"/>
            <w:shd w:val="clear" w:color="auto" w:fill="DBE5F1" w:themeFill="accent1" w:themeFillTint="33"/>
          </w:tcPr>
          <w:p w14:paraId="07E6C0AB" w14:textId="08388062" w:rsidR="002278AA" w:rsidRPr="00366DB5" w:rsidRDefault="002278AA" w:rsidP="006F43F2">
            <w:pPr>
              <w:pStyle w:val="Corpotesto"/>
              <w:spacing w:before="60" w:after="60" w:line="326" w:lineRule="auto"/>
              <w:jc w:val="center"/>
              <w:rPr>
                <w:rFonts w:ascii="Tahoma" w:hAnsi="Tahoma" w:cs="Tahoma"/>
                <w:b/>
                <w:i/>
                <w:sz w:val="20"/>
                <w:szCs w:val="20"/>
              </w:rPr>
            </w:pPr>
            <w:r w:rsidRPr="00366DB5">
              <w:rPr>
                <w:rFonts w:ascii="Tahoma" w:hAnsi="Tahoma" w:cs="Tahoma"/>
                <w:b/>
                <w:i/>
                <w:sz w:val="20"/>
                <w:szCs w:val="20"/>
              </w:rPr>
              <w:lastRenderedPageBreak/>
              <w:t>Parte centrale</w:t>
            </w:r>
          </w:p>
        </w:tc>
        <w:tc>
          <w:tcPr>
            <w:tcW w:w="2133" w:type="pct"/>
          </w:tcPr>
          <w:p w14:paraId="3A7A1E16" w14:textId="77777777" w:rsidR="002278AA" w:rsidRPr="00366DB5" w:rsidRDefault="002278AA" w:rsidP="006F43F2">
            <w:pPr>
              <w:pStyle w:val="Corpotesto"/>
              <w:spacing w:before="60" w:after="60" w:line="326" w:lineRule="auto"/>
              <w:rPr>
                <w:rFonts w:ascii="Tahoma" w:hAnsi="Tahoma" w:cs="Tahoma"/>
                <w:b/>
                <w:iCs/>
                <w:sz w:val="20"/>
                <w:szCs w:val="20"/>
              </w:rPr>
            </w:pPr>
            <w:r w:rsidRPr="00366DB5">
              <w:rPr>
                <w:rFonts w:ascii="Tahoma" w:hAnsi="Tahoma" w:cs="Tahoma"/>
                <w:b/>
                <w:iCs/>
                <w:sz w:val="20"/>
                <w:szCs w:val="20"/>
              </w:rPr>
              <w:t>Conto economico dell’esercizio …...</w:t>
            </w:r>
          </w:p>
        </w:tc>
        <w:tc>
          <w:tcPr>
            <w:tcW w:w="2133" w:type="pct"/>
          </w:tcPr>
          <w:p w14:paraId="79E11425" w14:textId="77777777" w:rsidR="002278AA" w:rsidRPr="008053FE" w:rsidRDefault="002278AA" w:rsidP="006F43F2">
            <w:pPr>
              <w:pStyle w:val="Corpotesto"/>
              <w:spacing w:before="60" w:after="60" w:line="326" w:lineRule="auto"/>
              <w:rPr>
                <w:rFonts w:ascii="Tahoma" w:hAnsi="Tahoma" w:cs="Tahoma"/>
                <w:bCs/>
                <w:iCs/>
                <w:sz w:val="20"/>
                <w:szCs w:val="20"/>
              </w:rPr>
            </w:pPr>
            <w:r w:rsidRPr="008053FE">
              <w:rPr>
                <w:rFonts w:ascii="Tahoma" w:hAnsi="Tahoma" w:cs="Tahoma"/>
                <w:bCs/>
                <w:iCs/>
                <w:sz w:val="20"/>
                <w:szCs w:val="20"/>
              </w:rPr>
              <w:t>Al fine di determinare l’utile o la perdita dell’esercizio .… , si riporta di seguito il conto economico redatto secondo la struttura prevista dall’art. 2425 bis c.c. (associante operante in contabilità ordinaria) ovvero in forma semplificata (associante impresa minore ex art. 66 del T.U.I.R.).</w:t>
            </w:r>
          </w:p>
        </w:tc>
      </w:tr>
      <w:tr w:rsidR="002278AA" w:rsidRPr="008053FE" w14:paraId="27BF1E53" w14:textId="77777777" w:rsidTr="006F43F2">
        <w:tc>
          <w:tcPr>
            <w:tcW w:w="735" w:type="pct"/>
            <w:shd w:val="clear" w:color="auto" w:fill="DBE5F1" w:themeFill="accent1" w:themeFillTint="33"/>
          </w:tcPr>
          <w:p w14:paraId="7AB6020C" w14:textId="77777777" w:rsidR="002278AA" w:rsidRPr="00366DB5" w:rsidRDefault="002278AA" w:rsidP="006F43F2">
            <w:pPr>
              <w:pStyle w:val="Corpotesto"/>
              <w:spacing w:before="60" w:after="60" w:line="326" w:lineRule="auto"/>
              <w:jc w:val="center"/>
              <w:rPr>
                <w:rFonts w:ascii="Tahoma" w:hAnsi="Tahoma" w:cs="Tahoma"/>
                <w:b/>
                <w:i/>
                <w:sz w:val="20"/>
                <w:szCs w:val="20"/>
              </w:rPr>
            </w:pPr>
            <w:r w:rsidRPr="00366DB5">
              <w:rPr>
                <w:rFonts w:ascii="Tahoma" w:hAnsi="Tahoma" w:cs="Tahoma"/>
                <w:b/>
                <w:i/>
                <w:sz w:val="20"/>
                <w:szCs w:val="20"/>
              </w:rPr>
              <w:t>Parte conclusiva</w:t>
            </w:r>
          </w:p>
        </w:tc>
        <w:tc>
          <w:tcPr>
            <w:tcW w:w="2133" w:type="pct"/>
          </w:tcPr>
          <w:p w14:paraId="33798524" w14:textId="77777777" w:rsidR="002278AA" w:rsidRPr="00366DB5" w:rsidRDefault="002278AA" w:rsidP="006F43F2">
            <w:pPr>
              <w:pStyle w:val="Corpotesto"/>
              <w:spacing w:before="60" w:after="60" w:line="326" w:lineRule="auto"/>
              <w:rPr>
                <w:rFonts w:ascii="Tahoma" w:hAnsi="Tahoma" w:cs="Tahoma"/>
                <w:b/>
                <w:iCs/>
                <w:sz w:val="20"/>
                <w:szCs w:val="20"/>
              </w:rPr>
            </w:pPr>
            <w:r w:rsidRPr="00366DB5">
              <w:rPr>
                <w:rFonts w:ascii="Tahoma" w:hAnsi="Tahoma" w:cs="Tahoma"/>
                <w:b/>
                <w:iCs/>
                <w:sz w:val="20"/>
                <w:szCs w:val="20"/>
              </w:rPr>
              <w:t>Quota da corrispondere all’associato</w:t>
            </w:r>
          </w:p>
        </w:tc>
        <w:tc>
          <w:tcPr>
            <w:tcW w:w="2133" w:type="pct"/>
          </w:tcPr>
          <w:p w14:paraId="57F57671" w14:textId="77777777" w:rsidR="002278AA" w:rsidRPr="008053FE" w:rsidRDefault="002278AA" w:rsidP="006F43F2">
            <w:pPr>
              <w:pStyle w:val="Corpotesto"/>
              <w:spacing w:before="60" w:after="60" w:line="326" w:lineRule="auto"/>
              <w:rPr>
                <w:rFonts w:ascii="Tahoma" w:hAnsi="Tahoma" w:cs="Tahoma"/>
                <w:bCs/>
                <w:iCs/>
                <w:sz w:val="20"/>
                <w:szCs w:val="20"/>
              </w:rPr>
            </w:pPr>
            <w:r w:rsidRPr="008053FE">
              <w:rPr>
                <w:rFonts w:ascii="Tahoma" w:hAnsi="Tahoma" w:cs="Tahoma"/>
                <w:bCs/>
                <w:iCs/>
                <w:sz w:val="20"/>
                <w:szCs w:val="20"/>
              </w:rPr>
              <w:t xml:space="preserve">Sulla base dell’utile d’esercizio, all’associato va corrisposta, entro giorni …. dalla data di sottoscrizione del rendiconto, tramite bonifico bancario, la somma di euro …..., al netto degli acconti già erogati nell’anno pari a euro …… </w:t>
            </w:r>
          </w:p>
          <w:p w14:paraId="7ECDA803" w14:textId="77777777" w:rsidR="002278AA" w:rsidRPr="008053FE" w:rsidRDefault="002278AA" w:rsidP="006F43F2">
            <w:pPr>
              <w:pStyle w:val="Corpotesto"/>
              <w:spacing w:before="60" w:after="60" w:line="326" w:lineRule="auto"/>
              <w:rPr>
                <w:rFonts w:ascii="Tahoma" w:hAnsi="Tahoma" w:cs="Tahoma"/>
                <w:b/>
                <w:iCs/>
                <w:sz w:val="20"/>
                <w:szCs w:val="20"/>
              </w:rPr>
            </w:pPr>
            <w:r w:rsidRPr="008053FE">
              <w:rPr>
                <w:rFonts w:ascii="Tahoma" w:hAnsi="Tahoma" w:cs="Tahoma"/>
                <w:bCs/>
                <w:iCs/>
                <w:sz w:val="20"/>
                <w:szCs w:val="20"/>
              </w:rPr>
              <w:t>(</w:t>
            </w:r>
            <w:r w:rsidRPr="008053FE">
              <w:rPr>
                <w:rFonts w:ascii="Tahoma" w:hAnsi="Tahoma" w:cs="Tahoma"/>
                <w:b/>
                <w:i/>
                <w:sz w:val="20"/>
                <w:szCs w:val="20"/>
                <w:u w:val="single"/>
              </w:rPr>
              <w:t>In alternativa:</w:t>
            </w:r>
          </w:p>
          <w:p w14:paraId="32B36890" w14:textId="77777777" w:rsidR="002278AA" w:rsidRPr="008053FE" w:rsidRDefault="002278AA" w:rsidP="006F43F2">
            <w:pPr>
              <w:pStyle w:val="Corpotesto"/>
              <w:spacing w:before="60" w:after="60" w:line="326" w:lineRule="auto"/>
              <w:rPr>
                <w:rFonts w:ascii="Tahoma" w:hAnsi="Tahoma" w:cs="Tahoma"/>
                <w:bCs/>
                <w:iCs/>
                <w:sz w:val="20"/>
                <w:szCs w:val="20"/>
              </w:rPr>
            </w:pPr>
            <w:r w:rsidRPr="008053FE">
              <w:rPr>
                <w:rFonts w:ascii="Tahoma" w:hAnsi="Tahoma" w:cs="Tahoma"/>
                <w:bCs/>
                <w:iCs/>
                <w:sz w:val="20"/>
                <w:szCs w:val="20"/>
              </w:rPr>
              <w:t>All’associato non viene erogata alcuna somma, dal momento che l’esercizio si chiude con una perdita).</w:t>
            </w:r>
          </w:p>
        </w:tc>
      </w:tr>
    </w:tbl>
    <w:p w14:paraId="64925343" w14:textId="77777777" w:rsidR="002278AA" w:rsidRDefault="002278AA" w:rsidP="00366DB5">
      <w:pPr>
        <w:pStyle w:val="Corpotesto"/>
        <w:spacing w:after="200" w:line="360" w:lineRule="auto"/>
        <w:jc w:val="both"/>
        <w:rPr>
          <w:rFonts w:ascii="Tahoma" w:hAnsi="Tahoma" w:cs="Tahoma"/>
          <w:bCs/>
          <w:iCs/>
          <w:sz w:val="20"/>
          <w:szCs w:val="20"/>
        </w:rPr>
      </w:pPr>
    </w:p>
    <w:p w14:paraId="46CDAE32" w14:textId="77777777" w:rsidR="002278AA" w:rsidRPr="005F1FBC" w:rsidRDefault="002278AA" w:rsidP="00912A6C">
      <w:pPr>
        <w:pStyle w:val="Stile1"/>
      </w:pPr>
      <w:bookmarkStart w:id="47" w:name="_Toc24971920"/>
      <w:bookmarkStart w:id="48" w:name="_Toc156395218"/>
      <w:bookmarkStart w:id="49" w:name="_Toc156810897"/>
      <w:r>
        <w:t xml:space="preserve">1.10 </w:t>
      </w:r>
      <w:r w:rsidRPr="005F1FBC">
        <w:t>Partecipazione agli utili e</w:t>
      </w:r>
      <w:r>
        <w:t>/o</w:t>
      </w:r>
      <w:r w:rsidRPr="005F1FBC">
        <w:t xml:space="preserve"> alle perdite</w:t>
      </w:r>
      <w:bookmarkEnd w:id="47"/>
      <w:bookmarkEnd w:id="48"/>
      <w:bookmarkEnd w:id="49"/>
      <w:r w:rsidRPr="005F1FBC">
        <w:t xml:space="preserve"> </w:t>
      </w:r>
    </w:p>
    <w:p w14:paraId="5BA09EDC"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Secondo la prassi più frequente, l’associato </w:t>
      </w:r>
      <w:r w:rsidRPr="0032360C">
        <w:rPr>
          <w:rFonts w:ascii="Tahoma" w:hAnsi="Tahoma" w:cs="Tahoma"/>
          <w:bCs/>
          <w:iCs/>
          <w:sz w:val="20"/>
          <w:szCs w:val="20"/>
        </w:rPr>
        <w:t>partecipa</w:t>
      </w:r>
      <w:r>
        <w:rPr>
          <w:rFonts w:ascii="Tahoma" w:hAnsi="Tahoma" w:cs="Tahoma"/>
          <w:bCs/>
          <w:iCs/>
          <w:sz w:val="20"/>
          <w:szCs w:val="20"/>
        </w:rPr>
        <w:t xml:space="preserve"> agli utili conseguiti dall’associante </w:t>
      </w:r>
      <w:r w:rsidRPr="009C0661">
        <w:rPr>
          <w:rFonts w:ascii="Tahoma" w:hAnsi="Tahoma" w:cs="Tahoma"/>
          <w:b/>
          <w:iCs/>
          <w:sz w:val="20"/>
          <w:szCs w:val="20"/>
        </w:rPr>
        <w:t>secondo una determinata percentuale,</w:t>
      </w:r>
      <w:r>
        <w:rPr>
          <w:rFonts w:ascii="Tahoma" w:hAnsi="Tahoma" w:cs="Tahoma"/>
          <w:bCs/>
          <w:iCs/>
          <w:sz w:val="20"/>
          <w:szCs w:val="20"/>
        </w:rPr>
        <w:t xml:space="preserve"> </w:t>
      </w:r>
      <w:r w:rsidRPr="0032360C">
        <w:rPr>
          <w:rFonts w:ascii="Tahoma" w:hAnsi="Tahoma" w:cs="Tahoma"/>
          <w:bCs/>
          <w:iCs/>
          <w:sz w:val="20"/>
          <w:szCs w:val="20"/>
        </w:rPr>
        <w:t xml:space="preserve">che può essere </w:t>
      </w:r>
      <w:r>
        <w:rPr>
          <w:rFonts w:ascii="Tahoma" w:hAnsi="Tahoma" w:cs="Tahoma"/>
          <w:bCs/>
          <w:iCs/>
          <w:sz w:val="20"/>
          <w:szCs w:val="20"/>
        </w:rPr>
        <w:t xml:space="preserve">fissa o </w:t>
      </w:r>
      <w:r w:rsidRPr="0032360C">
        <w:rPr>
          <w:rFonts w:ascii="Tahoma" w:hAnsi="Tahoma" w:cs="Tahoma"/>
          <w:bCs/>
          <w:iCs/>
          <w:sz w:val="20"/>
          <w:szCs w:val="20"/>
        </w:rPr>
        <w:t xml:space="preserve">variabile (crescente o decrescente) </w:t>
      </w:r>
      <w:r w:rsidRPr="009C0661">
        <w:rPr>
          <w:rFonts w:ascii="Tahoma" w:hAnsi="Tahoma" w:cs="Tahoma"/>
          <w:b/>
          <w:iCs/>
          <w:sz w:val="20"/>
          <w:szCs w:val="20"/>
        </w:rPr>
        <w:t>a seconda dell'ammontare degli utili.</w:t>
      </w:r>
    </w:p>
    <w:p w14:paraId="3BFB50F0" w14:textId="77777777" w:rsidR="002278AA" w:rsidRPr="00A47ADF"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Se le clausole contrattuali</w:t>
      </w:r>
      <w:r w:rsidRPr="00A47ADF">
        <w:rPr>
          <w:rFonts w:ascii="Tahoma" w:hAnsi="Tahoma" w:cs="Tahoma"/>
          <w:bCs/>
          <w:iCs/>
          <w:sz w:val="20"/>
          <w:szCs w:val="20"/>
        </w:rPr>
        <w:t xml:space="preserve"> non dispongono diversamente, la partecipazione agli utili spettante </w:t>
      </w:r>
      <w:r w:rsidRPr="00A47ADF">
        <w:rPr>
          <w:rFonts w:ascii="Tahoma" w:hAnsi="Tahoma" w:cs="Tahoma"/>
          <w:b/>
          <w:iCs/>
          <w:sz w:val="20"/>
          <w:szCs w:val="20"/>
        </w:rPr>
        <w:t>al </w:t>
      </w:r>
      <w:hyperlink r:id="rId15" w:tooltip="Dizionario Giuridico: Prestatore di lavoro" w:history="1">
        <w:r w:rsidRPr="00A47ADF">
          <w:rPr>
            <w:rFonts w:ascii="Tahoma" w:hAnsi="Tahoma" w:cs="Tahoma"/>
            <w:b/>
            <w:iCs/>
            <w:sz w:val="20"/>
            <w:szCs w:val="20"/>
          </w:rPr>
          <w:t>prestatore di lavoro</w:t>
        </w:r>
      </w:hyperlink>
      <w:r w:rsidRPr="00A47ADF">
        <w:rPr>
          <w:rFonts w:ascii="Tahoma" w:hAnsi="Tahoma" w:cs="Tahoma"/>
          <w:bCs/>
          <w:iCs/>
          <w:sz w:val="20"/>
          <w:szCs w:val="20"/>
        </w:rPr>
        <w:t xml:space="preserve"> è determinata in base </w:t>
      </w:r>
      <w:r w:rsidRPr="00A47ADF">
        <w:rPr>
          <w:rFonts w:ascii="Tahoma" w:hAnsi="Tahoma" w:cs="Tahoma"/>
          <w:b/>
          <w:iCs/>
          <w:sz w:val="20"/>
          <w:szCs w:val="20"/>
        </w:rPr>
        <w:t>agli </w:t>
      </w:r>
      <w:hyperlink r:id="rId16" w:tooltip="Dizionario Giuridico: Utile" w:history="1">
        <w:r w:rsidRPr="00A47ADF">
          <w:rPr>
            <w:rFonts w:ascii="Tahoma" w:hAnsi="Tahoma" w:cs="Tahoma"/>
            <w:b/>
            <w:iCs/>
            <w:sz w:val="20"/>
            <w:szCs w:val="20"/>
          </w:rPr>
          <w:t>utili netti</w:t>
        </w:r>
      </w:hyperlink>
      <w:r w:rsidRPr="00A47ADF">
        <w:rPr>
          <w:rFonts w:ascii="Tahoma" w:hAnsi="Tahoma" w:cs="Tahoma"/>
          <w:b/>
          <w:iCs/>
          <w:sz w:val="20"/>
          <w:szCs w:val="20"/>
        </w:rPr>
        <w:t> dell'impresa</w:t>
      </w:r>
      <w:r w:rsidRPr="00A47ADF">
        <w:rPr>
          <w:rFonts w:ascii="Tahoma" w:hAnsi="Tahoma" w:cs="Tahoma"/>
          <w:bCs/>
          <w:iCs/>
          <w:sz w:val="20"/>
          <w:szCs w:val="20"/>
        </w:rPr>
        <w:t xml:space="preserve"> e, per le imprese soggette alla pubblicazione del </w:t>
      </w:r>
      <w:hyperlink r:id="rId17" w:tooltip="Dizionario Giuridico: Bilancio" w:history="1">
        <w:r w:rsidRPr="00A47ADF">
          <w:rPr>
            <w:rFonts w:ascii="Tahoma" w:hAnsi="Tahoma" w:cs="Tahoma"/>
            <w:bCs/>
            <w:iCs/>
            <w:sz w:val="20"/>
            <w:szCs w:val="20"/>
          </w:rPr>
          <w:t>bilancio</w:t>
        </w:r>
      </w:hyperlink>
      <w:r w:rsidRPr="00A47ADF">
        <w:rPr>
          <w:rFonts w:ascii="Tahoma" w:hAnsi="Tahoma" w:cs="Tahoma"/>
          <w:bCs/>
          <w:iCs/>
          <w:sz w:val="20"/>
          <w:szCs w:val="20"/>
        </w:rPr>
        <w:t xml:space="preserve">, in base </w:t>
      </w:r>
      <w:r w:rsidRPr="00A47ADF">
        <w:rPr>
          <w:rFonts w:ascii="Tahoma" w:hAnsi="Tahoma" w:cs="Tahoma"/>
          <w:b/>
          <w:iCs/>
          <w:sz w:val="20"/>
          <w:szCs w:val="20"/>
        </w:rPr>
        <w:t>agli utili netti risultanti dal bilancio regolarmente approvato e pubblicato.</w:t>
      </w:r>
    </w:p>
    <w:p w14:paraId="335CDA0F" w14:textId="77777777" w:rsidR="002278AA" w:rsidRPr="006A266F"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caso di utili generati dall’impresa dell’associante, la somma dovuta all’associato viene conteggiata contabilmente in base </w:t>
      </w:r>
      <w:r w:rsidRPr="003901E7">
        <w:rPr>
          <w:rFonts w:ascii="Tahoma" w:hAnsi="Tahoma" w:cs="Tahoma"/>
          <w:b/>
          <w:iCs/>
          <w:sz w:val="20"/>
          <w:szCs w:val="20"/>
        </w:rPr>
        <w:t xml:space="preserve">al risultato netto proveniente dal </w:t>
      </w:r>
      <w:r>
        <w:rPr>
          <w:rFonts w:ascii="Tahoma" w:hAnsi="Tahoma" w:cs="Tahoma"/>
          <w:b/>
          <w:iCs/>
          <w:sz w:val="20"/>
          <w:szCs w:val="20"/>
        </w:rPr>
        <w:t>rendiconto della gestione e</w:t>
      </w:r>
      <w:r w:rsidRPr="006A266F">
        <w:rPr>
          <w:rFonts w:ascii="Tahoma" w:hAnsi="Tahoma" w:cs="Tahoma"/>
          <w:bCs/>
          <w:iCs/>
          <w:sz w:val="20"/>
          <w:szCs w:val="20"/>
        </w:rPr>
        <w:t>, pertanto, dal Conto economico civilistico.</w:t>
      </w:r>
    </w:p>
    <w:p w14:paraId="0C26473F" w14:textId="77777777" w:rsidR="002278AA" w:rsidRPr="00E7628A" w:rsidRDefault="002278AA" w:rsidP="00366DB5">
      <w:pPr>
        <w:spacing w:line="360" w:lineRule="auto"/>
        <w:jc w:val="both"/>
        <w:rPr>
          <w:rFonts w:ascii="Tahoma" w:hAnsi="Tahoma" w:cs="Tahoma"/>
          <w:bCs/>
          <w:iCs/>
          <w:sz w:val="20"/>
          <w:szCs w:val="20"/>
        </w:rPr>
      </w:pPr>
      <w:r w:rsidRPr="00D31DCF">
        <w:rPr>
          <w:rFonts w:ascii="Tahoma" w:hAnsi="Tahoma" w:cs="Tahoma"/>
          <w:bCs/>
          <w:iCs/>
          <w:sz w:val="20"/>
          <w:szCs w:val="20"/>
        </w:rPr>
        <w:t xml:space="preserve">Il diritto agli utili spettanti all’associato ha carattere periodico e </w:t>
      </w:r>
      <w:r w:rsidRPr="00D31DCF">
        <w:rPr>
          <w:rFonts w:ascii="Tahoma" w:hAnsi="Tahoma" w:cs="Tahoma"/>
          <w:b/>
          <w:iCs/>
          <w:sz w:val="20"/>
          <w:szCs w:val="20"/>
        </w:rPr>
        <w:t>sorge indipendentemente dalla presentazione del rendiconto</w:t>
      </w:r>
      <w:r>
        <w:rPr>
          <w:rFonts w:ascii="Tahoma" w:hAnsi="Tahoma" w:cs="Tahoma"/>
          <w:bCs/>
          <w:iCs/>
          <w:sz w:val="20"/>
          <w:szCs w:val="20"/>
        </w:rPr>
        <w:t xml:space="preserve"> (Tribunale di Roma, sentenza del 30/1/2017).</w:t>
      </w:r>
    </w:p>
    <w:p w14:paraId="3387EE8A" w14:textId="77777777" w:rsidR="002278AA" w:rsidRPr="009C0661" w:rsidRDefault="002278AA" w:rsidP="00366DB5">
      <w:pPr>
        <w:pStyle w:val="Corpotesto"/>
        <w:spacing w:after="200" w:line="360" w:lineRule="auto"/>
        <w:jc w:val="both"/>
        <w:rPr>
          <w:rFonts w:ascii="Tahoma" w:hAnsi="Tahoma" w:cs="Tahoma"/>
          <w:b/>
          <w:iCs/>
          <w:sz w:val="20"/>
          <w:szCs w:val="20"/>
        </w:rPr>
      </w:pPr>
      <w:r w:rsidRPr="006044CE">
        <w:rPr>
          <w:rFonts w:ascii="Tahoma" w:hAnsi="Tahoma" w:cs="Tahoma"/>
          <w:bCs/>
          <w:iCs/>
          <w:sz w:val="20"/>
          <w:szCs w:val="20"/>
        </w:rPr>
        <w:t>Inserendo un’apposita clausola contrattuale</w:t>
      </w:r>
      <w:r>
        <w:rPr>
          <w:rFonts w:ascii="Tahoma" w:hAnsi="Tahoma" w:cs="Tahoma"/>
          <w:b/>
          <w:iCs/>
          <w:sz w:val="20"/>
          <w:szCs w:val="20"/>
        </w:rPr>
        <w:t xml:space="preserve">, </w:t>
      </w:r>
      <w:r w:rsidRPr="006044CE">
        <w:rPr>
          <w:rFonts w:ascii="Tahoma" w:hAnsi="Tahoma" w:cs="Tahoma"/>
          <w:bCs/>
          <w:iCs/>
          <w:sz w:val="20"/>
          <w:szCs w:val="20"/>
        </w:rPr>
        <w:t xml:space="preserve">è consentito </w:t>
      </w:r>
      <w:r>
        <w:rPr>
          <w:rFonts w:ascii="Tahoma" w:hAnsi="Tahoma" w:cs="Tahoma"/>
          <w:b/>
          <w:iCs/>
          <w:sz w:val="20"/>
          <w:szCs w:val="20"/>
        </w:rPr>
        <w:t>il pagamento di acconti all’associato con periodicità</w:t>
      </w:r>
      <w:r w:rsidRPr="006044CE">
        <w:rPr>
          <w:rFonts w:ascii="Tahoma" w:hAnsi="Tahoma" w:cs="Tahoma"/>
          <w:bCs/>
          <w:iCs/>
          <w:sz w:val="20"/>
          <w:szCs w:val="20"/>
        </w:rPr>
        <w:t>, ad esempio, mensile</w:t>
      </w:r>
      <w:r>
        <w:rPr>
          <w:rFonts w:ascii="Tahoma" w:hAnsi="Tahoma" w:cs="Tahoma"/>
          <w:b/>
          <w:iCs/>
          <w:sz w:val="20"/>
          <w:szCs w:val="20"/>
        </w:rPr>
        <w:t xml:space="preserve"> </w:t>
      </w:r>
      <w:r w:rsidRPr="006044CE">
        <w:rPr>
          <w:rFonts w:ascii="Tahoma" w:hAnsi="Tahoma" w:cs="Tahoma"/>
          <w:bCs/>
          <w:iCs/>
          <w:sz w:val="20"/>
          <w:szCs w:val="20"/>
        </w:rPr>
        <w:t xml:space="preserve">o </w:t>
      </w:r>
      <w:r w:rsidRPr="00E17A2B">
        <w:rPr>
          <w:rFonts w:ascii="Tahoma" w:hAnsi="Tahoma" w:cs="Tahoma"/>
          <w:b/>
          <w:iCs/>
          <w:sz w:val="20"/>
          <w:szCs w:val="20"/>
        </w:rPr>
        <w:t>trimestrale</w:t>
      </w:r>
      <w:r w:rsidRPr="006044CE">
        <w:rPr>
          <w:rFonts w:ascii="Tahoma" w:hAnsi="Tahoma" w:cs="Tahoma"/>
          <w:bCs/>
          <w:iCs/>
          <w:sz w:val="20"/>
          <w:szCs w:val="20"/>
        </w:rPr>
        <w:t xml:space="preserve"> o semestrale,</w:t>
      </w:r>
      <w:r>
        <w:rPr>
          <w:rFonts w:ascii="Tahoma" w:hAnsi="Tahoma" w:cs="Tahoma"/>
          <w:b/>
          <w:iCs/>
          <w:sz w:val="20"/>
          <w:szCs w:val="20"/>
        </w:rPr>
        <w:t xml:space="preserve"> salvo eventuali conguagli alla presentazione del rendiconto.</w:t>
      </w:r>
    </w:p>
    <w:p w14:paraId="00D6F5E2" w14:textId="77777777" w:rsidR="002278AA" w:rsidRDefault="002278AA" w:rsidP="00366DB5">
      <w:pPr>
        <w:pStyle w:val="Corpotesto"/>
        <w:spacing w:after="200" w:line="360" w:lineRule="auto"/>
        <w:jc w:val="both"/>
        <w:rPr>
          <w:rFonts w:ascii="Tahoma" w:hAnsi="Tahoma" w:cs="Tahoma"/>
          <w:bCs/>
          <w:iCs/>
          <w:sz w:val="20"/>
          <w:szCs w:val="20"/>
        </w:rPr>
      </w:pPr>
      <w:r w:rsidRPr="0032360C">
        <w:rPr>
          <w:rFonts w:ascii="Tahoma" w:hAnsi="Tahoma" w:cs="Tahoma"/>
          <w:bCs/>
          <w:iCs/>
          <w:sz w:val="20"/>
          <w:szCs w:val="20"/>
        </w:rPr>
        <w:lastRenderedPageBreak/>
        <w:t xml:space="preserve">Sono anche possibili clausole che prevedono una partecipazione agli utili in misura percentuale </w:t>
      </w:r>
      <w:r w:rsidRPr="0047369A">
        <w:rPr>
          <w:rFonts w:ascii="Tahoma" w:hAnsi="Tahoma" w:cs="Tahoma"/>
          <w:b/>
          <w:iCs/>
          <w:sz w:val="20"/>
          <w:szCs w:val="20"/>
        </w:rPr>
        <w:t xml:space="preserve">ma </w:t>
      </w:r>
      <w:r w:rsidRPr="003921F2">
        <w:rPr>
          <w:rFonts w:ascii="Tahoma" w:hAnsi="Tahoma" w:cs="Tahoma"/>
          <w:b/>
          <w:iCs/>
          <w:sz w:val="20"/>
          <w:szCs w:val="20"/>
        </w:rPr>
        <w:t>con un tetto massimo</w:t>
      </w:r>
      <w:r w:rsidRPr="0032360C">
        <w:rPr>
          <w:rFonts w:ascii="Tahoma" w:hAnsi="Tahoma" w:cs="Tahoma"/>
          <w:bCs/>
          <w:iCs/>
          <w:sz w:val="20"/>
          <w:szCs w:val="20"/>
        </w:rPr>
        <w:t xml:space="preserve"> </w:t>
      </w:r>
      <w:r>
        <w:rPr>
          <w:rFonts w:ascii="Tahoma" w:hAnsi="Tahoma" w:cs="Tahoma"/>
          <w:bCs/>
          <w:iCs/>
          <w:sz w:val="20"/>
          <w:szCs w:val="20"/>
        </w:rPr>
        <w:t>ovvero</w:t>
      </w:r>
      <w:r w:rsidRPr="0032360C">
        <w:rPr>
          <w:rFonts w:ascii="Tahoma" w:hAnsi="Tahoma" w:cs="Tahoma"/>
          <w:bCs/>
          <w:iCs/>
          <w:sz w:val="20"/>
          <w:szCs w:val="20"/>
        </w:rPr>
        <w:t xml:space="preserve"> in misura fissa </w:t>
      </w:r>
      <w:r w:rsidRPr="00793EC5">
        <w:rPr>
          <w:rFonts w:ascii="Tahoma" w:hAnsi="Tahoma" w:cs="Tahoma"/>
          <w:b/>
          <w:iCs/>
          <w:sz w:val="20"/>
          <w:szCs w:val="20"/>
        </w:rPr>
        <w:t>e/</w:t>
      </w:r>
      <w:r w:rsidRPr="00A67796">
        <w:rPr>
          <w:rFonts w:ascii="Tahoma" w:hAnsi="Tahoma" w:cs="Tahoma"/>
          <w:b/>
          <w:iCs/>
          <w:sz w:val="20"/>
          <w:szCs w:val="20"/>
        </w:rPr>
        <w:t>o in percentuale</w:t>
      </w:r>
      <w:r w:rsidRPr="0032360C">
        <w:rPr>
          <w:rFonts w:ascii="Tahoma" w:hAnsi="Tahoma" w:cs="Tahoma"/>
          <w:bCs/>
          <w:iCs/>
          <w:sz w:val="20"/>
          <w:szCs w:val="20"/>
        </w:rPr>
        <w:t xml:space="preserve"> del valore dell'apporto.</w:t>
      </w:r>
    </w:p>
    <w:p w14:paraId="51A39918"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Tra le clausole contrattuali più usate figura l’attribuzione all’associato di </w:t>
      </w:r>
      <w:r w:rsidRPr="000F4EEF">
        <w:rPr>
          <w:rFonts w:ascii="Tahoma" w:hAnsi="Tahoma" w:cs="Tahoma"/>
          <w:b/>
          <w:iCs/>
          <w:sz w:val="20"/>
          <w:szCs w:val="20"/>
        </w:rPr>
        <w:t xml:space="preserve">una quota di partecipazione </w:t>
      </w:r>
      <w:r>
        <w:rPr>
          <w:rFonts w:ascii="Tahoma" w:hAnsi="Tahoma" w:cs="Tahoma"/>
          <w:b/>
          <w:iCs/>
          <w:sz w:val="20"/>
          <w:szCs w:val="20"/>
        </w:rPr>
        <w:t xml:space="preserve">commisurata </w:t>
      </w:r>
      <w:r w:rsidRPr="000F4EEF">
        <w:rPr>
          <w:rFonts w:ascii="Tahoma" w:hAnsi="Tahoma" w:cs="Tahoma"/>
          <w:b/>
          <w:iCs/>
          <w:sz w:val="20"/>
          <w:szCs w:val="20"/>
        </w:rPr>
        <w:t>ai ricavi</w:t>
      </w:r>
      <w:r>
        <w:rPr>
          <w:rFonts w:ascii="Tahoma" w:hAnsi="Tahoma" w:cs="Tahoma"/>
          <w:bCs/>
          <w:iCs/>
          <w:sz w:val="20"/>
          <w:szCs w:val="20"/>
        </w:rPr>
        <w:t xml:space="preserve"> (fatturato) anzi che agli utili.</w:t>
      </w:r>
    </w:p>
    <w:p w14:paraId="0C351E31" w14:textId="77777777" w:rsidR="002278AA" w:rsidRPr="003132C0"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Tale clausola consente, da un lato, di determinare la quota di partecipazione dell’associato </w:t>
      </w:r>
      <w:r w:rsidRPr="003132C0">
        <w:rPr>
          <w:rFonts w:ascii="Tahoma" w:hAnsi="Tahoma" w:cs="Tahoma"/>
          <w:b/>
          <w:iCs/>
          <w:sz w:val="20"/>
          <w:szCs w:val="20"/>
        </w:rPr>
        <w:t xml:space="preserve">secondo un dato oggettivo (i ricavi) </w:t>
      </w:r>
      <w:r w:rsidRPr="0032360C">
        <w:rPr>
          <w:rFonts w:ascii="Tahoma" w:hAnsi="Tahoma" w:cs="Tahoma"/>
          <w:bCs/>
          <w:iCs/>
          <w:sz w:val="20"/>
          <w:szCs w:val="20"/>
        </w:rPr>
        <w:t>e</w:t>
      </w:r>
      <w:r>
        <w:rPr>
          <w:rFonts w:ascii="Tahoma" w:hAnsi="Tahoma" w:cs="Tahoma"/>
          <w:bCs/>
          <w:iCs/>
          <w:sz w:val="20"/>
          <w:szCs w:val="20"/>
        </w:rPr>
        <w:t xml:space="preserve">, dall’altro, di evitare di conteggiare </w:t>
      </w:r>
      <w:r w:rsidRPr="0032360C">
        <w:rPr>
          <w:rFonts w:ascii="Tahoma" w:hAnsi="Tahoma" w:cs="Tahoma"/>
          <w:bCs/>
          <w:iCs/>
          <w:sz w:val="20"/>
          <w:szCs w:val="20"/>
        </w:rPr>
        <w:t>l'utile d</w:t>
      </w:r>
      <w:r>
        <w:rPr>
          <w:rFonts w:ascii="Tahoma" w:hAnsi="Tahoma" w:cs="Tahoma"/>
          <w:bCs/>
          <w:iCs/>
          <w:sz w:val="20"/>
          <w:szCs w:val="20"/>
        </w:rPr>
        <w:t>erivante dal C</w:t>
      </w:r>
      <w:r w:rsidRPr="0032360C">
        <w:rPr>
          <w:rFonts w:ascii="Tahoma" w:hAnsi="Tahoma" w:cs="Tahoma"/>
          <w:bCs/>
          <w:iCs/>
          <w:sz w:val="20"/>
          <w:szCs w:val="20"/>
        </w:rPr>
        <w:t>onto economico</w:t>
      </w:r>
      <w:r>
        <w:rPr>
          <w:rFonts w:ascii="Tahoma" w:hAnsi="Tahoma" w:cs="Tahoma"/>
          <w:bCs/>
          <w:iCs/>
          <w:sz w:val="20"/>
          <w:szCs w:val="20"/>
        </w:rPr>
        <w:t xml:space="preserve"> che è influenzato da alcune poste di natura soggettiva e che, dunque, </w:t>
      </w:r>
      <w:r w:rsidRPr="003132C0">
        <w:rPr>
          <w:rFonts w:ascii="Tahoma" w:hAnsi="Tahoma" w:cs="Tahoma"/>
          <w:b/>
          <w:iCs/>
          <w:sz w:val="20"/>
          <w:szCs w:val="20"/>
        </w:rPr>
        <w:t>possono essere oggetto di contestazioni</w:t>
      </w:r>
      <w:r>
        <w:rPr>
          <w:rFonts w:ascii="Tahoma" w:hAnsi="Tahoma" w:cs="Tahoma"/>
          <w:bCs/>
          <w:iCs/>
          <w:sz w:val="20"/>
          <w:szCs w:val="20"/>
        </w:rPr>
        <w:t xml:space="preserve"> quali l</w:t>
      </w:r>
      <w:r w:rsidRPr="0032360C">
        <w:rPr>
          <w:rFonts w:ascii="Tahoma" w:hAnsi="Tahoma" w:cs="Tahoma"/>
          <w:bCs/>
          <w:iCs/>
          <w:sz w:val="20"/>
          <w:szCs w:val="20"/>
        </w:rPr>
        <w:t>e rimanenze, le svalutazioni dei crediti</w:t>
      </w:r>
      <w:r>
        <w:rPr>
          <w:rFonts w:ascii="Tahoma" w:hAnsi="Tahoma" w:cs="Tahoma"/>
          <w:bCs/>
          <w:iCs/>
          <w:sz w:val="20"/>
          <w:szCs w:val="20"/>
        </w:rPr>
        <w:t xml:space="preserve">, </w:t>
      </w:r>
      <w:r w:rsidRPr="00D4479B">
        <w:rPr>
          <w:rFonts w:ascii="Tahoma" w:hAnsi="Tahoma" w:cs="Tahoma"/>
          <w:b/>
          <w:iCs/>
          <w:sz w:val="20"/>
          <w:szCs w:val="20"/>
        </w:rPr>
        <w:t>gli accantonamenti ai fondi spese e rischi vari e gli</w:t>
      </w:r>
      <w:r w:rsidRPr="003132C0">
        <w:rPr>
          <w:rFonts w:ascii="Tahoma" w:hAnsi="Tahoma" w:cs="Tahoma"/>
          <w:b/>
          <w:iCs/>
          <w:sz w:val="20"/>
          <w:szCs w:val="20"/>
        </w:rPr>
        <w:t xml:space="preserve"> ammortamenti. </w:t>
      </w:r>
    </w:p>
    <w:p w14:paraId="2C50DBBE" w14:textId="1306B4BC" w:rsidR="00FD6EBB" w:rsidRPr="006F43F2"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In merito alla possibilità di quantificare la partecipazione dell’associato in base ai ricavi anzi che agli utili, la posizione della giurisprudenza di legittimità </w:t>
      </w:r>
      <w:r w:rsidRPr="003132C0">
        <w:rPr>
          <w:rFonts w:ascii="Tahoma" w:hAnsi="Tahoma" w:cs="Tahoma"/>
          <w:b/>
          <w:iCs/>
          <w:sz w:val="20"/>
          <w:szCs w:val="20"/>
        </w:rPr>
        <w:t>non è univoca.</w:t>
      </w:r>
    </w:p>
    <w:p w14:paraId="3C16FFE7" w14:textId="4BAC4E9E" w:rsidR="002278AA" w:rsidRPr="00D666F9" w:rsidRDefault="002278AA" w:rsidP="00366DB5">
      <w:pPr>
        <w:pStyle w:val="Corpotesto"/>
        <w:spacing w:after="200" w:line="360" w:lineRule="auto"/>
        <w:jc w:val="both"/>
        <w:rPr>
          <w:rFonts w:ascii="Tahoma" w:hAnsi="Tahoma" w:cs="Tahoma"/>
          <w:b/>
          <w:bCs/>
          <w:iCs/>
          <w:sz w:val="20"/>
          <w:szCs w:val="20"/>
        </w:rPr>
      </w:pPr>
      <w:r w:rsidRPr="00D666F9">
        <w:rPr>
          <w:rFonts w:ascii="Tahoma" w:hAnsi="Tahoma" w:cs="Tahoma"/>
          <w:b/>
          <w:bCs/>
          <w:iCs/>
          <w:sz w:val="20"/>
          <w:szCs w:val="20"/>
        </w:rPr>
        <w:t>Tabella. Le clausole contrattuali sulla determinazione degli utili dell’associato nel contratto di associazione in partecipazione.</w:t>
      </w:r>
    </w:p>
    <w:tbl>
      <w:tblPr>
        <w:tblStyle w:val="Grigliatabella"/>
        <w:tblW w:w="0" w:type="auto"/>
        <w:tblLook w:val="04A0" w:firstRow="1" w:lastRow="0" w:firstColumn="1" w:lastColumn="0" w:noHBand="0" w:noVBand="1"/>
      </w:tblPr>
      <w:tblGrid>
        <w:gridCol w:w="3662"/>
        <w:gridCol w:w="5966"/>
      </w:tblGrid>
      <w:tr w:rsidR="002278AA" w:rsidRPr="008D338E" w14:paraId="4C08A08B" w14:textId="77777777" w:rsidTr="00D666F9">
        <w:tc>
          <w:tcPr>
            <w:tcW w:w="0" w:type="auto"/>
            <w:shd w:val="clear" w:color="auto" w:fill="DBE5F1" w:themeFill="accent1" w:themeFillTint="33"/>
          </w:tcPr>
          <w:p w14:paraId="596403E7" w14:textId="77777777" w:rsidR="002278AA" w:rsidRPr="00366DB5" w:rsidRDefault="002278AA" w:rsidP="00D666F9">
            <w:pPr>
              <w:pStyle w:val="Corpotesto"/>
              <w:spacing w:before="60" w:after="60" w:line="326" w:lineRule="auto"/>
              <w:ind w:left="-113"/>
              <w:jc w:val="center"/>
              <w:rPr>
                <w:rFonts w:ascii="Tahoma" w:hAnsi="Tahoma" w:cs="Tahoma"/>
                <w:b/>
                <w:bCs/>
                <w:iCs/>
                <w:sz w:val="20"/>
                <w:szCs w:val="20"/>
              </w:rPr>
            </w:pPr>
            <w:r w:rsidRPr="00366DB5">
              <w:rPr>
                <w:rFonts w:ascii="Tahoma" w:hAnsi="Tahoma" w:cs="Tahoma"/>
                <w:b/>
                <w:bCs/>
                <w:iCs/>
                <w:sz w:val="20"/>
                <w:szCs w:val="20"/>
              </w:rPr>
              <w:t>Contenuto della pattuizione</w:t>
            </w:r>
          </w:p>
        </w:tc>
        <w:tc>
          <w:tcPr>
            <w:tcW w:w="0" w:type="auto"/>
            <w:shd w:val="clear" w:color="auto" w:fill="DBE5F1" w:themeFill="accent1" w:themeFillTint="33"/>
          </w:tcPr>
          <w:p w14:paraId="6CF69D97" w14:textId="77777777" w:rsidR="002278AA" w:rsidRPr="00366DB5" w:rsidRDefault="002278AA" w:rsidP="00D666F9">
            <w:pPr>
              <w:pStyle w:val="Corpotesto"/>
              <w:spacing w:before="60" w:after="60" w:line="326" w:lineRule="auto"/>
              <w:ind w:left="-196"/>
              <w:jc w:val="center"/>
              <w:rPr>
                <w:rFonts w:ascii="Tahoma" w:hAnsi="Tahoma" w:cs="Tahoma"/>
                <w:b/>
                <w:bCs/>
                <w:iCs/>
                <w:sz w:val="20"/>
                <w:szCs w:val="20"/>
              </w:rPr>
            </w:pPr>
            <w:r w:rsidRPr="00366DB5">
              <w:rPr>
                <w:rFonts w:ascii="Tahoma" w:hAnsi="Tahoma" w:cs="Tahoma"/>
                <w:b/>
                <w:bCs/>
                <w:iCs/>
                <w:sz w:val="20"/>
                <w:szCs w:val="20"/>
              </w:rPr>
              <w:t>Ammissibilità</w:t>
            </w:r>
          </w:p>
        </w:tc>
      </w:tr>
      <w:tr w:rsidR="002278AA" w:rsidRPr="0009199C" w14:paraId="52B57C25" w14:textId="77777777" w:rsidTr="00D666F9">
        <w:tc>
          <w:tcPr>
            <w:tcW w:w="0" w:type="auto"/>
          </w:tcPr>
          <w:p w14:paraId="0203C38D" w14:textId="77777777" w:rsidR="002278AA" w:rsidRPr="0009199C" w:rsidRDefault="002278AA" w:rsidP="006F43F2">
            <w:pPr>
              <w:pStyle w:val="Corpotesto"/>
              <w:spacing w:before="60" w:after="60" w:line="326" w:lineRule="auto"/>
              <w:rPr>
                <w:rFonts w:ascii="Tahoma" w:hAnsi="Tahoma" w:cs="Tahoma"/>
                <w:b/>
                <w:bCs/>
                <w:iCs/>
                <w:sz w:val="20"/>
                <w:szCs w:val="20"/>
              </w:rPr>
            </w:pPr>
            <w:r>
              <w:rPr>
                <w:rFonts w:ascii="Tahoma" w:hAnsi="Tahoma" w:cs="Tahoma"/>
                <w:b/>
                <w:bCs/>
                <w:iCs/>
                <w:sz w:val="20"/>
                <w:szCs w:val="20"/>
              </w:rPr>
              <w:t xml:space="preserve">Acconti sugli utili </w:t>
            </w:r>
          </w:p>
        </w:tc>
        <w:tc>
          <w:tcPr>
            <w:tcW w:w="0" w:type="auto"/>
          </w:tcPr>
          <w:p w14:paraId="65719D89" w14:textId="77777777" w:rsidR="002278AA" w:rsidRDefault="002278AA" w:rsidP="006F43F2">
            <w:pPr>
              <w:pStyle w:val="Corpotesto"/>
              <w:spacing w:before="60" w:after="60" w:line="326" w:lineRule="auto"/>
              <w:rPr>
                <w:rFonts w:ascii="Tahoma" w:hAnsi="Tahoma" w:cs="Tahoma"/>
                <w:bCs/>
                <w:iCs/>
                <w:sz w:val="20"/>
                <w:szCs w:val="20"/>
              </w:rPr>
            </w:pPr>
            <w:r>
              <w:rPr>
                <w:rFonts w:ascii="Tahoma" w:hAnsi="Tahoma" w:cs="Tahoma"/>
                <w:bCs/>
                <w:iCs/>
                <w:sz w:val="20"/>
                <w:szCs w:val="20"/>
              </w:rPr>
              <w:t>Sì, salvo eventuali conguagli alla presentazione del rendiconto.</w:t>
            </w:r>
          </w:p>
        </w:tc>
      </w:tr>
      <w:tr w:rsidR="002278AA" w:rsidRPr="0009199C" w14:paraId="2CCF11E7" w14:textId="77777777" w:rsidTr="00D666F9">
        <w:tc>
          <w:tcPr>
            <w:tcW w:w="0" w:type="auto"/>
          </w:tcPr>
          <w:p w14:paraId="17686D16" w14:textId="77777777" w:rsidR="002278AA" w:rsidRDefault="002278AA" w:rsidP="006F43F2">
            <w:pPr>
              <w:pStyle w:val="Corpotesto"/>
              <w:spacing w:before="60" w:after="60" w:line="326" w:lineRule="auto"/>
              <w:rPr>
                <w:rFonts w:ascii="Tahoma" w:hAnsi="Tahoma" w:cs="Tahoma"/>
                <w:b/>
                <w:bCs/>
                <w:iCs/>
                <w:sz w:val="20"/>
                <w:szCs w:val="20"/>
              </w:rPr>
            </w:pPr>
            <w:r>
              <w:rPr>
                <w:rFonts w:ascii="Tahoma" w:hAnsi="Tahoma" w:cs="Tahoma"/>
                <w:b/>
                <w:bCs/>
                <w:iCs/>
                <w:sz w:val="20"/>
                <w:szCs w:val="20"/>
              </w:rPr>
              <w:t xml:space="preserve">Correlazione della partecipazione agli utili conseguiti </w:t>
            </w:r>
          </w:p>
        </w:tc>
        <w:tc>
          <w:tcPr>
            <w:tcW w:w="0" w:type="auto"/>
          </w:tcPr>
          <w:p w14:paraId="1C2DB013" w14:textId="77777777" w:rsidR="002278AA" w:rsidRPr="00C547C0" w:rsidRDefault="002278AA" w:rsidP="006F43F2">
            <w:pPr>
              <w:pStyle w:val="Corpotesto"/>
              <w:spacing w:before="60" w:after="60" w:line="326" w:lineRule="auto"/>
              <w:rPr>
                <w:rFonts w:ascii="Tahoma" w:hAnsi="Tahoma" w:cs="Tahoma"/>
                <w:b/>
                <w:iCs/>
                <w:sz w:val="20"/>
                <w:szCs w:val="20"/>
              </w:rPr>
            </w:pPr>
            <w:r>
              <w:rPr>
                <w:rFonts w:ascii="Tahoma" w:hAnsi="Tahoma" w:cs="Tahoma"/>
                <w:bCs/>
                <w:iCs/>
                <w:sz w:val="20"/>
                <w:szCs w:val="20"/>
              </w:rPr>
              <w:t xml:space="preserve">Sì, secondo </w:t>
            </w:r>
            <w:r w:rsidRPr="00C547C0">
              <w:rPr>
                <w:rFonts w:ascii="Tahoma" w:hAnsi="Tahoma" w:cs="Tahoma"/>
                <w:b/>
                <w:iCs/>
                <w:sz w:val="20"/>
                <w:szCs w:val="20"/>
              </w:rPr>
              <w:t>tre modalità alternative:</w:t>
            </w:r>
          </w:p>
          <w:p w14:paraId="1FC87C88" w14:textId="77777777" w:rsidR="002278AA" w:rsidRDefault="002278AA" w:rsidP="006F43F2">
            <w:pPr>
              <w:pStyle w:val="Corpotesto"/>
              <w:widowControl/>
              <w:numPr>
                <w:ilvl w:val="0"/>
                <w:numId w:val="41"/>
              </w:numPr>
              <w:suppressAutoHyphens w:val="0"/>
              <w:spacing w:before="60" w:after="60" w:line="326" w:lineRule="auto"/>
              <w:ind w:left="541"/>
              <w:rPr>
                <w:rFonts w:ascii="Tahoma" w:hAnsi="Tahoma" w:cs="Tahoma"/>
                <w:bCs/>
                <w:iCs/>
                <w:sz w:val="20"/>
                <w:szCs w:val="20"/>
              </w:rPr>
            </w:pPr>
            <w:r>
              <w:rPr>
                <w:rFonts w:ascii="Tahoma" w:hAnsi="Tahoma" w:cs="Tahoma"/>
                <w:bCs/>
                <w:iCs/>
                <w:sz w:val="20"/>
                <w:szCs w:val="20"/>
              </w:rPr>
              <w:t>o mediante l’imputazione dell’utile in misura percentuale;</w:t>
            </w:r>
          </w:p>
          <w:p w14:paraId="695E26A6" w14:textId="77777777" w:rsidR="002278AA" w:rsidRDefault="002278AA" w:rsidP="006F43F2">
            <w:pPr>
              <w:pStyle w:val="Corpotesto"/>
              <w:widowControl/>
              <w:numPr>
                <w:ilvl w:val="0"/>
                <w:numId w:val="41"/>
              </w:numPr>
              <w:suppressAutoHyphens w:val="0"/>
              <w:spacing w:before="60" w:after="60" w:line="326" w:lineRule="auto"/>
              <w:ind w:left="541"/>
              <w:rPr>
                <w:rFonts w:ascii="Tahoma" w:hAnsi="Tahoma" w:cs="Tahoma"/>
                <w:bCs/>
                <w:iCs/>
                <w:sz w:val="20"/>
                <w:szCs w:val="20"/>
              </w:rPr>
            </w:pPr>
            <w:r>
              <w:rPr>
                <w:rFonts w:ascii="Tahoma" w:hAnsi="Tahoma" w:cs="Tahoma"/>
                <w:bCs/>
                <w:iCs/>
                <w:sz w:val="20"/>
                <w:szCs w:val="20"/>
              </w:rPr>
              <w:t xml:space="preserve">o mediante il prelievo dagli utili di </w:t>
            </w:r>
            <w:r w:rsidRPr="00C547C0">
              <w:rPr>
                <w:rFonts w:ascii="Tahoma" w:hAnsi="Tahoma" w:cs="Tahoma"/>
                <w:b/>
                <w:iCs/>
                <w:sz w:val="20"/>
                <w:szCs w:val="20"/>
              </w:rPr>
              <w:t>una somma fissa</w:t>
            </w:r>
            <w:r>
              <w:rPr>
                <w:rFonts w:ascii="Tahoma" w:hAnsi="Tahoma" w:cs="Tahoma"/>
                <w:bCs/>
                <w:iCs/>
                <w:sz w:val="20"/>
                <w:szCs w:val="20"/>
              </w:rPr>
              <w:t xml:space="preserve"> e l’imputazione dell’utile residuo in proporzioni predeterminate;</w:t>
            </w:r>
          </w:p>
          <w:p w14:paraId="5BFDA5D0" w14:textId="77777777" w:rsidR="002278AA" w:rsidRDefault="002278AA" w:rsidP="006F43F2">
            <w:pPr>
              <w:pStyle w:val="Corpotesto"/>
              <w:widowControl/>
              <w:numPr>
                <w:ilvl w:val="0"/>
                <w:numId w:val="41"/>
              </w:numPr>
              <w:suppressAutoHyphens w:val="0"/>
              <w:spacing w:before="60" w:after="60" w:line="326" w:lineRule="auto"/>
              <w:ind w:left="541"/>
              <w:rPr>
                <w:rFonts w:ascii="Tahoma" w:hAnsi="Tahoma" w:cs="Tahoma"/>
                <w:bCs/>
                <w:iCs/>
                <w:sz w:val="20"/>
                <w:szCs w:val="20"/>
              </w:rPr>
            </w:pPr>
            <w:r>
              <w:rPr>
                <w:rFonts w:ascii="Tahoma" w:hAnsi="Tahoma" w:cs="Tahoma"/>
                <w:bCs/>
                <w:iCs/>
                <w:sz w:val="20"/>
                <w:szCs w:val="20"/>
              </w:rPr>
              <w:t xml:space="preserve">o mediante l’imputazione dell’utile </w:t>
            </w:r>
            <w:r w:rsidRPr="00C547C0">
              <w:rPr>
                <w:rFonts w:ascii="Tahoma" w:hAnsi="Tahoma" w:cs="Tahoma"/>
                <w:b/>
                <w:iCs/>
                <w:sz w:val="20"/>
                <w:szCs w:val="20"/>
              </w:rPr>
              <w:t>fino a un certo limite.</w:t>
            </w:r>
          </w:p>
        </w:tc>
      </w:tr>
      <w:tr w:rsidR="002278AA" w:rsidRPr="0009199C" w14:paraId="0C047E08" w14:textId="77777777" w:rsidTr="00D666F9">
        <w:tc>
          <w:tcPr>
            <w:tcW w:w="0" w:type="auto"/>
          </w:tcPr>
          <w:p w14:paraId="1EEE8FA1" w14:textId="77777777" w:rsidR="002278AA" w:rsidRPr="0009199C" w:rsidRDefault="002278AA" w:rsidP="006F43F2">
            <w:pPr>
              <w:pStyle w:val="Corpotesto"/>
              <w:spacing w:before="60" w:after="60" w:line="326" w:lineRule="auto"/>
              <w:rPr>
                <w:rFonts w:ascii="Tahoma" w:hAnsi="Tahoma" w:cs="Tahoma"/>
                <w:b/>
                <w:bCs/>
                <w:iCs/>
                <w:sz w:val="20"/>
                <w:szCs w:val="20"/>
              </w:rPr>
            </w:pPr>
            <w:r>
              <w:rPr>
                <w:rFonts w:ascii="Tahoma" w:hAnsi="Tahoma" w:cs="Tahoma"/>
                <w:b/>
                <w:bCs/>
                <w:iCs/>
                <w:sz w:val="20"/>
                <w:szCs w:val="20"/>
              </w:rPr>
              <w:t>Correlazione della partecipazione al fatturato conseguito</w:t>
            </w:r>
          </w:p>
        </w:tc>
        <w:tc>
          <w:tcPr>
            <w:tcW w:w="0" w:type="auto"/>
          </w:tcPr>
          <w:p w14:paraId="4108DC9E" w14:textId="77777777" w:rsidR="002278AA" w:rsidRDefault="002278AA" w:rsidP="006F43F2">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Sì, secondo una parte della giurisprudenza </w:t>
            </w:r>
            <w:r w:rsidRPr="00C547C0">
              <w:rPr>
                <w:rFonts w:ascii="Tahoma" w:hAnsi="Tahoma" w:cs="Tahoma"/>
                <w:b/>
                <w:iCs/>
                <w:sz w:val="20"/>
                <w:szCs w:val="20"/>
              </w:rPr>
              <w:t>(Corte di cassazione, sentenza n. 2884/2012).</w:t>
            </w:r>
          </w:p>
        </w:tc>
      </w:tr>
    </w:tbl>
    <w:p w14:paraId="2363AA36" w14:textId="77777777" w:rsidR="002278AA" w:rsidRDefault="002278AA" w:rsidP="00366DB5">
      <w:pPr>
        <w:pStyle w:val="Corpotesto"/>
        <w:spacing w:after="200" w:line="360" w:lineRule="auto"/>
        <w:jc w:val="both"/>
        <w:rPr>
          <w:rFonts w:ascii="Tahoma" w:hAnsi="Tahoma" w:cs="Tahoma"/>
          <w:bCs/>
          <w:iCs/>
          <w:sz w:val="20"/>
          <w:szCs w:val="20"/>
        </w:rPr>
      </w:pPr>
    </w:p>
    <w:p w14:paraId="4185A106"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Salvo patto contrario espresso, l’associato partecipa alle perdite </w:t>
      </w:r>
      <w:r w:rsidRPr="008B2CD8">
        <w:rPr>
          <w:rFonts w:ascii="Tahoma" w:hAnsi="Tahoma" w:cs="Tahoma"/>
          <w:b/>
          <w:iCs/>
          <w:sz w:val="20"/>
          <w:szCs w:val="20"/>
        </w:rPr>
        <w:t>nella stessa misura</w:t>
      </w:r>
      <w:r>
        <w:rPr>
          <w:rFonts w:ascii="Tahoma" w:hAnsi="Tahoma" w:cs="Tahoma"/>
          <w:bCs/>
          <w:iCs/>
          <w:sz w:val="20"/>
          <w:szCs w:val="20"/>
        </w:rPr>
        <w:t xml:space="preserve"> in cui partecipa agli utili.</w:t>
      </w:r>
    </w:p>
    <w:p w14:paraId="3E7F40FE" w14:textId="2251DF10" w:rsidR="002278AA" w:rsidRDefault="00912A6C"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È</w:t>
      </w:r>
      <w:r w:rsidR="002278AA">
        <w:rPr>
          <w:rFonts w:ascii="Tahoma" w:hAnsi="Tahoma" w:cs="Tahoma"/>
          <w:bCs/>
          <w:iCs/>
          <w:sz w:val="20"/>
          <w:szCs w:val="20"/>
        </w:rPr>
        <w:t xml:space="preserve"> attribuita alle parti </w:t>
      </w:r>
      <w:r w:rsidR="002278AA" w:rsidRPr="0023639E">
        <w:rPr>
          <w:rFonts w:ascii="Tahoma" w:hAnsi="Tahoma" w:cs="Tahoma"/>
          <w:b/>
          <w:iCs/>
          <w:sz w:val="20"/>
          <w:szCs w:val="20"/>
        </w:rPr>
        <w:t>la facoltà di quantificare la partecipazione alle perdite</w:t>
      </w:r>
      <w:r w:rsidR="002278AA">
        <w:rPr>
          <w:rFonts w:ascii="Tahoma" w:hAnsi="Tahoma" w:cs="Tahoma"/>
          <w:bCs/>
          <w:iCs/>
          <w:sz w:val="20"/>
          <w:szCs w:val="20"/>
        </w:rPr>
        <w:t xml:space="preserve"> in misura diversa rispetto alla partecipazione agli utili </w:t>
      </w:r>
      <w:r w:rsidR="002278AA" w:rsidRPr="0023639E">
        <w:rPr>
          <w:rFonts w:ascii="Tahoma" w:hAnsi="Tahoma" w:cs="Tahoma"/>
          <w:b/>
          <w:iCs/>
          <w:sz w:val="20"/>
          <w:szCs w:val="20"/>
        </w:rPr>
        <w:t>o anche di escluderla del tutto</w:t>
      </w:r>
      <w:r w:rsidR="002278AA">
        <w:rPr>
          <w:rFonts w:ascii="Tahoma" w:hAnsi="Tahoma" w:cs="Tahoma"/>
          <w:bCs/>
          <w:iCs/>
          <w:sz w:val="20"/>
          <w:szCs w:val="20"/>
        </w:rPr>
        <w:t xml:space="preserve"> come ha confermato la Corte di cassazione, sentenza n. 2884/2012.</w:t>
      </w:r>
    </w:p>
    <w:p w14:paraId="32ED13A3" w14:textId="77777777" w:rsidR="002278AA" w:rsidRPr="00162890"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Tuttavia, le perdite imputate all’associato </w:t>
      </w:r>
      <w:r w:rsidRPr="00386486">
        <w:rPr>
          <w:rFonts w:ascii="Tahoma" w:hAnsi="Tahoma" w:cs="Tahoma"/>
          <w:b/>
          <w:bCs/>
          <w:iCs/>
          <w:sz w:val="20"/>
          <w:szCs w:val="20"/>
        </w:rPr>
        <w:t>non possono superare il valore del suo apporto</w:t>
      </w:r>
      <w:r>
        <w:rPr>
          <w:rFonts w:ascii="Tahoma" w:hAnsi="Tahoma" w:cs="Tahoma"/>
          <w:b/>
          <w:bCs/>
          <w:iCs/>
          <w:sz w:val="20"/>
          <w:szCs w:val="20"/>
        </w:rPr>
        <w:t xml:space="preserve"> </w:t>
      </w:r>
      <w:r w:rsidRPr="00162890">
        <w:rPr>
          <w:rFonts w:ascii="Tahoma" w:hAnsi="Tahoma" w:cs="Tahoma"/>
          <w:bCs/>
          <w:iCs/>
          <w:sz w:val="20"/>
          <w:szCs w:val="20"/>
        </w:rPr>
        <w:t>(art. 2553 c.c.</w:t>
      </w:r>
      <w:r>
        <w:rPr>
          <w:rFonts w:ascii="Tahoma" w:hAnsi="Tahoma" w:cs="Tahoma"/>
          <w:bCs/>
          <w:iCs/>
          <w:sz w:val="20"/>
          <w:szCs w:val="20"/>
        </w:rPr>
        <w:t xml:space="preserve"> e Corte di cassazione, sentenza n. 503/1996</w:t>
      </w:r>
      <w:r w:rsidRPr="00162890">
        <w:rPr>
          <w:rFonts w:ascii="Tahoma" w:hAnsi="Tahoma" w:cs="Tahoma"/>
          <w:bCs/>
          <w:iCs/>
          <w:sz w:val="20"/>
          <w:szCs w:val="20"/>
        </w:rPr>
        <w:t>).</w:t>
      </w:r>
    </w:p>
    <w:p w14:paraId="09929DC4" w14:textId="73C86D5F" w:rsidR="002278AA" w:rsidRPr="006F43F2" w:rsidRDefault="002278AA" w:rsidP="002278AA">
      <w:pPr>
        <w:pStyle w:val="Corpotesto"/>
        <w:spacing w:after="200" w:line="360" w:lineRule="auto"/>
        <w:jc w:val="both"/>
        <w:rPr>
          <w:rFonts w:ascii="Tahoma" w:hAnsi="Tahoma" w:cs="Tahoma"/>
          <w:bCs/>
          <w:iCs/>
          <w:sz w:val="20"/>
          <w:szCs w:val="20"/>
        </w:rPr>
      </w:pPr>
      <w:r>
        <w:rPr>
          <w:rFonts w:ascii="Tahoma" w:hAnsi="Tahoma" w:cs="Tahoma"/>
          <w:bCs/>
          <w:iCs/>
          <w:sz w:val="20"/>
          <w:szCs w:val="20"/>
        </w:rPr>
        <w:lastRenderedPageBreak/>
        <w:t xml:space="preserve">Tuttavia, </w:t>
      </w:r>
      <w:r w:rsidRPr="007230F5">
        <w:rPr>
          <w:rFonts w:ascii="Tahoma" w:hAnsi="Tahoma" w:cs="Tahoma"/>
          <w:b/>
          <w:iCs/>
          <w:sz w:val="20"/>
          <w:szCs w:val="20"/>
        </w:rPr>
        <w:t>l'autonomia delle parti nel determinare la partecipazione dell'associato agli utili</w:t>
      </w:r>
      <w:r w:rsidRPr="007230F5">
        <w:rPr>
          <w:rFonts w:ascii="Tahoma" w:hAnsi="Tahoma" w:cs="Tahoma"/>
          <w:bCs/>
          <w:iCs/>
          <w:sz w:val="20"/>
          <w:szCs w:val="20"/>
        </w:rPr>
        <w:t xml:space="preserve"> va con</w:t>
      </w:r>
      <w:r>
        <w:rPr>
          <w:rFonts w:ascii="Tahoma" w:hAnsi="Tahoma" w:cs="Tahoma"/>
          <w:bCs/>
          <w:iCs/>
          <w:sz w:val="20"/>
          <w:szCs w:val="20"/>
        </w:rPr>
        <w:t xml:space="preserve">ciliata con </w:t>
      </w:r>
      <w:r w:rsidRPr="007230F5">
        <w:rPr>
          <w:rFonts w:ascii="Tahoma" w:hAnsi="Tahoma" w:cs="Tahoma"/>
          <w:bCs/>
          <w:iCs/>
          <w:sz w:val="20"/>
          <w:szCs w:val="20"/>
        </w:rPr>
        <w:t xml:space="preserve">la necessità </w:t>
      </w:r>
      <w:r>
        <w:rPr>
          <w:rFonts w:ascii="Tahoma" w:hAnsi="Tahoma" w:cs="Tahoma"/>
          <w:bCs/>
          <w:iCs/>
          <w:sz w:val="20"/>
          <w:szCs w:val="20"/>
        </w:rPr>
        <w:t>della coesistenza</w:t>
      </w:r>
      <w:r w:rsidRPr="007230F5">
        <w:rPr>
          <w:rFonts w:ascii="Tahoma" w:hAnsi="Tahoma" w:cs="Tahoma"/>
          <w:bCs/>
          <w:iCs/>
          <w:sz w:val="20"/>
          <w:szCs w:val="20"/>
        </w:rPr>
        <w:t xml:space="preserve">, comunque, </w:t>
      </w:r>
      <w:r w:rsidRPr="00C33CA1">
        <w:rPr>
          <w:rFonts w:ascii="Tahoma" w:hAnsi="Tahoma" w:cs="Tahoma"/>
          <w:b/>
          <w:iCs/>
          <w:sz w:val="20"/>
          <w:szCs w:val="20"/>
        </w:rPr>
        <w:t>di tutti gli elementi essenziali del contratto.</w:t>
      </w:r>
    </w:p>
    <w:p w14:paraId="522EB956" w14:textId="303F5AFE" w:rsidR="002278AA" w:rsidRPr="00D666F9" w:rsidRDefault="002278AA" w:rsidP="00366DB5">
      <w:pPr>
        <w:pStyle w:val="Corpotesto"/>
        <w:spacing w:after="200" w:line="360" w:lineRule="auto"/>
        <w:jc w:val="both"/>
        <w:rPr>
          <w:rFonts w:ascii="Tahoma" w:hAnsi="Tahoma" w:cs="Tahoma"/>
          <w:b/>
          <w:bCs/>
          <w:iCs/>
          <w:sz w:val="20"/>
          <w:szCs w:val="20"/>
        </w:rPr>
      </w:pPr>
      <w:r w:rsidRPr="00D666F9">
        <w:rPr>
          <w:rFonts w:ascii="Tahoma" w:hAnsi="Tahoma" w:cs="Tahoma"/>
          <w:b/>
          <w:bCs/>
          <w:iCs/>
          <w:sz w:val="20"/>
          <w:szCs w:val="20"/>
        </w:rPr>
        <w:t>Tabella. Le clausole contrattuali sulla partecipazione alle perdite dell’associato da inserire nel contratto di associazione in partecipazione.</w:t>
      </w:r>
    </w:p>
    <w:tbl>
      <w:tblPr>
        <w:tblStyle w:val="Grigliatabella"/>
        <w:tblW w:w="5000" w:type="pct"/>
        <w:tblLook w:val="04A0" w:firstRow="1" w:lastRow="0" w:firstColumn="1" w:lastColumn="0" w:noHBand="0" w:noVBand="1"/>
      </w:tblPr>
      <w:tblGrid>
        <w:gridCol w:w="9628"/>
      </w:tblGrid>
      <w:tr w:rsidR="002278AA" w:rsidRPr="0009199C" w14:paraId="52B8D5EB" w14:textId="77777777" w:rsidTr="00D666F9">
        <w:tc>
          <w:tcPr>
            <w:tcW w:w="5000" w:type="pct"/>
            <w:shd w:val="clear" w:color="auto" w:fill="DBE5F1" w:themeFill="accent1" w:themeFillTint="33"/>
          </w:tcPr>
          <w:p w14:paraId="6588F8AC" w14:textId="77777777" w:rsidR="002278AA" w:rsidRPr="00DB66D0" w:rsidRDefault="002278AA" w:rsidP="00D666F9">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Esemplificazioni concrete</w:t>
            </w:r>
          </w:p>
        </w:tc>
      </w:tr>
      <w:tr w:rsidR="002278AA" w:rsidRPr="0009199C" w14:paraId="31587E4A" w14:textId="77777777" w:rsidTr="00D666F9">
        <w:tc>
          <w:tcPr>
            <w:tcW w:w="5000" w:type="pct"/>
          </w:tcPr>
          <w:p w14:paraId="17F386BE" w14:textId="77777777" w:rsidR="002278AA" w:rsidRPr="00AF0322" w:rsidRDefault="002278AA" w:rsidP="00D666F9">
            <w:pPr>
              <w:pStyle w:val="Corpotesto"/>
              <w:widowControl/>
              <w:numPr>
                <w:ilvl w:val="0"/>
                <w:numId w:val="67"/>
              </w:numPr>
              <w:suppressAutoHyphens w:val="0"/>
              <w:spacing w:before="60" w:after="60" w:line="326" w:lineRule="auto"/>
              <w:ind w:left="454"/>
              <w:rPr>
                <w:rFonts w:ascii="Tahoma" w:hAnsi="Tahoma" w:cs="Tahoma"/>
                <w:b/>
                <w:bCs/>
                <w:iCs/>
                <w:sz w:val="20"/>
                <w:szCs w:val="20"/>
              </w:rPr>
            </w:pPr>
            <w:r>
              <w:rPr>
                <w:rFonts w:ascii="Tahoma" w:hAnsi="Tahoma" w:cs="Tahoma"/>
                <w:bCs/>
                <w:iCs/>
                <w:sz w:val="20"/>
                <w:szCs w:val="20"/>
              </w:rPr>
              <w:t xml:space="preserve">L’associato partecipa agli utili </w:t>
            </w:r>
            <w:r w:rsidRPr="00074DC0">
              <w:rPr>
                <w:rFonts w:ascii="Tahoma" w:hAnsi="Tahoma" w:cs="Tahoma"/>
                <w:b/>
                <w:bCs/>
                <w:iCs/>
                <w:sz w:val="20"/>
                <w:szCs w:val="20"/>
              </w:rPr>
              <w:t>che risultano dal rendiconto della gestione nella stessa proporzione</w:t>
            </w:r>
            <w:r>
              <w:rPr>
                <w:rFonts w:ascii="Tahoma" w:hAnsi="Tahoma" w:cs="Tahoma"/>
                <w:bCs/>
                <w:iCs/>
                <w:sz w:val="20"/>
                <w:szCs w:val="20"/>
              </w:rPr>
              <w:t xml:space="preserve"> (ad esempio, il 25%) in cui prende parte alle eventuali perdite.</w:t>
            </w:r>
          </w:p>
          <w:p w14:paraId="7484EFDA" w14:textId="77777777" w:rsidR="002278AA" w:rsidRDefault="002278AA" w:rsidP="00D666F9">
            <w:pPr>
              <w:pStyle w:val="Corpotesto"/>
              <w:widowControl/>
              <w:numPr>
                <w:ilvl w:val="0"/>
                <w:numId w:val="67"/>
              </w:numPr>
              <w:suppressAutoHyphens w:val="0"/>
              <w:spacing w:before="60" w:after="60" w:line="326" w:lineRule="auto"/>
              <w:ind w:left="454"/>
              <w:rPr>
                <w:rFonts w:ascii="Tahoma" w:hAnsi="Tahoma" w:cs="Tahoma"/>
                <w:b/>
                <w:bCs/>
                <w:iCs/>
                <w:sz w:val="20"/>
                <w:szCs w:val="20"/>
              </w:rPr>
            </w:pPr>
            <w:r w:rsidRPr="00074DC0">
              <w:rPr>
                <w:rFonts w:ascii="Tahoma" w:hAnsi="Tahoma" w:cs="Tahoma"/>
                <w:bCs/>
                <w:iCs/>
                <w:sz w:val="20"/>
                <w:szCs w:val="20"/>
              </w:rPr>
              <w:t>Le perdite eventualmente conseguite</w:t>
            </w:r>
            <w:r>
              <w:rPr>
                <w:rFonts w:ascii="Tahoma" w:hAnsi="Tahoma" w:cs="Tahoma"/>
                <w:b/>
                <w:bCs/>
                <w:iCs/>
                <w:sz w:val="20"/>
                <w:szCs w:val="20"/>
              </w:rPr>
              <w:t xml:space="preserve"> sono a carico esclusivamente dell’associante.</w:t>
            </w:r>
          </w:p>
          <w:p w14:paraId="2AF26D51" w14:textId="77777777" w:rsidR="002278AA" w:rsidRPr="0009199C" w:rsidRDefault="002278AA" w:rsidP="00D666F9">
            <w:pPr>
              <w:pStyle w:val="Corpotesto"/>
              <w:widowControl/>
              <w:numPr>
                <w:ilvl w:val="0"/>
                <w:numId w:val="67"/>
              </w:numPr>
              <w:suppressAutoHyphens w:val="0"/>
              <w:spacing w:before="60" w:after="60" w:line="326" w:lineRule="auto"/>
              <w:ind w:left="454"/>
              <w:rPr>
                <w:rFonts w:ascii="Tahoma" w:hAnsi="Tahoma" w:cs="Tahoma"/>
                <w:b/>
                <w:bCs/>
                <w:iCs/>
                <w:sz w:val="20"/>
                <w:szCs w:val="20"/>
              </w:rPr>
            </w:pPr>
            <w:r w:rsidRPr="00074DC0">
              <w:rPr>
                <w:rFonts w:ascii="Tahoma" w:hAnsi="Tahoma" w:cs="Tahoma"/>
                <w:bCs/>
                <w:iCs/>
                <w:sz w:val="20"/>
                <w:szCs w:val="20"/>
              </w:rPr>
              <w:t xml:space="preserve">L’associato partecipa agli utili che risultano dal rendiconto della gestione nella misura del </w:t>
            </w:r>
            <w:r>
              <w:rPr>
                <w:rFonts w:ascii="Tahoma" w:hAnsi="Tahoma" w:cs="Tahoma"/>
                <w:bCs/>
                <w:iCs/>
                <w:sz w:val="20"/>
                <w:szCs w:val="20"/>
              </w:rPr>
              <w:t xml:space="preserve">… </w:t>
            </w:r>
            <w:r w:rsidRPr="00074DC0">
              <w:rPr>
                <w:rFonts w:ascii="Tahoma" w:hAnsi="Tahoma" w:cs="Tahoma"/>
                <w:bCs/>
                <w:iCs/>
                <w:sz w:val="20"/>
                <w:szCs w:val="20"/>
              </w:rPr>
              <w:t>%, mentre</w:t>
            </w:r>
            <w:r>
              <w:rPr>
                <w:rFonts w:ascii="Tahoma" w:hAnsi="Tahoma" w:cs="Tahoma"/>
                <w:b/>
                <w:bCs/>
                <w:iCs/>
                <w:sz w:val="20"/>
                <w:szCs w:val="20"/>
              </w:rPr>
              <w:t xml:space="preserve"> partecipa al ripianamento delle eventuali perdite nella misura del … % sino a concorrenza del capitale dallo stesso apportato.</w:t>
            </w:r>
          </w:p>
        </w:tc>
      </w:tr>
    </w:tbl>
    <w:p w14:paraId="6CF50A0A" w14:textId="77777777" w:rsidR="002278AA" w:rsidRDefault="002278AA" w:rsidP="00366DB5">
      <w:pPr>
        <w:pStyle w:val="Corpotesto"/>
        <w:spacing w:after="200" w:line="360" w:lineRule="auto"/>
        <w:jc w:val="both"/>
        <w:rPr>
          <w:rFonts w:ascii="Tahoma" w:hAnsi="Tahoma" w:cs="Tahoma"/>
          <w:bCs/>
          <w:iCs/>
          <w:sz w:val="20"/>
          <w:szCs w:val="20"/>
        </w:rPr>
      </w:pPr>
    </w:p>
    <w:p w14:paraId="0F8F2223" w14:textId="5F4F96DB" w:rsidR="002278AA" w:rsidRPr="00A13774" w:rsidRDefault="002278AA" w:rsidP="00912A6C">
      <w:pPr>
        <w:pStyle w:val="Stile1"/>
        <w:rPr>
          <w:rFonts w:cs="Tahoma"/>
          <w:smallCaps/>
          <w:sz w:val="20"/>
          <w:szCs w:val="20"/>
        </w:rPr>
      </w:pPr>
      <w:bookmarkStart w:id="50" w:name="_Toc24971921"/>
      <w:bookmarkStart w:id="51" w:name="_Toc156395219"/>
      <w:bookmarkStart w:id="52" w:name="_Toc156810898"/>
      <w:r>
        <w:t xml:space="preserve">1.11 </w:t>
      </w:r>
      <w:r w:rsidRPr="00DB0523">
        <w:t xml:space="preserve">Partecipazione a uno o </w:t>
      </w:r>
      <w:r w:rsidR="00D46D70" w:rsidRPr="00DB0523">
        <w:t>pi</w:t>
      </w:r>
      <w:r w:rsidR="00D46D70">
        <w:t>ù</w:t>
      </w:r>
      <w:r w:rsidR="00D46D70" w:rsidRPr="00DB0523">
        <w:t xml:space="preserve"> </w:t>
      </w:r>
      <w:r w:rsidRPr="00DB0523">
        <w:t>affari</w:t>
      </w:r>
      <w:bookmarkEnd w:id="50"/>
      <w:bookmarkEnd w:id="51"/>
      <w:bookmarkEnd w:id="52"/>
    </w:p>
    <w:p w14:paraId="011D5FFA" w14:textId="77777777" w:rsidR="002278AA" w:rsidRPr="00AD4A61"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Quando l’associato partecipa a uno o più affari dell’associante, occorre tenere presente la circostanza che </w:t>
      </w:r>
      <w:r w:rsidRPr="00AD4A61">
        <w:rPr>
          <w:rFonts w:ascii="Tahoma" w:hAnsi="Tahoma" w:cs="Tahoma"/>
          <w:b/>
          <w:iCs/>
          <w:sz w:val="20"/>
          <w:szCs w:val="20"/>
        </w:rPr>
        <w:t xml:space="preserve">tale tipo di partecipazione ha una durata generalmente breve. </w:t>
      </w:r>
    </w:p>
    <w:p w14:paraId="5EF7A354"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Il risultato dell’affare può essere quantificato secondo due metodi alternativi:</w:t>
      </w:r>
    </w:p>
    <w:p w14:paraId="5D41BF7B" w14:textId="77777777" w:rsidR="002278AA" w:rsidRDefault="002278AA" w:rsidP="00D666F9">
      <w:pPr>
        <w:pStyle w:val="Corpotesto"/>
        <w:widowControl/>
        <w:numPr>
          <w:ilvl w:val="0"/>
          <w:numId w:val="41"/>
        </w:numPr>
        <w:suppressAutoHyphens w:val="0"/>
        <w:spacing w:after="200" w:line="360" w:lineRule="auto"/>
        <w:ind w:left="714" w:hanging="357"/>
        <w:contextualSpacing/>
        <w:jc w:val="both"/>
        <w:rPr>
          <w:rFonts w:ascii="Tahoma" w:hAnsi="Tahoma" w:cs="Tahoma"/>
          <w:bCs/>
          <w:iCs/>
          <w:sz w:val="20"/>
          <w:szCs w:val="20"/>
        </w:rPr>
      </w:pPr>
      <w:r>
        <w:rPr>
          <w:rFonts w:ascii="Tahoma" w:hAnsi="Tahoma" w:cs="Tahoma"/>
          <w:bCs/>
          <w:iCs/>
          <w:sz w:val="20"/>
          <w:szCs w:val="20"/>
        </w:rPr>
        <w:t xml:space="preserve">in via contabile come nel caso della </w:t>
      </w:r>
      <w:r w:rsidRPr="009B2A8D">
        <w:rPr>
          <w:rFonts w:ascii="Tahoma" w:hAnsi="Tahoma" w:cs="Tahoma"/>
          <w:b/>
          <w:iCs/>
          <w:sz w:val="20"/>
          <w:szCs w:val="20"/>
        </w:rPr>
        <w:t>partecipazione dell’associato agli utili o alle perdite;</w:t>
      </w:r>
    </w:p>
    <w:p w14:paraId="3E5BC18D" w14:textId="77777777" w:rsidR="002278AA" w:rsidRDefault="002278AA" w:rsidP="00366DB5">
      <w:pPr>
        <w:pStyle w:val="Corpotesto"/>
        <w:widowControl/>
        <w:numPr>
          <w:ilvl w:val="0"/>
          <w:numId w:val="41"/>
        </w:numPr>
        <w:suppressAutoHyphens w:val="0"/>
        <w:spacing w:after="200" w:line="360" w:lineRule="auto"/>
        <w:jc w:val="both"/>
        <w:rPr>
          <w:rFonts w:ascii="Tahoma" w:hAnsi="Tahoma" w:cs="Tahoma"/>
          <w:bCs/>
          <w:iCs/>
          <w:sz w:val="20"/>
          <w:szCs w:val="20"/>
        </w:rPr>
      </w:pPr>
      <w:r w:rsidRPr="00287AEC">
        <w:rPr>
          <w:rFonts w:ascii="Tahoma" w:hAnsi="Tahoma" w:cs="Tahoma"/>
          <w:b/>
          <w:iCs/>
          <w:sz w:val="20"/>
          <w:szCs w:val="20"/>
        </w:rPr>
        <w:t>in via extracontabile</w:t>
      </w:r>
      <w:r>
        <w:rPr>
          <w:rFonts w:ascii="Tahoma" w:hAnsi="Tahoma" w:cs="Tahoma"/>
          <w:bCs/>
          <w:iCs/>
          <w:sz w:val="20"/>
          <w:szCs w:val="20"/>
        </w:rPr>
        <w:t xml:space="preserve"> e, dunque, al di fuori della contabilità generale.</w:t>
      </w:r>
    </w:p>
    <w:p w14:paraId="611D1F54"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Se si utilizza il </w:t>
      </w:r>
      <w:r w:rsidRPr="004603EF">
        <w:rPr>
          <w:rFonts w:ascii="Tahoma" w:hAnsi="Tahoma" w:cs="Tahoma"/>
          <w:b/>
          <w:iCs/>
          <w:sz w:val="20"/>
          <w:szCs w:val="20"/>
        </w:rPr>
        <w:t>metodo extracontabile</w:t>
      </w:r>
      <w:r>
        <w:rPr>
          <w:rFonts w:ascii="Tahoma" w:hAnsi="Tahoma" w:cs="Tahoma"/>
          <w:bCs/>
          <w:iCs/>
          <w:sz w:val="20"/>
          <w:szCs w:val="20"/>
        </w:rPr>
        <w:t xml:space="preserve">, proceduralmente, va predisposto un prospetto denominato </w:t>
      </w:r>
      <w:r w:rsidRPr="00CC1EC8">
        <w:rPr>
          <w:rFonts w:ascii="Tahoma" w:hAnsi="Tahoma" w:cs="Tahoma"/>
          <w:b/>
          <w:iCs/>
          <w:sz w:val="20"/>
          <w:szCs w:val="20"/>
        </w:rPr>
        <w:t>“Merci in partecipazioni”</w:t>
      </w:r>
      <w:r>
        <w:rPr>
          <w:rFonts w:ascii="Tahoma" w:hAnsi="Tahoma" w:cs="Tahoma"/>
          <w:bCs/>
          <w:iCs/>
          <w:sz w:val="20"/>
          <w:szCs w:val="20"/>
        </w:rPr>
        <w:t xml:space="preserve"> nel quale figurano i soli costi e i soli ricavi relativi all’affare o </w:t>
      </w:r>
      <w:r w:rsidRPr="00CC1EC8">
        <w:rPr>
          <w:rFonts w:ascii="Tahoma" w:hAnsi="Tahoma" w:cs="Tahoma"/>
          <w:b/>
          <w:iCs/>
          <w:sz w:val="20"/>
          <w:szCs w:val="20"/>
        </w:rPr>
        <w:t>agli affari conclusi in partecipazione.</w:t>
      </w:r>
    </w:p>
    <w:p w14:paraId="3547C2F1" w14:textId="77777777" w:rsidR="002278AA" w:rsidRDefault="002278AA" w:rsidP="00366DB5">
      <w:pPr>
        <w:pStyle w:val="Corpotesto"/>
        <w:spacing w:after="200" w:line="360" w:lineRule="auto"/>
        <w:jc w:val="both"/>
        <w:rPr>
          <w:rFonts w:ascii="Tahoma" w:hAnsi="Tahoma" w:cs="Tahoma"/>
          <w:bCs/>
          <w:iCs/>
          <w:sz w:val="20"/>
          <w:szCs w:val="20"/>
        </w:rPr>
      </w:pPr>
      <w:r w:rsidRPr="00813819">
        <w:rPr>
          <w:rFonts w:ascii="Tahoma" w:hAnsi="Tahoma" w:cs="Tahoma"/>
          <w:b/>
          <w:iCs/>
          <w:sz w:val="20"/>
          <w:szCs w:val="20"/>
        </w:rPr>
        <w:t>Qualora sia stato espressamente pattuito</w:t>
      </w:r>
      <w:r>
        <w:rPr>
          <w:rFonts w:ascii="Tahoma" w:hAnsi="Tahoma" w:cs="Tahoma"/>
          <w:bCs/>
          <w:iCs/>
          <w:sz w:val="20"/>
          <w:szCs w:val="20"/>
        </w:rPr>
        <w:t xml:space="preserve"> </w:t>
      </w:r>
      <w:r w:rsidRPr="00813819">
        <w:rPr>
          <w:rFonts w:ascii="Tahoma" w:hAnsi="Tahoma" w:cs="Tahoma"/>
          <w:b/>
          <w:iCs/>
          <w:sz w:val="20"/>
          <w:szCs w:val="20"/>
        </w:rPr>
        <w:t>tra le parti,</w:t>
      </w:r>
      <w:r>
        <w:rPr>
          <w:rFonts w:ascii="Tahoma" w:hAnsi="Tahoma" w:cs="Tahoma"/>
          <w:bCs/>
          <w:iCs/>
          <w:sz w:val="20"/>
          <w:szCs w:val="20"/>
        </w:rPr>
        <w:t xml:space="preserve"> è consentito inserire tra i costi anche </w:t>
      </w:r>
      <w:r w:rsidRPr="00813819">
        <w:rPr>
          <w:rFonts w:ascii="Tahoma" w:hAnsi="Tahoma" w:cs="Tahoma"/>
          <w:b/>
          <w:iCs/>
          <w:sz w:val="20"/>
          <w:szCs w:val="20"/>
        </w:rPr>
        <w:t>una quota delle spese generali</w:t>
      </w:r>
      <w:r>
        <w:rPr>
          <w:rFonts w:ascii="Tahoma" w:hAnsi="Tahoma" w:cs="Tahoma"/>
          <w:bCs/>
          <w:iCs/>
          <w:sz w:val="20"/>
          <w:szCs w:val="20"/>
        </w:rPr>
        <w:t xml:space="preserve"> dell’impresa per il principio dell’inerenza, dal momento che </w:t>
      </w:r>
      <w:r w:rsidRPr="00813819">
        <w:rPr>
          <w:rFonts w:ascii="Tahoma" w:hAnsi="Tahoma" w:cs="Tahoma"/>
          <w:b/>
          <w:iCs/>
          <w:sz w:val="20"/>
          <w:szCs w:val="20"/>
        </w:rPr>
        <w:t>si utilizza la struttura organizzativa dell’impresa dell’associante</w:t>
      </w:r>
      <w:r>
        <w:rPr>
          <w:rFonts w:ascii="Tahoma" w:hAnsi="Tahoma" w:cs="Tahoma"/>
          <w:bCs/>
          <w:iCs/>
          <w:sz w:val="20"/>
          <w:szCs w:val="20"/>
        </w:rPr>
        <w:t xml:space="preserve"> per concludere gli affari oggetto dell’associazione in partecipazione.</w:t>
      </w:r>
    </w:p>
    <w:p w14:paraId="1D0E60D5"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A questo punto si quantificano </w:t>
      </w:r>
      <w:r w:rsidRPr="0074249A">
        <w:rPr>
          <w:rFonts w:ascii="Tahoma" w:hAnsi="Tahoma" w:cs="Tahoma"/>
          <w:b/>
          <w:iCs/>
          <w:sz w:val="20"/>
          <w:szCs w:val="20"/>
        </w:rPr>
        <w:t>l’utile o la perdita relativi all’affare</w:t>
      </w:r>
      <w:r>
        <w:rPr>
          <w:rFonts w:ascii="Tahoma" w:hAnsi="Tahoma" w:cs="Tahoma"/>
          <w:bCs/>
          <w:iCs/>
          <w:sz w:val="20"/>
          <w:szCs w:val="20"/>
        </w:rPr>
        <w:t xml:space="preserve"> o agli affari in partecipazione, che occorre suddividere tra le parti </w:t>
      </w:r>
      <w:r w:rsidRPr="0074249A">
        <w:rPr>
          <w:rFonts w:ascii="Tahoma" w:hAnsi="Tahoma" w:cs="Tahoma"/>
          <w:b/>
          <w:iCs/>
          <w:sz w:val="20"/>
          <w:szCs w:val="20"/>
        </w:rPr>
        <w:t>secondo i criteri previsti nel contratto.</w:t>
      </w:r>
    </w:p>
    <w:p w14:paraId="070A3A4A" w14:textId="77777777" w:rsidR="00D6396E" w:rsidRDefault="00D6396E" w:rsidP="00912A6C">
      <w:pPr>
        <w:pStyle w:val="Stile1"/>
      </w:pPr>
    </w:p>
    <w:p w14:paraId="7C9655BD" w14:textId="17CF4EAE" w:rsidR="002278AA" w:rsidRPr="00D721A1" w:rsidRDefault="002278AA" w:rsidP="00912A6C">
      <w:pPr>
        <w:pStyle w:val="Stile1"/>
      </w:pPr>
      <w:bookmarkStart w:id="53" w:name="_Toc24971922"/>
      <w:bookmarkStart w:id="54" w:name="_Toc156395220"/>
      <w:bookmarkStart w:id="55" w:name="_Toc156810899"/>
      <w:r>
        <w:t xml:space="preserve">1.12 </w:t>
      </w:r>
      <w:r w:rsidRPr="00D721A1">
        <w:t>Scioglimento del contratto</w:t>
      </w:r>
      <w:bookmarkEnd w:id="53"/>
      <w:bookmarkEnd w:id="54"/>
      <w:bookmarkEnd w:id="55"/>
    </w:p>
    <w:p w14:paraId="2E6430CB" w14:textId="77777777" w:rsidR="002278AA" w:rsidRPr="00F225F7"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Innanzitutto, si fa presente che esiste </w:t>
      </w:r>
      <w:r w:rsidRPr="002C2B0B">
        <w:rPr>
          <w:rFonts w:ascii="Tahoma" w:hAnsi="Tahoma" w:cs="Tahoma"/>
          <w:bCs/>
          <w:iCs/>
          <w:sz w:val="20"/>
          <w:szCs w:val="20"/>
        </w:rPr>
        <w:t xml:space="preserve">la possibilità </w:t>
      </w:r>
      <w:r w:rsidRPr="00F225F7">
        <w:rPr>
          <w:rFonts w:ascii="Tahoma" w:hAnsi="Tahoma" w:cs="Tahoma"/>
          <w:b/>
          <w:iCs/>
          <w:sz w:val="20"/>
          <w:szCs w:val="20"/>
        </w:rPr>
        <w:t>per ciascuna parte contraente</w:t>
      </w:r>
      <w:r w:rsidRPr="002C2B0B">
        <w:rPr>
          <w:rFonts w:ascii="Tahoma" w:hAnsi="Tahoma" w:cs="Tahoma"/>
          <w:bCs/>
          <w:iCs/>
          <w:sz w:val="20"/>
          <w:szCs w:val="20"/>
        </w:rPr>
        <w:t xml:space="preserve"> di</w:t>
      </w:r>
      <w:r>
        <w:rPr>
          <w:rFonts w:ascii="Tahoma" w:hAnsi="Tahoma" w:cs="Tahoma"/>
          <w:bCs/>
          <w:iCs/>
          <w:sz w:val="20"/>
          <w:szCs w:val="20"/>
        </w:rPr>
        <w:t xml:space="preserve"> </w:t>
      </w:r>
      <w:r w:rsidRPr="002C2B0B">
        <w:rPr>
          <w:rFonts w:ascii="Tahoma" w:hAnsi="Tahoma" w:cs="Tahoma"/>
          <w:bCs/>
          <w:iCs/>
          <w:sz w:val="20"/>
          <w:szCs w:val="20"/>
        </w:rPr>
        <w:br/>
      </w:r>
      <w:r w:rsidRPr="00F225F7">
        <w:rPr>
          <w:rFonts w:ascii="Tahoma" w:hAnsi="Tahoma" w:cs="Tahoma"/>
          <w:bCs/>
          <w:iCs/>
          <w:sz w:val="20"/>
          <w:szCs w:val="20"/>
        </w:rPr>
        <w:t>esercitare il diritto di recesso</w:t>
      </w:r>
      <w:r w:rsidRPr="002C2B0B">
        <w:rPr>
          <w:rFonts w:ascii="Tahoma" w:hAnsi="Tahoma" w:cs="Tahoma"/>
          <w:bCs/>
          <w:iCs/>
          <w:sz w:val="20"/>
          <w:szCs w:val="20"/>
        </w:rPr>
        <w:t xml:space="preserve"> e di scegliere le modalità di scioglimento del rapporto contrattuale</w:t>
      </w:r>
      <w:r>
        <w:rPr>
          <w:rFonts w:ascii="Tahoma" w:hAnsi="Tahoma" w:cs="Tahoma"/>
          <w:bCs/>
          <w:iCs/>
          <w:sz w:val="20"/>
          <w:szCs w:val="20"/>
        </w:rPr>
        <w:t xml:space="preserve"> che ritiene più </w:t>
      </w:r>
      <w:r>
        <w:rPr>
          <w:rFonts w:ascii="Tahoma" w:hAnsi="Tahoma" w:cs="Tahoma"/>
          <w:bCs/>
          <w:iCs/>
          <w:sz w:val="20"/>
          <w:szCs w:val="20"/>
        </w:rPr>
        <w:lastRenderedPageBreak/>
        <w:t>congeniale</w:t>
      </w:r>
      <w:r w:rsidRPr="002C2B0B">
        <w:rPr>
          <w:rFonts w:ascii="Tahoma" w:hAnsi="Tahoma" w:cs="Tahoma"/>
          <w:bCs/>
          <w:iCs/>
          <w:sz w:val="20"/>
          <w:szCs w:val="20"/>
        </w:rPr>
        <w:t>.</w:t>
      </w:r>
    </w:p>
    <w:p w14:paraId="54B09C69"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contratto di associazione in partecipazione si scioglie </w:t>
      </w:r>
      <w:r w:rsidRPr="00EC1A8D">
        <w:rPr>
          <w:rFonts w:ascii="Tahoma" w:hAnsi="Tahoma" w:cs="Tahoma"/>
          <w:b/>
          <w:iCs/>
          <w:sz w:val="20"/>
          <w:szCs w:val="20"/>
        </w:rPr>
        <w:t>in automatico</w:t>
      </w:r>
      <w:r>
        <w:rPr>
          <w:rFonts w:ascii="Tahoma" w:hAnsi="Tahoma" w:cs="Tahoma"/>
          <w:bCs/>
          <w:iCs/>
          <w:sz w:val="20"/>
          <w:szCs w:val="20"/>
        </w:rPr>
        <w:t xml:space="preserve"> per le seguenti cause:</w:t>
      </w:r>
    </w:p>
    <w:p w14:paraId="166D389F" w14:textId="77777777" w:rsidR="002278AA" w:rsidRDefault="002278AA" w:rsidP="00D666F9">
      <w:pPr>
        <w:pStyle w:val="Corpotesto"/>
        <w:widowControl/>
        <w:numPr>
          <w:ilvl w:val="0"/>
          <w:numId w:val="44"/>
        </w:numPr>
        <w:suppressAutoHyphens w:val="0"/>
        <w:spacing w:after="200" w:line="360" w:lineRule="auto"/>
        <w:ind w:left="777" w:hanging="357"/>
        <w:contextualSpacing/>
        <w:jc w:val="both"/>
        <w:rPr>
          <w:rFonts w:ascii="Tahoma" w:hAnsi="Tahoma" w:cs="Tahoma"/>
          <w:bCs/>
          <w:iCs/>
          <w:sz w:val="20"/>
          <w:szCs w:val="20"/>
        </w:rPr>
      </w:pPr>
      <w:r w:rsidRPr="002C2B0B">
        <w:rPr>
          <w:rFonts w:ascii="Tahoma" w:hAnsi="Tahoma" w:cs="Tahoma"/>
          <w:b/>
          <w:iCs/>
          <w:sz w:val="20"/>
          <w:szCs w:val="20"/>
        </w:rPr>
        <w:t>decorso del termine</w:t>
      </w:r>
      <w:r>
        <w:rPr>
          <w:rFonts w:ascii="Tahoma" w:hAnsi="Tahoma" w:cs="Tahoma"/>
          <w:b/>
          <w:iCs/>
          <w:sz w:val="20"/>
          <w:szCs w:val="20"/>
        </w:rPr>
        <w:t xml:space="preserve"> fissato</w:t>
      </w:r>
      <w:r w:rsidRPr="00AC0821">
        <w:rPr>
          <w:rFonts w:ascii="Tahoma" w:hAnsi="Tahoma" w:cs="Tahoma"/>
          <w:b/>
          <w:iCs/>
          <w:sz w:val="20"/>
          <w:szCs w:val="20"/>
        </w:rPr>
        <w:t xml:space="preserve">, </w:t>
      </w:r>
      <w:r>
        <w:rPr>
          <w:rFonts w:ascii="Tahoma" w:hAnsi="Tahoma" w:cs="Tahoma"/>
          <w:bCs/>
          <w:iCs/>
          <w:sz w:val="20"/>
          <w:szCs w:val="20"/>
        </w:rPr>
        <w:t>qualora sia stipulato a tempo determinato;</w:t>
      </w:r>
    </w:p>
    <w:p w14:paraId="7721E262" w14:textId="77777777" w:rsidR="002278AA" w:rsidRPr="00EC1A8D" w:rsidRDefault="002278AA" w:rsidP="00D666F9">
      <w:pPr>
        <w:pStyle w:val="Corpotesto"/>
        <w:widowControl/>
        <w:numPr>
          <w:ilvl w:val="0"/>
          <w:numId w:val="44"/>
        </w:numPr>
        <w:suppressAutoHyphens w:val="0"/>
        <w:spacing w:after="200" w:line="360" w:lineRule="auto"/>
        <w:ind w:left="777" w:hanging="357"/>
        <w:contextualSpacing/>
        <w:jc w:val="both"/>
        <w:rPr>
          <w:rFonts w:ascii="Tahoma" w:hAnsi="Tahoma" w:cs="Tahoma"/>
          <w:bCs/>
          <w:iCs/>
          <w:sz w:val="20"/>
          <w:szCs w:val="20"/>
        </w:rPr>
      </w:pPr>
      <w:r w:rsidRPr="00EC1A8D">
        <w:rPr>
          <w:rFonts w:ascii="Tahoma" w:hAnsi="Tahoma" w:cs="Tahoma"/>
          <w:bCs/>
          <w:iCs/>
          <w:sz w:val="20"/>
          <w:szCs w:val="20"/>
        </w:rPr>
        <w:t>recesso di una delle due parti;</w:t>
      </w:r>
    </w:p>
    <w:p w14:paraId="69F6B366" w14:textId="77777777" w:rsidR="002278AA" w:rsidRPr="00EC1A8D" w:rsidRDefault="002278AA" w:rsidP="00D666F9">
      <w:pPr>
        <w:pStyle w:val="Corpotesto"/>
        <w:widowControl/>
        <w:numPr>
          <w:ilvl w:val="0"/>
          <w:numId w:val="44"/>
        </w:numPr>
        <w:suppressAutoHyphens w:val="0"/>
        <w:spacing w:after="200" w:line="360" w:lineRule="auto"/>
        <w:ind w:left="777" w:hanging="357"/>
        <w:contextualSpacing/>
        <w:jc w:val="both"/>
        <w:rPr>
          <w:rFonts w:ascii="Tahoma" w:hAnsi="Tahoma" w:cs="Tahoma"/>
          <w:bCs/>
          <w:iCs/>
          <w:sz w:val="20"/>
          <w:szCs w:val="20"/>
        </w:rPr>
      </w:pPr>
      <w:r>
        <w:rPr>
          <w:rFonts w:ascii="Tahoma" w:hAnsi="Tahoma" w:cs="Tahoma"/>
          <w:b/>
          <w:iCs/>
          <w:sz w:val="20"/>
          <w:szCs w:val="20"/>
        </w:rPr>
        <w:t>inadempimento contrattuale di una delle parti;</w:t>
      </w:r>
    </w:p>
    <w:p w14:paraId="384D3C2D" w14:textId="77777777" w:rsidR="002278AA" w:rsidRPr="00EC1A8D" w:rsidRDefault="002278AA" w:rsidP="00D666F9">
      <w:pPr>
        <w:pStyle w:val="Corpotesto"/>
        <w:widowControl/>
        <w:numPr>
          <w:ilvl w:val="0"/>
          <w:numId w:val="44"/>
        </w:numPr>
        <w:suppressAutoHyphens w:val="0"/>
        <w:spacing w:after="200" w:line="360" w:lineRule="auto"/>
        <w:ind w:left="777" w:hanging="357"/>
        <w:contextualSpacing/>
        <w:jc w:val="both"/>
        <w:rPr>
          <w:rFonts w:ascii="Tahoma" w:hAnsi="Tahoma" w:cs="Tahoma"/>
          <w:bCs/>
          <w:iCs/>
          <w:sz w:val="20"/>
          <w:szCs w:val="20"/>
        </w:rPr>
      </w:pPr>
      <w:r>
        <w:rPr>
          <w:rFonts w:ascii="Tahoma" w:hAnsi="Tahoma" w:cs="Tahoma"/>
          <w:b/>
          <w:iCs/>
          <w:sz w:val="20"/>
          <w:szCs w:val="20"/>
        </w:rPr>
        <w:t>gravi perdite;</w:t>
      </w:r>
    </w:p>
    <w:p w14:paraId="060A6850" w14:textId="77777777" w:rsidR="002278AA" w:rsidRDefault="002278AA" w:rsidP="00D666F9">
      <w:pPr>
        <w:pStyle w:val="Corpotesto"/>
        <w:widowControl/>
        <w:numPr>
          <w:ilvl w:val="0"/>
          <w:numId w:val="44"/>
        </w:numPr>
        <w:suppressAutoHyphens w:val="0"/>
        <w:spacing w:after="200" w:line="360" w:lineRule="auto"/>
        <w:ind w:left="777" w:hanging="357"/>
        <w:contextualSpacing/>
        <w:jc w:val="both"/>
        <w:rPr>
          <w:rFonts w:ascii="Tahoma" w:hAnsi="Tahoma" w:cs="Tahoma"/>
          <w:bCs/>
          <w:iCs/>
          <w:sz w:val="20"/>
          <w:szCs w:val="20"/>
        </w:rPr>
      </w:pPr>
      <w:r w:rsidRPr="00EC1A8D">
        <w:rPr>
          <w:rFonts w:ascii="Tahoma" w:hAnsi="Tahoma" w:cs="Tahoma"/>
          <w:bCs/>
          <w:iCs/>
          <w:sz w:val="20"/>
          <w:szCs w:val="20"/>
        </w:rPr>
        <w:t xml:space="preserve">giusta causa, se </w:t>
      </w:r>
      <w:r>
        <w:rPr>
          <w:rFonts w:ascii="Tahoma" w:hAnsi="Tahoma" w:cs="Tahoma"/>
          <w:bCs/>
          <w:iCs/>
          <w:sz w:val="20"/>
          <w:szCs w:val="20"/>
        </w:rPr>
        <w:t>è</w:t>
      </w:r>
      <w:r w:rsidRPr="00EC1A8D">
        <w:rPr>
          <w:rFonts w:ascii="Tahoma" w:hAnsi="Tahoma" w:cs="Tahoma"/>
          <w:bCs/>
          <w:iCs/>
          <w:sz w:val="20"/>
          <w:szCs w:val="20"/>
        </w:rPr>
        <w:t xml:space="preserve"> previsto nel contratto; </w:t>
      </w:r>
    </w:p>
    <w:p w14:paraId="58506FFF" w14:textId="77777777" w:rsidR="002278AA" w:rsidRPr="00EC1A8D" w:rsidRDefault="002278AA" w:rsidP="00366DB5">
      <w:pPr>
        <w:pStyle w:val="Corpotesto"/>
        <w:widowControl/>
        <w:numPr>
          <w:ilvl w:val="0"/>
          <w:numId w:val="44"/>
        </w:numPr>
        <w:suppressAutoHyphens w:val="0"/>
        <w:spacing w:after="200" w:line="360" w:lineRule="auto"/>
        <w:jc w:val="both"/>
        <w:rPr>
          <w:rFonts w:ascii="Tahoma" w:hAnsi="Tahoma" w:cs="Tahoma"/>
          <w:b/>
          <w:iCs/>
          <w:sz w:val="20"/>
          <w:szCs w:val="20"/>
        </w:rPr>
      </w:pPr>
      <w:r w:rsidRPr="00EC1A8D">
        <w:rPr>
          <w:rFonts w:ascii="Tahoma" w:hAnsi="Tahoma" w:cs="Tahoma"/>
          <w:b/>
          <w:iCs/>
          <w:sz w:val="20"/>
          <w:szCs w:val="20"/>
        </w:rPr>
        <w:t>fallimento dell’associante</w:t>
      </w:r>
      <w:r>
        <w:rPr>
          <w:rFonts w:ascii="Tahoma" w:hAnsi="Tahoma" w:cs="Tahoma"/>
          <w:b/>
          <w:iCs/>
          <w:sz w:val="20"/>
          <w:szCs w:val="20"/>
        </w:rPr>
        <w:t>.</w:t>
      </w:r>
    </w:p>
    <w:p w14:paraId="20E5668D"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contratto può cessare anche con il consenso di entrambe le parti </w:t>
      </w:r>
      <w:r w:rsidRPr="00D715A8">
        <w:rPr>
          <w:rFonts w:ascii="Tahoma" w:hAnsi="Tahoma" w:cs="Tahoma"/>
          <w:b/>
          <w:iCs/>
          <w:sz w:val="20"/>
          <w:szCs w:val="20"/>
        </w:rPr>
        <w:t>(c.d. risoluzione consensuale)</w:t>
      </w:r>
      <w:r>
        <w:rPr>
          <w:rFonts w:ascii="Tahoma" w:hAnsi="Tahoma" w:cs="Tahoma"/>
          <w:bCs/>
          <w:iCs/>
          <w:sz w:val="20"/>
          <w:szCs w:val="20"/>
        </w:rPr>
        <w:t xml:space="preserve"> o in caso di </w:t>
      </w:r>
      <w:r w:rsidRPr="00EC1A8D">
        <w:rPr>
          <w:rFonts w:ascii="Tahoma" w:hAnsi="Tahoma" w:cs="Tahoma"/>
          <w:b/>
          <w:iCs/>
          <w:sz w:val="20"/>
          <w:szCs w:val="20"/>
        </w:rPr>
        <w:t>fallimento dell’associato.</w:t>
      </w:r>
    </w:p>
    <w:p w14:paraId="1B9BEBB1"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Si osserva che, nell’ipotesi </w:t>
      </w:r>
      <w:r w:rsidRPr="00996D0F">
        <w:rPr>
          <w:rFonts w:ascii="Tahoma" w:hAnsi="Tahoma" w:cs="Tahoma"/>
          <w:b/>
          <w:iCs/>
          <w:sz w:val="20"/>
          <w:szCs w:val="20"/>
        </w:rPr>
        <w:t xml:space="preserve">del recesso dell’associato </w:t>
      </w:r>
      <w:r>
        <w:rPr>
          <w:rFonts w:ascii="Tahoma" w:hAnsi="Tahoma" w:cs="Tahoma"/>
          <w:b/>
          <w:iCs/>
          <w:sz w:val="20"/>
          <w:szCs w:val="20"/>
        </w:rPr>
        <w:t>nelle associazioni in partecipazione con apporto lavorativo p</w:t>
      </w:r>
      <w:r w:rsidRPr="00996D0F">
        <w:rPr>
          <w:rFonts w:ascii="Tahoma" w:hAnsi="Tahoma" w:cs="Tahoma"/>
          <w:b/>
          <w:iCs/>
          <w:sz w:val="20"/>
          <w:szCs w:val="20"/>
        </w:rPr>
        <w:t>rima della scadenza contrattuale</w:t>
      </w:r>
      <w:r>
        <w:rPr>
          <w:rFonts w:ascii="Tahoma" w:hAnsi="Tahoma" w:cs="Tahoma"/>
          <w:bCs/>
          <w:iCs/>
          <w:sz w:val="20"/>
          <w:szCs w:val="20"/>
        </w:rPr>
        <w:t xml:space="preserve">, è obbligatoria la procedura di convalida prevista </w:t>
      </w:r>
      <w:r w:rsidRPr="00996D0F">
        <w:rPr>
          <w:rFonts w:ascii="Tahoma" w:hAnsi="Tahoma" w:cs="Tahoma"/>
          <w:b/>
          <w:iCs/>
          <w:sz w:val="20"/>
          <w:szCs w:val="20"/>
        </w:rPr>
        <w:t>per le dimissioni del lavoratore dipendente</w:t>
      </w:r>
      <w:r>
        <w:rPr>
          <w:rFonts w:ascii="Tahoma" w:hAnsi="Tahoma" w:cs="Tahoma"/>
          <w:bCs/>
          <w:iCs/>
          <w:sz w:val="20"/>
          <w:szCs w:val="20"/>
        </w:rPr>
        <w:t xml:space="preserve"> (art. 7, comma 5, lettera d), del D.L. n. 76/2013, convertito con la L. n. 99/2013).</w:t>
      </w:r>
    </w:p>
    <w:p w14:paraId="47ADAF2E" w14:textId="77777777" w:rsidR="002278AA" w:rsidRDefault="002278AA" w:rsidP="00366DB5">
      <w:pPr>
        <w:pStyle w:val="Corpotesto"/>
        <w:spacing w:after="200" w:line="360" w:lineRule="auto"/>
        <w:jc w:val="both"/>
        <w:rPr>
          <w:rFonts w:ascii="Tahoma" w:hAnsi="Tahoma" w:cs="Tahoma"/>
          <w:bCs/>
          <w:iCs/>
          <w:sz w:val="20"/>
          <w:szCs w:val="20"/>
        </w:rPr>
      </w:pPr>
    </w:p>
    <w:p w14:paraId="6D26554B" w14:textId="77777777" w:rsidR="002278AA" w:rsidRPr="001226EC" w:rsidRDefault="002278AA" w:rsidP="00912A6C">
      <w:pPr>
        <w:pStyle w:val="Titolo2"/>
      </w:pPr>
      <w:bookmarkStart w:id="56" w:name="_Toc24971923"/>
      <w:bookmarkStart w:id="57" w:name="_Toc156395221"/>
      <w:bookmarkStart w:id="58" w:name="_Toc156810900"/>
      <w:r w:rsidRPr="001226EC">
        <w:t>1.1</w:t>
      </w:r>
      <w:r>
        <w:t>2</w:t>
      </w:r>
      <w:r w:rsidRPr="001226EC">
        <w:t>.1 Restituzione dell’apporto</w:t>
      </w:r>
      <w:bookmarkEnd w:id="56"/>
      <w:bookmarkEnd w:id="57"/>
      <w:bookmarkEnd w:id="58"/>
      <w:r w:rsidRPr="001226EC">
        <w:t xml:space="preserve"> </w:t>
      </w:r>
    </w:p>
    <w:p w14:paraId="72A3196D"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In assenza di disposizioni normative, si reputa che, </w:t>
      </w:r>
      <w:r w:rsidRPr="00174326">
        <w:rPr>
          <w:rFonts w:ascii="Tahoma" w:hAnsi="Tahoma" w:cs="Tahoma"/>
          <w:b/>
          <w:iCs/>
          <w:sz w:val="20"/>
          <w:szCs w:val="20"/>
        </w:rPr>
        <w:t>alla fine del contratto,</w:t>
      </w:r>
      <w:r>
        <w:rPr>
          <w:rFonts w:ascii="Tahoma" w:hAnsi="Tahoma" w:cs="Tahoma"/>
          <w:bCs/>
          <w:iCs/>
          <w:sz w:val="20"/>
          <w:szCs w:val="20"/>
        </w:rPr>
        <w:t xml:space="preserve"> l’associante debba restituire all’associato il valore dell’apporto ricevuto </w:t>
      </w:r>
      <w:r w:rsidRPr="00174326">
        <w:rPr>
          <w:rFonts w:ascii="Tahoma" w:hAnsi="Tahoma" w:cs="Tahoma"/>
          <w:b/>
          <w:iCs/>
          <w:sz w:val="20"/>
          <w:szCs w:val="20"/>
        </w:rPr>
        <w:t xml:space="preserve">diminuito delle eventuali perdite </w:t>
      </w:r>
      <w:r>
        <w:rPr>
          <w:rFonts w:ascii="Tahoma" w:hAnsi="Tahoma" w:cs="Tahoma"/>
          <w:bCs/>
          <w:iCs/>
          <w:sz w:val="20"/>
          <w:szCs w:val="20"/>
        </w:rPr>
        <w:t xml:space="preserve">e/o aumentato degli utili maturati </w:t>
      </w:r>
      <w:r w:rsidRPr="002D41EE">
        <w:rPr>
          <w:rFonts w:ascii="Tahoma" w:hAnsi="Tahoma" w:cs="Tahoma"/>
          <w:b/>
          <w:iCs/>
          <w:sz w:val="20"/>
          <w:szCs w:val="20"/>
        </w:rPr>
        <w:t>fino a quel momento.</w:t>
      </w:r>
    </w:p>
    <w:p w14:paraId="76135C1C" w14:textId="77777777" w:rsidR="002278AA" w:rsidRDefault="002278AA" w:rsidP="00366DB5">
      <w:pPr>
        <w:pStyle w:val="Corpotesto"/>
        <w:spacing w:after="200" w:line="360" w:lineRule="auto"/>
        <w:jc w:val="both"/>
        <w:rPr>
          <w:rFonts w:ascii="Tahoma" w:hAnsi="Tahoma" w:cs="Tahoma"/>
          <w:b/>
          <w:iCs/>
          <w:sz w:val="20"/>
          <w:szCs w:val="20"/>
        </w:rPr>
      </w:pPr>
      <w:r w:rsidRPr="00F62A8A">
        <w:rPr>
          <w:rFonts w:ascii="Tahoma" w:hAnsi="Tahoma" w:cs="Tahoma"/>
          <w:b/>
          <w:iCs/>
          <w:sz w:val="20"/>
          <w:szCs w:val="20"/>
        </w:rPr>
        <w:t>L'obbligo di restitu</w:t>
      </w:r>
      <w:r>
        <w:rPr>
          <w:rFonts w:ascii="Tahoma" w:hAnsi="Tahoma" w:cs="Tahoma"/>
          <w:b/>
          <w:iCs/>
          <w:sz w:val="20"/>
          <w:szCs w:val="20"/>
        </w:rPr>
        <w:t xml:space="preserve">ire </w:t>
      </w:r>
      <w:r w:rsidRPr="00F62A8A">
        <w:rPr>
          <w:rFonts w:ascii="Tahoma" w:hAnsi="Tahoma" w:cs="Tahoma"/>
          <w:b/>
          <w:iCs/>
          <w:sz w:val="20"/>
          <w:szCs w:val="20"/>
        </w:rPr>
        <w:t>l'apporto</w:t>
      </w:r>
      <w:r w:rsidRPr="00177D3C">
        <w:rPr>
          <w:rFonts w:ascii="Tahoma" w:hAnsi="Tahoma" w:cs="Tahoma"/>
          <w:bCs/>
          <w:iCs/>
          <w:sz w:val="20"/>
          <w:szCs w:val="20"/>
        </w:rPr>
        <w:t xml:space="preserve"> è condizionato solo alla verifica dell'esito positivo dell'affare</w:t>
      </w:r>
      <w:r>
        <w:rPr>
          <w:rFonts w:ascii="Tahoma" w:hAnsi="Tahoma" w:cs="Tahoma"/>
          <w:bCs/>
          <w:iCs/>
          <w:sz w:val="20"/>
          <w:szCs w:val="20"/>
        </w:rPr>
        <w:t xml:space="preserve"> ovvero </w:t>
      </w:r>
      <w:r w:rsidRPr="00F62A8A">
        <w:rPr>
          <w:rFonts w:ascii="Tahoma" w:hAnsi="Tahoma" w:cs="Tahoma"/>
          <w:b/>
          <w:iCs/>
          <w:sz w:val="20"/>
          <w:szCs w:val="20"/>
        </w:rPr>
        <w:t>alla prova della conclusione dell'affare</w:t>
      </w:r>
      <w:r w:rsidRPr="00177D3C">
        <w:rPr>
          <w:rFonts w:ascii="Tahoma" w:hAnsi="Tahoma" w:cs="Tahoma"/>
          <w:bCs/>
          <w:iCs/>
          <w:sz w:val="20"/>
          <w:szCs w:val="20"/>
        </w:rPr>
        <w:t xml:space="preserve"> e non all'approvazione del rendiconto da parte dell'associato o alla presentazione del rendiconto</w:t>
      </w:r>
      <w:r>
        <w:rPr>
          <w:rFonts w:ascii="Tahoma" w:hAnsi="Tahoma" w:cs="Tahoma"/>
          <w:bCs/>
          <w:iCs/>
          <w:sz w:val="20"/>
          <w:szCs w:val="20"/>
        </w:rPr>
        <w:t xml:space="preserve"> da parte dell’associante </w:t>
      </w:r>
      <w:r w:rsidRPr="00F62A8A">
        <w:rPr>
          <w:rFonts w:ascii="Tahoma" w:hAnsi="Tahoma" w:cs="Tahoma"/>
          <w:b/>
          <w:iCs/>
          <w:sz w:val="20"/>
          <w:szCs w:val="20"/>
        </w:rPr>
        <w:t>(Corte di cassazione, sentenza n. 12816/2016).</w:t>
      </w:r>
    </w:p>
    <w:p w14:paraId="5FC1A591"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rimborso dell’apporto </w:t>
      </w:r>
      <w:r w:rsidRPr="00F62A8A">
        <w:rPr>
          <w:rFonts w:ascii="Tahoma" w:hAnsi="Tahoma" w:cs="Tahoma"/>
          <w:b/>
          <w:iCs/>
          <w:sz w:val="20"/>
          <w:szCs w:val="20"/>
        </w:rPr>
        <w:t>va</w:t>
      </w:r>
      <w:r>
        <w:rPr>
          <w:rFonts w:ascii="Tahoma" w:hAnsi="Tahoma" w:cs="Tahoma"/>
          <w:bCs/>
          <w:iCs/>
          <w:sz w:val="20"/>
          <w:szCs w:val="20"/>
        </w:rPr>
        <w:t xml:space="preserve"> </w:t>
      </w:r>
      <w:r w:rsidRPr="002D41EE">
        <w:rPr>
          <w:rFonts w:ascii="Tahoma" w:hAnsi="Tahoma" w:cs="Tahoma"/>
          <w:b/>
          <w:iCs/>
          <w:sz w:val="20"/>
          <w:szCs w:val="20"/>
        </w:rPr>
        <w:t>effettuato al valore nominale originario.</w:t>
      </w:r>
    </w:p>
    <w:p w14:paraId="22F98E35"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L’associato non ha diritto alla restituzione degli eventuali incrementi patrimoniali verificatisi successivamente all’apporto, anche se </w:t>
      </w:r>
      <w:r w:rsidRPr="00A76556">
        <w:rPr>
          <w:rFonts w:ascii="Tahoma" w:hAnsi="Tahoma" w:cs="Tahoma"/>
          <w:b/>
          <w:iCs/>
          <w:sz w:val="20"/>
          <w:szCs w:val="20"/>
        </w:rPr>
        <w:t>è ammissibile una clausola contrattuale</w:t>
      </w:r>
      <w:r>
        <w:rPr>
          <w:rFonts w:ascii="Tahoma" w:hAnsi="Tahoma" w:cs="Tahoma"/>
          <w:bCs/>
          <w:iCs/>
          <w:sz w:val="20"/>
          <w:szCs w:val="20"/>
        </w:rPr>
        <w:t xml:space="preserve"> che fissa una comproprietà tra associante e associato su tali incrementi.</w:t>
      </w:r>
    </w:p>
    <w:p w14:paraId="5AD15B9F" w14:textId="77777777" w:rsidR="002278AA" w:rsidRPr="00A76556"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In generale, </w:t>
      </w:r>
      <w:r w:rsidRPr="00A76556">
        <w:rPr>
          <w:rFonts w:ascii="Tahoma" w:hAnsi="Tahoma" w:cs="Tahoma"/>
          <w:b/>
          <w:iCs/>
          <w:sz w:val="20"/>
          <w:szCs w:val="20"/>
        </w:rPr>
        <w:t>l’associato non ha il diritto di pretendere</w:t>
      </w:r>
      <w:r>
        <w:rPr>
          <w:rFonts w:ascii="Tahoma" w:hAnsi="Tahoma" w:cs="Tahoma"/>
          <w:bCs/>
          <w:iCs/>
          <w:sz w:val="20"/>
          <w:szCs w:val="20"/>
        </w:rPr>
        <w:t xml:space="preserve"> la restituzione in natura dei beni apportati, </w:t>
      </w:r>
      <w:r w:rsidRPr="00A76556">
        <w:rPr>
          <w:rFonts w:ascii="Tahoma" w:hAnsi="Tahoma" w:cs="Tahoma"/>
          <w:b/>
          <w:iCs/>
          <w:sz w:val="20"/>
          <w:szCs w:val="20"/>
        </w:rPr>
        <w:t>a meno che non sia prevista nel contratto.</w:t>
      </w:r>
    </w:p>
    <w:p w14:paraId="2CB4D0D5" w14:textId="77777777" w:rsidR="002278AA" w:rsidRPr="004228D8"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In caso di apporto d’opera, </w:t>
      </w:r>
      <w:r w:rsidRPr="004228D8">
        <w:rPr>
          <w:rFonts w:ascii="Tahoma" w:hAnsi="Tahoma" w:cs="Tahoma"/>
          <w:b/>
          <w:iCs/>
          <w:sz w:val="20"/>
          <w:szCs w:val="20"/>
        </w:rPr>
        <w:t>non compete nulla all’associato a titolo di rimborso al termine del contratto</w:t>
      </w:r>
      <w:r>
        <w:rPr>
          <w:rFonts w:ascii="Tahoma" w:hAnsi="Tahoma" w:cs="Tahoma"/>
          <w:b/>
          <w:iCs/>
          <w:sz w:val="20"/>
          <w:szCs w:val="20"/>
        </w:rPr>
        <w:t>,</w:t>
      </w:r>
      <w:r>
        <w:rPr>
          <w:rFonts w:ascii="Tahoma" w:hAnsi="Tahoma" w:cs="Tahoma"/>
          <w:bCs/>
          <w:iCs/>
          <w:sz w:val="20"/>
          <w:szCs w:val="20"/>
        </w:rPr>
        <w:t xml:space="preserve"> qualora non sia stato originariamente pattuito il valore dell’apporto stesso </w:t>
      </w:r>
      <w:r w:rsidRPr="004228D8">
        <w:rPr>
          <w:rFonts w:ascii="Tahoma" w:hAnsi="Tahoma" w:cs="Tahoma"/>
          <w:b/>
          <w:iCs/>
          <w:sz w:val="20"/>
          <w:szCs w:val="20"/>
        </w:rPr>
        <w:t xml:space="preserve">(Tribunale di Milano, </w:t>
      </w:r>
      <w:r w:rsidRPr="004228D8">
        <w:rPr>
          <w:rFonts w:ascii="Tahoma" w:hAnsi="Tahoma" w:cs="Tahoma"/>
          <w:b/>
          <w:iCs/>
          <w:sz w:val="20"/>
          <w:szCs w:val="20"/>
        </w:rPr>
        <w:lastRenderedPageBreak/>
        <w:t>sentenza del 31/12/1982).</w:t>
      </w:r>
    </w:p>
    <w:p w14:paraId="66240244" w14:textId="77777777" w:rsidR="002278AA" w:rsidRDefault="002278AA" w:rsidP="00366DB5">
      <w:pPr>
        <w:pStyle w:val="Corpotesto"/>
        <w:spacing w:after="200" w:line="360" w:lineRule="auto"/>
        <w:jc w:val="both"/>
        <w:rPr>
          <w:rFonts w:ascii="Tahoma" w:hAnsi="Tahoma" w:cs="Tahoma"/>
          <w:bCs/>
          <w:iCs/>
          <w:sz w:val="20"/>
          <w:szCs w:val="20"/>
        </w:rPr>
      </w:pPr>
    </w:p>
    <w:p w14:paraId="0E77D15C" w14:textId="77777777" w:rsidR="002278AA" w:rsidRPr="00BC3EF3" w:rsidRDefault="002278AA" w:rsidP="00912A6C">
      <w:pPr>
        <w:pStyle w:val="Stile1"/>
      </w:pPr>
      <w:bookmarkStart w:id="59" w:name="_Toc24971924"/>
      <w:bookmarkStart w:id="60" w:name="_Toc156395222"/>
      <w:bookmarkStart w:id="61" w:name="_Toc156810901"/>
      <w:r>
        <w:t xml:space="preserve">1.13 </w:t>
      </w:r>
      <w:r w:rsidRPr="00BC3EF3">
        <w:t xml:space="preserve">Confronto tra l’associato </w:t>
      </w:r>
      <w:r w:rsidRPr="00BC441E">
        <w:t xml:space="preserve">con apporto </w:t>
      </w:r>
      <w:r w:rsidRPr="00BC3EF3">
        <w:t>di lavoro e il lavoratore subordinato</w:t>
      </w:r>
      <w:bookmarkEnd w:id="59"/>
      <w:bookmarkEnd w:id="60"/>
      <w:bookmarkEnd w:id="61"/>
    </w:p>
    <w:p w14:paraId="25A7640E" w14:textId="77777777" w:rsidR="002278AA" w:rsidRDefault="002278AA" w:rsidP="00366DB5">
      <w:pPr>
        <w:pStyle w:val="Corpotesto"/>
        <w:spacing w:after="200" w:line="360" w:lineRule="auto"/>
        <w:jc w:val="both"/>
        <w:rPr>
          <w:rFonts w:ascii="Tahoma" w:hAnsi="Tahoma" w:cs="Tahoma"/>
          <w:bCs/>
          <w:iCs/>
          <w:sz w:val="20"/>
          <w:szCs w:val="20"/>
        </w:rPr>
      </w:pPr>
      <w:r w:rsidRPr="001A3104">
        <w:rPr>
          <w:rFonts w:ascii="Tahoma" w:hAnsi="Tahoma" w:cs="Tahoma"/>
          <w:b/>
          <w:iCs/>
          <w:sz w:val="20"/>
          <w:szCs w:val="20"/>
        </w:rPr>
        <w:t>L’associato in partecipazione con apporto lavorativo</w:t>
      </w:r>
      <w:r>
        <w:rPr>
          <w:rFonts w:ascii="Tahoma" w:hAnsi="Tahoma" w:cs="Tahoma"/>
          <w:bCs/>
          <w:iCs/>
          <w:sz w:val="20"/>
          <w:szCs w:val="20"/>
        </w:rPr>
        <w:t xml:space="preserve"> si distingue nettamente </w:t>
      </w:r>
      <w:r w:rsidRPr="00921614">
        <w:rPr>
          <w:rFonts w:ascii="Tahoma" w:hAnsi="Tahoma" w:cs="Tahoma"/>
          <w:b/>
          <w:iCs/>
          <w:sz w:val="20"/>
          <w:szCs w:val="20"/>
        </w:rPr>
        <w:t>dal lavoratore subordinato</w:t>
      </w:r>
      <w:r>
        <w:rPr>
          <w:rFonts w:ascii="Tahoma" w:hAnsi="Tahoma" w:cs="Tahoma"/>
          <w:bCs/>
          <w:iCs/>
          <w:sz w:val="20"/>
          <w:szCs w:val="20"/>
        </w:rPr>
        <w:t xml:space="preserve"> la cui retribuzione è collegata agli utili dell’impresa sotto cinque aspetti:</w:t>
      </w:r>
    </w:p>
    <w:p w14:paraId="21B63851" w14:textId="77777777" w:rsidR="002278AA" w:rsidRDefault="002278AA" w:rsidP="00D666F9">
      <w:pPr>
        <w:pStyle w:val="Corpotesto"/>
        <w:widowControl/>
        <w:numPr>
          <w:ilvl w:val="0"/>
          <w:numId w:val="48"/>
        </w:numPr>
        <w:suppressAutoHyphens w:val="0"/>
        <w:spacing w:after="200" w:line="360" w:lineRule="auto"/>
        <w:ind w:left="714" w:hanging="357"/>
        <w:contextualSpacing/>
        <w:jc w:val="both"/>
        <w:rPr>
          <w:rFonts w:ascii="Tahoma" w:hAnsi="Tahoma" w:cs="Tahoma"/>
          <w:bCs/>
          <w:iCs/>
          <w:sz w:val="20"/>
          <w:szCs w:val="20"/>
        </w:rPr>
      </w:pPr>
      <w:r>
        <w:rPr>
          <w:rFonts w:ascii="Tahoma" w:hAnsi="Tahoma" w:cs="Tahoma"/>
          <w:bCs/>
          <w:iCs/>
          <w:sz w:val="20"/>
          <w:szCs w:val="20"/>
        </w:rPr>
        <w:t xml:space="preserve">Non è presente </w:t>
      </w:r>
      <w:r w:rsidRPr="000D71E2">
        <w:rPr>
          <w:rFonts w:ascii="Tahoma" w:hAnsi="Tahoma" w:cs="Tahoma"/>
          <w:b/>
          <w:iCs/>
          <w:sz w:val="20"/>
          <w:szCs w:val="20"/>
        </w:rPr>
        <w:t>un vincolo effettivo di subordinazione</w:t>
      </w:r>
      <w:r>
        <w:rPr>
          <w:rFonts w:ascii="Tahoma" w:hAnsi="Tahoma" w:cs="Tahoma"/>
          <w:bCs/>
          <w:iCs/>
          <w:sz w:val="20"/>
          <w:szCs w:val="20"/>
        </w:rPr>
        <w:t xml:space="preserve"> rispetto ad un altro soggetto (associante);</w:t>
      </w:r>
    </w:p>
    <w:p w14:paraId="669B3CFC" w14:textId="77777777" w:rsidR="002278AA" w:rsidRDefault="002278AA" w:rsidP="00D666F9">
      <w:pPr>
        <w:pStyle w:val="Corpotesto"/>
        <w:widowControl/>
        <w:numPr>
          <w:ilvl w:val="0"/>
          <w:numId w:val="48"/>
        </w:numPr>
        <w:suppressAutoHyphens w:val="0"/>
        <w:spacing w:after="200" w:line="360" w:lineRule="auto"/>
        <w:ind w:left="714" w:hanging="357"/>
        <w:contextualSpacing/>
        <w:jc w:val="both"/>
        <w:rPr>
          <w:rFonts w:ascii="Tahoma" w:hAnsi="Tahoma" w:cs="Tahoma"/>
          <w:bCs/>
          <w:iCs/>
          <w:sz w:val="20"/>
          <w:szCs w:val="20"/>
        </w:rPr>
      </w:pPr>
      <w:r w:rsidRPr="001A3104">
        <w:rPr>
          <w:rFonts w:ascii="Tahoma" w:hAnsi="Tahoma" w:cs="Tahoma"/>
          <w:b/>
          <w:iCs/>
          <w:sz w:val="20"/>
          <w:szCs w:val="20"/>
        </w:rPr>
        <w:t>Non è tenuto ad osservare un orario di lavoro</w:t>
      </w:r>
      <w:r>
        <w:rPr>
          <w:rFonts w:ascii="Tahoma" w:hAnsi="Tahoma" w:cs="Tahoma"/>
          <w:bCs/>
          <w:iCs/>
          <w:sz w:val="20"/>
          <w:szCs w:val="20"/>
        </w:rPr>
        <w:t xml:space="preserve"> ben determinato;</w:t>
      </w:r>
    </w:p>
    <w:p w14:paraId="6C7F8D46" w14:textId="77777777" w:rsidR="002278AA" w:rsidRPr="001A3104" w:rsidRDefault="002278AA" w:rsidP="00D666F9">
      <w:pPr>
        <w:pStyle w:val="Corpotesto"/>
        <w:widowControl/>
        <w:numPr>
          <w:ilvl w:val="0"/>
          <w:numId w:val="48"/>
        </w:numPr>
        <w:suppressAutoHyphens w:val="0"/>
        <w:spacing w:after="200" w:line="360" w:lineRule="auto"/>
        <w:ind w:left="714" w:hanging="357"/>
        <w:contextualSpacing/>
        <w:jc w:val="both"/>
        <w:rPr>
          <w:rFonts w:ascii="Tahoma" w:hAnsi="Tahoma" w:cs="Tahoma"/>
          <w:b/>
          <w:iCs/>
          <w:sz w:val="20"/>
          <w:szCs w:val="20"/>
        </w:rPr>
      </w:pPr>
      <w:r w:rsidRPr="001A3104">
        <w:rPr>
          <w:rFonts w:ascii="Tahoma" w:hAnsi="Tahoma" w:cs="Tahoma"/>
          <w:b/>
          <w:iCs/>
          <w:sz w:val="20"/>
          <w:szCs w:val="20"/>
        </w:rPr>
        <w:t>Non percepisce una retribuzione in misura fissa;</w:t>
      </w:r>
    </w:p>
    <w:p w14:paraId="745BAEB0" w14:textId="77777777" w:rsidR="002278AA" w:rsidRDefault="002278AA" w:rsidP="00D666F9">
      <w:pPr>
        <w:pStyle w:val="Corpotesto"/>
        <w:widowControl/>
        <w:numPr>
          <w:ilvl w:val="0"/>
          <w:numId w:val="48"/>
        </w:numPr>
        <w:suppressAutoHyphens w:val="0"/>
        <w:spacing w:after="200" w:line="360" w:lineRule="auto"/>
        <w:ind w:left="714" w:hanging="357"/>
        <w:contextualSpacing/>
        <w:jc w:val="both"/>
        <w:rPr>
          <w:rFonts w:ascii="Tahoma" w:hAnsi="Tahoma" w:cs="Tahoma"/>
          <w:bCs/>
          <w:iCs/>
          <w:sz w:val="20"/>
          <w:szCs w:val="20"/>
        </w:rPr>
      </w:pPr>
      <w:r>
        <w:rPr>
          <w:rFonts w:ascii="Tahoma" w:hAnsi="Tahoma" w:cs="Tahoma"/>
          <w:bCs/>
          <w:iCs/>
          <w:sz w:val="20"/>
          <w:szCs w:val="20"/>
        </w:rPr>
        <w:t>Partecipa al rischio di impresa;</w:t>
      </w:r>
    </w:p>
    <w:p w14:paraId="7C49844E" w14:textId="77777777" w:rsidR="002278AA" w:rsidRDefault="002278AA" w:rsidP="00D666F9">
      <w:pPr>
        <w:pStyle w:val="Corpotesto"/>
        <w:widowControl/>
        <w:numPr>
          <w:ilvl w:val="0"/>
          <w:numId w:val="48"/>
        </w:numPr>
        <w:suppressAutoHyphens w:val="0"/>
        <w:spacing w:after="200" w:line="360" w:lineRule="auto"/>
        <w:ind w:left="714" w:hanging="357"/>
        <w:contextualSpacing/>
        <w:jc w:val="both"/>
        <w:rPr>
          <w:rFonts w:ascii="Tahoma" w:hAnsi="Tahoma" w:cs="Tahoma"/>
          <w:bCs/>
          <w:iCs/>
          <w:sz w:val="20"/>
          <w:szCs w:val="20"/>
        </w:rPr>
      </w:pPr>
      <w:r>
        <w:rPr>
          <w:rFonts w:ascii="Tahoma" w:hAnsi="Tahoma" w:cs="Tahoma"/>
          <w:bCs/>
          <w:iCs/>
          <w:sz w:val="20"/>
          <w:szCs w:val="20"/>
        </w:rPr>
        <w:t xml:space="preserve">Effettua un apporto di lavoro connotato da </w:t>
      </w:r>
      <w:r w:rsidRPr="0068490A">
        <w:rPr>
          <w:rFonts w:ascii="Tahoma" w:hAnsi="Tahoma" w:cs="Tahoma"/>
          <w:b/>
          <w:iCs/>
          <w:sz w:val="20"/>
          <w:szCs w:val="20"/>
        </w:rPr>
        <w:t>competenze teoriche di grado elevato</w:t>
      </w:r>
      <w:r>
        <w:rPr>
          <w:rFonts w:ascii="Tahoma" w:hAnsi="Tahoma" w:cs="Tahoma"/>
          <w:bCs/>
          <w:iCs/>
          <w:sz w:val="20"/>
          <w:szCs w:val="20"/>
        </w:rPr>
        <w:t xml:space="preserve"> acquisite tramite significativi percorsi formativi oppure da </w:t>
      </w:r>
      <w:r w:rsidRPr="0068490A">
        <w:rPr>
          <w:rFonts w:ascii="Tahoma" w:hAnsi="Tahoma" w:cs="Tahoma"/>
          <w:b/>
          <w:iCs/>
          <w:sz w:val="20"/>
          <w:szCs w:val="20"/>
        </w:rPr>
        <w:t>capacità teorico-pratiche</w:t>
      </w:r>
      <w:r>
        <w:rPr>
          <w:rFonts w:ascii="Tahoma" w:hAnsi="Tahoma" w:cs="Tahoma"/>
          <w:bCs/>
          <w:iCs/>
          <w:sz w:val="20"/>
          <w:szCs w:val="20"/>
        </w:rPr>
        <w:t xml:space="preserve"> acquisite tramite rilevanti esperienze </w:t>
      </w:r>
      <w:r w:rsidRPr="0068490A">
        <w:rPr>
          <w:rFonts w:ascii="Tahoma" w:hAnsi="Tahoma" w:cs="Tahoma"/>
          <w:b/>
          <w:iCs/>
          <w:sz w:val="20"/>
          <w:szCs w:val="20"/>
        </w:rPr>
        <w:t>maturate nell’espletamento concreto di attività;</w:t>
      </w:r>
    </w:p>
    <w:p w14:paraId="2B65939B" w14:textId="77777777" w:rsidR="002278AA" w:rsidRPr="0068490A" w:rsidRDefault="002278AA" w:rsidP="00366DB5">
      <w:pPr>
        <w:pStyle w:val="Corpotesto"/>
        <w:widowControl/>
        <w:numPr>
          <w:ilvl w:val="0"/>
          <w:numId w:val="48"/>
        </w:numPr>
        <w:suppressAutoHyphens w:val="0"/>
        <w:spacing w:after="200" w:line="360" w:lineRule="auto"/>
        <w:jc w:val="both"/>
        <w:rPr>
          <w:rFonts w:ascii="Tahoma" w:hAnsi="Tahoma" w:cs="Tahoma"/>
          <w:bCs/>
          <w:iCs/>
          <w:sz w:val="20"/>
          <w:szCs w:val="20"/>
        </w:rPr>
      </w:pPr>
      <w:r w:rsidRPr="001A3104">
        <w:rPr>
          <w:rFonts w:ascii="Tahoma" w:hAnsi="Tahoma" w:cs="Tahoma"/>
          <w:b/>
          <w:iCs/>
          <w:sz w:val="20"/>
          <w:szCs w:val="20"/>
        </w:rPr>
        <w:t>Ha diritto a</w:t>
      </w:r>
      <w:r>
        <w:rPr>
          <w:rFonts w:ascii="Tahoma" w:hAnsi="Tahoma" w:cs="Tahoma"/>
          <w:b/>
          <w:iCs/>
          <w:sz w:val="20"/>
          <w:szCs w:val="20"/>
        </w:rPr>
        <w:t xml:space="preserve"> ricevere </w:t>
      </w:r>
      <w:r w:rsidRPr="001A3104">
        <w:rPr>
          <w:rFonts w:ascii="Tahoma" w:hAnsi="Tahoma" w:cs="Tahoma"/>
          <w:b/>
          <w:iCs/>
          <w:sz w:val="20"/>
          <w:szCs w:val="20"/>
        </w:rPr>
        <w:t>la rendicontazione dell’attività svolta</w:t>
      </w:r>
      <w:r>
        <w:rPr>
          <w:rFonts w:ascii="Tahoma" w:hAnsi="Tahoma" w:cs="Tahoma"/>
          <w:bCs/>
          <w:iCs/>
          <w:sz w:val="20"/>
          <w:szCs w:val="20"/>
        </w:rPr>
        <w:t xml:space="preserve"> da un altro soggetto (associante).</w:t>
      </w:r>
    </w:p>
    <w:p w14:paraId="72DC711B" w14:textId="77777777" w:rsidR="002278AA" w:rsidRPr="006B7D9A" w:rsidRDefault="002278AA" w:rsidP="00366DB5">
      <w:pPr>
        <w:pStyle w:val="Corpotesto"/>
        <w:spacing w:after="200" w:line="360" w:lineRule="auto"/>
        <w:jc w:val="both"/>
        <w:rPr>
          <w:rFonts w:ascii="Tahoma" w:hAnsi="Tahoma" w:cs="Tahoma"/>
          <w:bCs/>
          <w:iCs/>
          <w:sz w:val="20"/>
          <w:szCs w:val="20"/>
        </w:rPr>
      </w:pPr>
      <w:r w:rsidRPr="006B7D9A">
        <w:rPr>
          <w:rFonts w:ascii="Tahoma" w:hAnsi="Tahoma" w:cs="Tahoma"/>
          <w:bCs/>
          <w:iCs/>
          <w:sz w:val="20"/>
          <w:szCs w:val="20"/>
        </w:rPr>
        <w:t xml:space="preserve">In ogni caso, la linea di demarcazione tra le due figure </w:t>
      </w:r>
      <w:r w:rsidRPr="006B7D9A">
        <w:rPr>
          <w:rFonts w:ascii="Tahoma" w:hAnsi="Tahoma" w:cs="Tahoma"/>
          <w:b/>
          <w:iCs/>
          <w:sz w:val="20"/>
          <w:szCs w:val="20"/>
        </w:rPr>
        <w:t>non è sempre netta</w:t>
      </w:r>
      <w:r w:rsidRPr="006B7D9A">
        <w:rPr>
          <w:rFonts w:ascii="Tahoma" w:hAnsi="Tahoma" w:cs="Tahoma"/>
          <w:bCs/>
          <w:iCs/>
          <w:sz w:val="20"/>
          <w:szCs w:val="20"/>
        </w:rPr>
        <w:t xml:space="preserve"> come attestano numerose decisioni della giurisprudenza.</w:t>
      </w:r>
    </w:p>
    <w:p w14:paraId="50EBA51E" w14:textId="4A7A2680" w:rsidR="00FD6EBB" w:rsidRPr="00D666F9" w:rsidRDefault="002278AA" w:rsidP="00366DB5">
      <w:pPr>
        <w:pStyle w:val="change-size"/>
        <w:widowControl w:val="0"/>
        <w:suppressAutoHyphens/>
        <w:spacing w:before="0" w:beforeAutospacing="0" w:after="200" w:afterAutospacing="0" w:line="360" w:lineRule="auto"/>
        <w:jc w:val="both"/>
        <w:rPr>
          <w:rFonts w:ascii="Tahoma" w:hAnsi="Tahoma" w:cs="Tahoma"/>
          <w:bCs/>
          <w:iCs/>
          <w:sz w:val="20"/>
          <w:szCs w:val="20"/>
        </w:rPr>
      </w:pPr>
      <w:r w:rsidRPr="006B7D9A">
        <w:rPr>
          <w:rFonts w:ascii="Tahoma" w:hAnsi="Tahoma" w:cs="Tahoma"/>
          <w:bCs/>
          <w:iCs/>
          <w:sz w:val="20"/>
          <w:szCs w:val="20"/>
        </w:rPr>
        <w:t xml:space="preserve">Compete al giudice </w:t>
      </w:r>
      <w:r w:rsidRPr="006B7D9A">
        <w:rPr>
          <w:rFonts w:ascii="Tahoma" w:hAnsi="Tahoma" w:cs="Tahoma"/>
          <w:b/>
          <w:iCs/>
          <w:sz w:val="20"/>
          <w:szCs w:val="20"/>
        </w:rPr>
        <w:t>valutare approfonditamente di volta in volta,</w:t>
      </w:r>
      <w:r w:rsidRPr="006B7D9A">
        <w:rPr>
          <w:rFonts w:ascii="Tahoma" w:hAnsi="Tahoma" w:cs="Tahoma"/>
          <w:bCs/>
          <w:iCs/>
          <w:sz w:val="20"/>
          <w:szCs w:val="20"/>
        </w:rPr>
        <w:t xml:space="preserve"> in base al criterio della prevalenza, se, nel caso concreto, </w:t>
      </w:r>
      <w:r w:rsidRPr="006B7D9A">
        <w:rPr>
          <w:rFonts w:ascii="Tahoma" w:hAnsi="Tahoma" w:cs="Tahoma"/>
          <w:b/>
          <w:iCs/>
          <w:sz w:val="20"/>
          <w:szCs w:val="20"/>
        </w:rPr>
        <w:t>prevalgono gli elementi tipici del contratto di lavoro dipendente</w:t>
      </w:r>
      <w:r w:rsidRPr="006B7D9A">
        <w:rPr>
          <w:rFonts w:ascii="Tahoma" w:hAnsi="Tahoma" w:cs="Tahoma"/>
          <w:bCs/>
          <w:iCs/>
          <w:sz w:val="20"/>
          <w:szCs w:val="20"/>
        </w:rPr>
        <w:t xml:space="preserve"> ovvero quelli dell’associazione in partecipazione con apporto di lavoro e </w:t>
      </w:r>
      <w:r w:rsidRPr="006B7D9A">
        <w:rPr>
          <w:rFonts w:ascii="Tahoma" w:hAnsi="Tahoma" w:cs="Tahoma"/>
          <w:b/>
          <w:iCs/>
          <w:sz w:val="20"/>
          <w:szCs w:val="20"/>
        </w:rPr>
        <w:t xml:space="preserve">tale accertamento, se è adeguatamente e correttamente motivato, </w:t>
      </w:r>
      <w:r w:rsidRPr="006B7D9A">
        <w:rPr>
          <w:rFonts w:ascii="Tahoma" w:hAnsi="Tahoma" w:cs="Tahoma"/>
          <w:bCs/>
          <w:iCs/>
          <w:sz w:val="20"/>
          <w:szCs w:val="20"/>
        </w:rPr>
        <w:t>non è censurabile in sede di legittimità (</w:t>
      </w:r>
      <w:r w:rsidR="00FD6EBB" w:rsidRPr="006B7D9A">
        <w:rPr>
          <w:rFonts w:ascii="Tahoma" w:hAnsi="Tahoma" w:cs="Tahoma"/>
          <w:bCs/>
          <w:iCs/>
          <w:sz w:val="20"/>
          <w:szCs w:val="20"/>
        </w:rPr>
        <w:t>Corte di cassazione</w:t>
      </w:r>
      <w:r w:rsidRPr="006B7D9A">
        <w:rPr>
          <w:rFonts w:ascii="Tahoma" w:hAnsi="Tahoma" w:cs="Tahoma"/>
          <w:bCs/>
          <w:iCs/>
          <w:sz w:val="20"/>
          <w:szCs w:val="20"/>
        </w:rPr>
        <w:t xml:space="preserve">, sezione lavoro, </w:t>
      </w:r>
      <w:r>
        <w:rPr>
          <w:rFonts w:ascii="Tahoma" w:hAnsi="Tahoma" w:cs="Tahoma"/>
          <w:bCs/>
          <w:iCs/>
          <w:sz w:val="20"/>
          <w:szCs w:val="20"/>
        </w:rPr>
        <w:t xml:space="preserve">sentenza </w:t>
      </w:r>
      <w:r w:rsidRPr="006B7D9A">
        <w:rPr>
          <w:rFonts w:ascii="Tahoma" w:hAnsi="Tahoma" w:cs="Tahoma"/>
          <w:bCs/>
          <w:iCs/>
          <w:sz w:val="20"/>
          <w:szCs w:val="20"/>
        </w:rPr>
        <w:t>n. 24619/2011).</w:t>
      </w:r>
    </w:p>
    <w:p w14:paraId="6311582B" w14:textId="77777777" w:rsidR="002278AA" w:rsidRPr="00D666F9" w:rsidRDefault="002278AA" w:rsidP="00366DB5">
      <w:pPr>
        <w:pStyle w:val="Corpotesto"/>
        <w:spacing w:after="200" w:line="360" w:lineRule="auto"/>
        <w:jc w:val="both"/>
        <w:rPr>
          <w:rFonts w:ascii="Tahoma" w:hAnsi="Tahoma" w:cs="Tahoma"/>
          <w:b/>
          <w:bCs/>
          <w:iCs/>
          <w:sz w:val="20"/>
          <w:szCs w:val="20"/>
        </w:rPr>
      </w:pPr>
      <w:r w:rsidRPr="00D666F9">
        <w:rPr>
          <w:rFonts w:ascii="Tahoma" w:hAnsi="Tahoma" w:cs="Tahoma"/>
          <w:b/>
          <w:bCs/>
          <w:iCs/>
          <w:sz w:val="20"/>
          <w:szCs w:val="20"/>
        </w:rPr>
        <w:t>Tabella. Le differenze fondamentali tra la figura dell’associato in partecipazione con apporto di lavoro e quella del lavoratore subordinato.</w:t>
      </w:r>
    </w:p>
    <w:tbl>
      <w:tblPr>
        <w:tblStyle w:val="Grigliatabella"/>
        <w:tblW w:w="0" w:type="auto"/>
        <w:tblLook w:val="04A0" w:firstRow="1" w:lastRow="0" w:firstColumn="1" w:lastColumn="0" w:noHBand="0" w:noVBand="1"/>
      </w:tblPr>
      <w:tblGrid>
        <w:gridCol w:w="6139"/>
        <w:gridCol w:w="1929"/>
        <w:gridCol w:w="1560"/>
      </w:tblGrid>
      <w:tr w:rsidR="002278AA" w:rsidRPr="0009199C" w14:paraId="2ED27DD4" w14:textId="77777777" w:rsidTr="00D666F9">
        <w:tc>
          <w:tcPr>
            <w:tcW w:w="0" w:type="auto"/>
            <w:shd w:val="clear" w:color="auto" w:fill="DBE5F1" w:themeFill="accent1" w:themeFillTint="33"/>
          </w:tcPr>
          <w:p w14:paraId="2B706747" w14:textId="77777777" w:rsidR="002278AA" w:rsidRPr="002278AA" w:rsidRDefault="002278AA" w:rsidP="00D666F9">
            <w:pPr>
              <w:pStyle w:val="Corpotesto"/>
              <w:spacing w:before="60" w:after="60" w:line="326" w:lineRule="auto"/>
              <w:rPr>
                <w:rFonts w:ascii="Tahoma" w:hAnsi="Tahoma" w:cs="Tahoma"/>
                <w:b/>
                <w:bCs/>
                <w:iCs/>
                <w:sz w:val="20"/>
                <w:szCs w:val="20"/>
              </w:rPr>
            </w:pPr>
            <w:r w:rsidRPr="00366DB5">
              <w:rPr>
                <w:rFonts w:ascii="Tahoma" w:hAnsi="Tahoma" w:cs="Tahoma"/>
                <w:b/>
                <w:bCs/>
                <w:iCs/>
                <w:sz w:val="20"/>
                <w:szCs w:val="20"/>
              </w:rPr>
              <w:t>Elementi di confronto</w:t>
            </w:r>
          </w:p>
        </w:tc>
        <w:tc>
          <w:tcPr>
            <w:tcW w:w="0" w:type="auto"/>
            <w:shd w:val="clear" w:color="auto" w:fill="DBE5F1" w:themeFill="accent1" w:themeFillTint="33"/>
          </w:tcPr>
          <w:p w14:paraId="1236D9B9" w14:textId="77777777" w:rsidR="002278AA" w:rsidRPr="00366DB5" w:rsidRDefault="002278AA" w:rsidP="00D666F9">
            <w:pPr>
              <w:pStyle w:val="Corpotesto"/>
              <w:spacing w:before="60" w:after="60" w:line="326" w:lineRule="auto"/>
              <w:rPr>
                <w:rFonts w:ascii="Tahoma" w:hAnsi="Tahoma" w:cs="Tahoma"/>
                <w:b/>
                <w:bCs/>
                <w:iCs/>
                <w:sz w:val="20"/>
                <w:szCs w:val="20"/>
              </w:rPr>
            </w:pPr>
            <w:r w:rsidRPr="00366DB5">
              <w:rPr>
                <w:rFonts w:ascii="Tahoma" w:hAnsi="Tahoma" w:cs="Tahoma"/>
                <w:b/>
                <w:bCs/>
                <w:iCs/>
                <w:sz w:val="20"/>
                <w:szCs w:val="20"/>
              </w:rPr>
              <w:t>Associato in partecipazione</w:t>
            </w:r>
          </w:p>
        </w:tc>
        <w:tc>
          <w:tcPr>
            <w:tcW w:w="0" w:type="auto"/>
            <w:shd w:val="clear" w:color="auto" w:fill="DBE5F1" w:themeFill="accent1" w:themeFillTint="33"/>
          </w:tcPr>
          <w:p w14:paraId="5D4B5A42" w14:textId="77777777" w:rsidR="002278AA" w:rsidRPr="00366DB5" w:rsidRDefault="002278AA" w:rsidP="00D666F9">
            <w:pPr>
              <w:pStyle w:val="Corpotesto"/>
              <w:spacing w:before="60" w:after="60" w:line="326" w:lineRule="auto"/>
              <w:rPr>
                <w:rFonts w:ascii="Tahoma" w:hAnsi="Tahoma" w:cs="Tahoma"/>
                <w:b/>
                <w:bCs/>
                <w:iCs/>
                <w:sz w:val="20"/>
                <w:szCs w:val="20"/>
              </w:rPr>
            </w:pPr>
            <w:r w:rsidRPr="00366DB5">
              <w:rPr>
                <w:rFonts w:ascii="Tahoma" w:hAnsi="Tahoma" w:cs="Tahoma"/>
                <w:b/>
                <w:bCs/>
                <w:iCs/>
                <w:sz w:val="20"/>
                <w:szCs w:val="20"/>
              </w:rPr>
              <w:t>Lavoratore dipendente</w:t>
            </w:r>
          </w:p>
        </w:tc>
      </w:tr>
      <w:tr w:rsidR="002278AA" w:rsidRPr="00E5340A" w14:paraId="573C0154" w14:textId="77777777" w:rsidTr="00D666F9">
        <w:tc>
          <w:tcPr>
            <w:tcW w:w="0" w:type="auto"/>
          </w:tcPr>
          <w:p w14:paraId="5C31FE6A" w14:textId="77777777" w:rsidR="002278AA" w:rsidRPr="008D338E" w:rsidRDefault="002278AA" w:rsidP="00D666F9">
            <w:pPr>
              <w:pStyle w:val="Corpotesto"/>
              <w:spacing w:before="60" w:after="60" w:line="326" w:lineRule="auto"/>
              <w:jc w:val="both"/>
              <w:rPr>
                <w:rFonts w:ascii="Tahoma" w:hAnsi="Tahoma" w:cs="Tahoma"/>
                <w:b/>
                <w:bCs/>
                <w:iCs/>
                <w:sz w:val="20"/>
                <w:szCs w:val="20"/>
              </w:rPr>
            </w:pPr>
            <w:r w:rsidRPr="008D338E">
              <w:rPr>
                <w:rFonts w:ascii="Tahoma" w:hAnsi="Tahoma" w:cs="Tahoma"/>
                <w:b/>
                <w:bCs/>
                <w:iCs/>
                <w:sz w:val="20"/>
                <w:szCs w:val="20"/>
              </w:rPr>
              <w:t>Vincolo reale di subordinazione al potere gerarchico, direttivo e disciplinare dell’associante/del datore di lavoro</w:t>
            </w:r>
          </w:p>
        </w:tc>
        <w:tc>
          <w:tcPr>
            <w:tcW w:w="0" w:type="auto"/>
          </w:tcPr>
          <w:p w14:paraId="04F9FE88"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No </w:t>
            </w:r>
          </w:p>
        </w:tc>
        <w:tc>
          <w:tcPr>
            <w:tcW w:w="0" w:type="auto"/>
          </w:tcPr>
          <w:p w14:paraId="05A6489A"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Sì </w:t>
            </w:r>
          </w:p>
        </w:tc>
      </w:tr>
      <w:tr w:rsidR="002278AA" w:rsidRPr="00E5340A" w14:paraId="69404B0F" w14:textId="77777777" w:rsidTr="00D666F9">
        <w:tc>
          <w:tcPr>
            <w:tcW w:w="0" w:type="auto"/>
          </w:tcPr>
          <w:p w14:paraId="340BD500" w14:textId="77777777" w:rsidR="002278AA" w:rsidRPr="008D338E" w:rsidRDefault="002278AA" w:rsidP="00D666F9">
            <w:pPr>
              <w:pStyle w:val="Corpotesto"/>
              <w:spacing w:before="60" w:after="60" w:line="326" w:lineRule="auto"/>
              <w:jc w:val="both"/>
              <w:rPr>
                <w:rFonts w:ascii="Tahoma" w:hAnsi="Tahoma" w:cs="Tahoma"/>
                <w:b/>
                <w:bCs/>
                <w:iCs/>
                <w:sz w:val="20"/>
                <w:szCs w:val="20"/>
              </w:rPr>
            </w:pPr>
            <w:r w:rsidRPr="008D338E">
              <w:rPr>
                <w:rFonts w:ascii="Tahoma" w:hAnsi="Tahoma" w:cs="Tahoma"/>
                <w:b/>
                <w:bCs/>
                <w:iCs/>
                <w:sz w:val="20"/>
                <w:szCs w:val="20"/>
              </w:rPr>
              <w:t>Rispetto di un orario di lavoro ben definito</w:t>
            </w:r>
          </w:p>
        </w:tc>
        <w:tc>
          <w:tcPr>
            <w:tcW w:w="0" w:type="auto"/>
          </w:tcPr>
          <w:p w14:paraId="44F7208A"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No </w:t>
            </w:r>
          </w:p>
        </w:tc>
        <w:tc>
          <w:tcPr>
            <w:tcW w:w="0" w:type="auto"/>
          </w:tcPr>
          <w:p w14:paraId="57A8292B"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Sì </w:t>
            </w:r>
          </w:p>
        </w:tc>
      </w:tr>
      <w:tr w:rsidR="002278AA" w:rsidRPr="00E5340A" w14:paraId="6C060106" w14:textId="77777777" w:rsidTr="00D666F9">
        <w:tc>
          <w:tcPr>
            <w:tcW w:w="0" w:type="auto"/>
          </w:tcPr>
          <w:p w14:paraId="628C62A0" w14:textId="77777777" w:rsidR="002278AA" w:rsidRPr="008D338E" w:rsidRDefault="002278AA" w:rsidP="00D666F9">
            <w:pPr>
              <w:pStyle w:val="Corpotesto"/>
              <w:spacing w:before="60" w:after="60" w:line="326" w:lineRule="auto"/>
              <w:jc w:val="both"/>
              <w:rPr>
                <w:rFonts w:ascii="Tahoma" w:hAnsi="Tahoma" w:cs="Tahoma"/>
                <w:b/>
                <w:bCs/>
                <w:iCs/>
                <w:sz w:val="20"/>
                <w:szCs w:val="20"/>
              </w:rPr>
            </w:pPr>
            <w:r w:rsidRPr="008D338E">
              <w:rPr>
                <w:rFonts w:ascii="Tahoma" w:hAnsi="Tahoma" w:cs="Tahoma"/>
                <w:b/>
                <w:bCs/>
                <w:iCs/>
                <w:sz w:val="20"/>
                <w:szCs w:val="20"/>
              </w:rPr>
              <w:t>Misura fissa della retribuzione</w:t>
            </w:r>
          </w:p>
        </w:tc>
        <w:tc>
          <w:tcPr>
            <w:tcW w:w="0" w:type="auto"/>
          </w:tcPr>
          <w:p w14:paraId="3EB08EB5"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No </w:t>
            </w:r>
          </w:p>
        </w:tc>
        <w:tc>
          <w:tcPr>
            <w:tcW w:w="0" w:type="auto"/>
          </w:tcPr>
          <w:p w14:paraId="165F95E4"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Sì </w:t>
            </w:r>
          </w:p>
        </w:tc>
      </w:tr>
      <w:tr w:rsidR="002278AA" w:rsidRPr="00E5340A" w14:paraId="226BE2C2" w14:textId="77777777" w:rsidTr="00D666F9">
        <w:tc>
          <w:tcPr>
            <w:tcW w:w="0" w:type="auto"/>
          </w:tcPr>
          <w:p w14:paraId="3D624209" w14:textId="77777777" w:rsidR="002278AA" w:rsidRPr="008D338E" w:rsidRDefault="002278AA" w:rsidP="00D666F9">
            <w:pPr>
              <w:pStyle w:val="Corpotesto"/>
              <w:spacing w:before="60" w:after="60" w:line="326" w:lineRule="auto"/>
              <w:jc w:val="both"/>
              <w:rPr>
                <w:rFonts w:ascii="Tahoma" w:hAnsi="Tahoma" w:cs="Tahoma"/>
                <w:b/>
                <w:bCs/>
                <w:iCs/>
                <w:sz w:val="20"/>
                <w:szCs w:val="20"/>
              </w:rPr>
            </w:pPr>
            <w:r w:rsidRPr="008D338E">
              <w:rPr>
                <w:rFonts w:ascii="Tahoma" w:hAnsi="Tahoma" w:cs="Tahoma"/>
                <w:b/>
                <w:bCs/>
                <w:iCs/>
                <w:sz w:val="20"/>
                <w:szCs w:val="20"/>
              </w:rPr>
              <w:t>Assunzione del rischio di impresa</w:t>
            </w:r>
          </w:p>
        </w:tc>
        <w:tc>
          <w:tcPr>
            <w:tcW w:w="0" w:type="auto"/>
          </w:tcPr>
          <w:p w14:paraId="7D8C1AAC"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Sì</w:t>
            </w:r>
          </w:p>
        </w:tc>
        <w:tc>
          <w:tcPr>
            <w:tcW w:w="0" w:type="auto"/>
          </w:tcPr>
          <w:p w14:paraId="02E83CA9"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No </w:t>
            </w:r>
          </w:p>
        </w:tc>
      </w:tr>
      <w:tr w:rsidR="002278AA" w:rsidRPr="00E5340A" w14:paraId="0B36867F" w14:textId="77777777" w:rsidTr="00D666F9">
        <w:tc>
          <w:tcPr>
            <w:tcW w:w="0" w:type="auto"/>
          </w:tcPr>
          <w:p w14:paraId="1FE6EB45" w14:textId="77777777" w:rsidR="002278AA" w:rsidRPr="008D338E" w:rsidRDefault="002278AA" w:rsidP="00D666F9">
            <w:pPr>
              <w:pStyle w:val="Corpotesto"/>
              <w:spacing w:before="60" w:after="60" w:line="326" w:lineRule="auto"/>
              <w:jc w:val="both"/>
              <w:rPr>
                <w:rFonts w:ascii="Tahoma" w:hAnsi="Tahoma" w:cs="Tahoma"/>
                <w:b/>
                <w:bCs/>
                <w:iCs/>
                <w:sz w:val="20"/>
                <w:szCs w:val="20"/>
              </w:rPr>
            </w:pPr>
            <w:r w:rsidRPr="008D338E">
              <w:rPr>
                <w:rFonts w:ascii="Tahoma" w:hAnsi="Tahoma" w:cs="Tahoma"/>
                <w:b/>
                <w:iCs/>
                <w:sz w:val="20"/>
                <w:szCs w:val="20"/>
              </w:rPr>
              <w:t xml:space="preserve">Apporto di lavoro caratterizzato da competenze teoriche di grado elevato acquisite tramite significativi percorsi </w:t>
            </w:r>
            <w:r w:rsidRPr="008D338E">
              <w:rPr>
                <w:rFonts w:ascii="Tahoma" w:hAnsi="Tahoma" w:cs="Tahoma"/>
                <w:b/>
                <w:iCs/>
                <w:sz w:val="20"/>
                <w:szCs w:val="20"/>
              </w:rPr>
              <w:lastRenderedPageBreak/>
              <w:t>formativi ovvero da capacità teorico-pratiche acquisite tramite rilevanti esperienze maturate nell’esercizio concreto di attività</w:t>
            </w:r>
          </w:p>
        </w:tc>
        <w:tc>
          <w:tcPr>
            <w:tcW w:w="0" w:type="auto"/>
          </w:tcPr>
          <w:p w14:paraId="78DC88C9"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lastRenderedPageBreak/>
              <w:t xml:space="preserve">Sì </w:t>
            </w:r>
          </w:p>
        </w:tc>
        <w:tc>
          <w:tcPr>
            <w:tcW w:w="0" w:type="auto"/>
          </w:tcPr>
          <w:p w14:paraId="3F78753D"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No </w:t>
            </w:r>
          </w:p>
        </w:tc>
      </w:tr>
      <w:tr w:rsidR="002278AA" w:rsidRPr="00E5340A" w14:paraId="2BBF1E99" w14:textId="77777777" w:rsidTr="00D666F9">
        <w:tc>
          <w:tcPr>
            <w:tcW w:w="0" w:type="auto"/>
          </w:tcPr>
          <w:p w14:paraId="45D267BD" w14:textId="77777777" w:rsidR="002278AA" w:rsidRPr="008D338E" w:rsidRDefault="002278AA" w:rsidP="00D666F9">
            <w:pPr>
              <w:pStyle w:val="Corpotesto"/>
              <w:spacing w:before="60" w:after="60" w:line="326" w:lineRule="auto"/>
              <w:jc w:val="both"/>
              <w:rPr>
                <w:rFonts w:ascii="Tahoma" w:hAnsi="Tahoma" w:cs="Tahoma"/>
                <w:b/>
                <w:bCs/>
                <w:iCs/>
                <w:sz w:val="20"/>
                <w:szCs w:val="20"/>
              </w:rPr>
            </w:pPr>
            <w:r w:rsidRPr="008D338E">
              <w:rPr>
                <w:rFonts w:ascii="Tahoma" w:hAnsi="Tahoma" w:cs="Tahoma"/>
                <w:b/>
                <w:bCs/>
                <w:iCs/>
                <w:sz w:val="20"/>
                <w:szCs w:val="20"/>
              </w:rPr>
              <w:t>Diritto al rendiconto dell’attività svolta dall’associante/dal datore di lavoro</w:t>
            </w:r>
          </w:p>
        </w:tc>
        <w:tc>
          <w:tcPr>
            <w:tcW w:w="0" w:type="auto"/>
          </w:tcPr>
          <w:p w14:paraId="33E2A0F1"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Sì  </w:t>
            </w:r>
          </w:p>
        </w:tc>
        <w:tc>
          <w:tcPr>
            <w:tcW w:w="0" w:type="auto"/>
          </w:tcPr>
          <w:p w14:paraId="18450AE1" w14:textId="77777777" w:rsidR="002278AA" w:rsidRPr="00E5340A" w:rsidRDefault="002278AA" w:rsidP="00D666F9">
            <w:pPr>
              <w:pStyle w:val="Corpotesto"/>
              <w:spacing w:before="60" w:after="60" w:line="326" w:lineRule="auto"/>
              <w:jc w:val="both"/>
              <w:rPr>
                <w:rFonts w:ascii="Tahoma" w:hAnsi="Tahoma" w:cs="Tahoma"/>
                <w:bCs/>
                <w:iCs/>
                <w:sz w:val="20"/>
                <w:szCs w:val="20"/>
              </w:rPr>
            </w:pPr>
            <w:r w:rsidRPr="00E5340A">
              <w:rPr>
                <w:rFonts w:ascii="Tahoma" w:hAnsi="Tahoma" w:cs="Tahoma"/>
                <w:bCs/>
                <w:iCs/>
                <w:sz w:val="20"/>
                <w:szCs w:val="20"/>
              </w:rPr>
              <w:t xml:space="preserve">No </w:t>
            </w:r>
          </w:p>
        </w:tc>
      </w:tr>
    </w:tbl>
    <w:p w14:paraId="0E05DEE1" w14:textId="77777777" w:rsidR="00FD6EBB" w:rsidRDefault="00FD6EBB" w:rsidP="00366DB5">
      <w:pPr>
        <w:pStyle w:val="NormaleWeb"/>
        <w:spacing w:before="0" w:beforeAutospacing="0" w:after="200" w:afterAutospacing="0" w:line="360" w:lineRule="auto"/>
        <w:jc w:val="both"/>
        <w:rPr>
          <w:rFonts w:ascii="Tahoma" w:hAnsi="Tahoma" w:cs="Tahoma"/>
          <w:b/>
          <w:iCs/>
          <w:sz w:val="20"/>
        </w:rPr>
      </w:pPr>
    </w:p>
    <w:p w14:paraId="21C26736" w14:textId="77777777" w:rsidR="002278AA" w:rsidRPr="0021140F" w:rsidRDefault="002278AA" w:rsidP="00912A6C">
      <w:pPr>
        <w:pStyle w:val="Stile1"/>
      </w:pPr>
      <w:bookmarkStart w:id="62" w:name="_Toc24971925"/>
      <w:bookmarkStart w:id="63" w:name="_Toc156395223"/>
      <w:bookmarkStart w:id="64" w:name="_Toc156810902"/>
      <w:r>
        <w:t xml:space="preserve">1.14 </w:t>
      </w:r>
      <w:r w:rsidRPr="0021140F">
        <w:t xml:space="preserve">Confronto tra l’associato con apporto di capitale e </w:t>
      </w:r>
      <w:r>
        <w:t>il socio di società</w:t>
      </w:r>
      <w:bookmarkEnd w:id="62"/>
      <w:bookmarkEnd w:id="63"/>
      <w:bookmarkEnd w:id="64"/>
    </w:p>
    <w:p w14:paraId="39FE3738" w14:textId="77777777" w:rsidR="002278AA" w:rsidRPr="002C2918" w:rsidRDefault="002278AA" w:rsidP="00366DB5">
      <w:pPr>
        <w:pStyle w:val="Corpotesto"/>
        <w:spacing w:after="200" w:line="360" w:lineRule="auto"/>
        <w:jc w:val="both"/>
        <w:rPr>
          <w:rFonts w:ascii="Tahoma" w:hAnsi="Tahoma" w:cs="Tahoma"/>
          <w:bCs/>
          <w:iCs/>
          <w:sz w:val="20"/>
          <w:szCs w:val="20"/>
        </w:rPr>
      </w:pPr>
      <w:r w:rsidRPr="002C2918">
        <w:rPr>
          <w:rFonts w:ascii="Tahoma" w:hAnsi="Tahoma" w:cs="Tahoma"/>
          <w:b/>
          <w:iCs/>
          <w:sz w:val="20"/>
          <w:szCs w:val="20"/>
        </w:rPr>
        <w:t>A differenza</w:t>
      </w:r>
      <w:r>
        <w:rPr>
          <w:rFonts w:ascii="Tahoma" w:hAnsi="Tahoma" w:cs="Tahoma"/>
          <w:bCs/>
          <w:iCs/>
          <w:sz w:val="20"/>
          <w:szCs w:val="20"/>
        </w:rPr>
        <w:t xml:space="preserve"> </w:t>
      </w:r>
      <w:r w:rsidRPr="002C2918">
        <w:rPr>
          <w:rFonts w:ascii="Tahoma" w:hAnsi="Tahoma" w:cs="Tahoma"/>
          <w:b/>
          <w:iCs/>
          <w:sz w:val="20"/>
          <w:szCs w:val="20"/>
        </w:rPr>
        <w:t>di quanto accade nella società,</w:t>
      </w:r>
      <w:r>
        <w:rPr>
          <w:rFonts w:ascii="Tahoma" w:hAnsi="Tahoma" w:cs="Tahoma"/>
          <w:bCs/>
          <w:iCs/>
          <w:sz w:val="20"/>
          <w:szCs w:val="20"/>
        </w:rPr>
        <w:t xml:space="preserve"> nell’ass</w:t>
      </w:r>
      <w:r w:rsidRPr="00D31DCF">
        <w:rPr>
          <w:rFonts w:ascii="Tahoma" w:hAnsi="Tahoma" w:cs="Tahoma"/>
          <w:bCs/>
          <w:iCs/>
          <w:sz w:val="20"/>
          <w:szCs w:val="20"/>
        </w:rPr>
        <w:t xml:space="preserve">ociazione in partecipazione </w:t>
      </w:r>
      <w:r>
        <w:rPr>
          <w:rFonts w:ascii="Tahoma" w:hAnsi="Tahoma" w:cs="Tahoma"/>
          <w:bCs/>
          <w:iCs/>
          <w:sz w:val="20"/>
          <w:szCs w:val="20"/>
        </w:rPr>
        <w:t xml:space="preserve">esiste </w:t>
      </w:r>
      <w:r w:rsidRPr="00365430">
        <w:rPr>
          <w:rFonts w:ascii="Tahoma" w:hAnsi="Tahoma" w:cs="Tahoma"/>
          <w:b/>
          <w:iCs/>
          <w:sz w:val="20"/>
          <w:szCs w:val="20"/>
        </w:rPr>
        <w:t>un</w:t>
      </w:r>
      <w:r w:rsidRPr="00D31DCF">
        <w:rPr>
          <w:rFonts w:ascii="Tahoma" w:hAnsi="Tahoma" w:cs="Tahoma"/>
          <w:b/>
          <w:iCs/>
          <w:sz w:val="20"/>
          <w:szCs w:val="20"/>
        </w:rPr>
        <w:t xml:space="preserve"> </w:t>
      </w:r>
      <w:r>
        <w:rPr>
          <w:rFonts w:ascii="Tahoma" w:hAnsi="Tahoma" w:cs="Tahoma"/>
          <w:b/>
          <w:iCs/>
          <w:sz w:val="20"/>
          <w:szCs w:val="20"/>
        </w:rPr>
        <w:t xml:space="preserve">vincolo </w:t>
      </w:r>
      <w:r w:rsidRPr="00D31DCF">
        <w:rPr>
          <w:rFonts w:ascii="Tahoma" w:hAnsi="Tahoma" w:cs="Tahoma"/>
          <w:b/>
          <w:iCs/>
          <w:sz w:val="20"/>
          <w:szCs w:val="20"/>
        </w:rPr>
        <w:t>sinallagmatico fra l’attribuzione</w:t>
      </w:r>
      <w:r w:rsidRPr="00D31DCF">
        <w:rPr>
          <w:rFonts w:ascii="Tahoma" w:hAnsi="Tahoma" w:cs="Tahoma"/>
          <w:bCs/>
          <w:iCs/>
          <w:sz w:val="20"/>
          <w:szCs w:val="20"/>
        </w:rPr>
        <w:t xml:space="preserve"> da parte di un contraente (associante) di una quota degli utili derivanti dalla gestione di una sua impresa </w:t>
      </w:r>
      <w:r w:rsidRPr="00D31DCF">
        <w:rPr>
          <w:rFonts w:ascii="Tahoma" w:hAnsi="Tahoma" w:cs="Tahoma"/>
          <w:b/>
          <w:iCs/>
          <w:sz w:val="20"/>
          <w:szCs w:val="20"/>
        </w:rPr>
        <w:t>o di un singolo affare</w:t>
      </w:r>
      <w:r w:rsidRPr="00D31DCF">
        <w:rPr>
          <w:rFonts w:ascii="Tahoma" w:hAnsi="Tahoma" w:cs="Tahoma"/>
          <w:bCs/>
          <w:iCs/>
          <w:sz w:val="20"/>
          <w:szCs w:val="20"/>
        </w:rPr>
        <w:t xml:space="preserve"> all’altro contraente (associato) e </w:t>
      </w:r>
      <w:r w:rsidRPr="002C2918">
        <w:rPr>
          <w:rFonts w:ascii="Tahoma" w:hAnsi="Tahoma" w:cs="Tahoma"/>
          <w:bCs/>
          <w:iCs/>
          <w:sz w:val="20"/>
          <w:szCs w:val="20"/>
        </w:rPr>
        <w:t>l’apporto da quest’ultimo conferito.</w:t>
      </w:r>
    </w:p>
    <w:p w14:paraId="68992673"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In aggiunta, l</w:t>
      </w:r>
      <w:r w:rsidRPr="00603944">
        <w:rPr>
          <w:rFonts w:ascii="Tahoma" w:hAnsi="Tahoma" w:cs="Tahoma"/>
          <w:bCs/>
          <w:iCs/>
          <w:sz w:val="20"/>
          <w:szCs w:val="20"/>
        </w:rPr>
        <w:t xml:space="preserve">’associato di capitale </w:t>
      </w:r>
      <w:r w:rsidRPr="00603944">
        <w:rPr>
          <w:rFonts w:ascii="Tahoma" w:hAnsi="Tahoma" w:cs="Tahoma"/>
          <w:b/>
          <w:iCs/>
          <w:sz w:val="20"/>
          <w:szCs w:val="20"/>
        </w:rPr>
        <w:t>non esercita l’attività di impresa</w:t>
      </w:r>
      <w:r w:rsidRPr="00603944">
        <w:rPr>
          <w:rFonts w:ascii="Tahoma" w:hAnsi="Tahoma" w:cs="Tahoma"/>
          <w:bCs/>
          <w:iCs/>
          <w:sz w:val="20"/>
          <w:szCs w:val="20"/>
        </w:rPr>
        <w:t xml:space="preserve"> né si assume i rischi e la responsabilità verso i terzi</w:t>
      </w:r>
      <w:r>
        <w:rPr>
          <w:rFonts w:ascii="Tahoma" w:hAnsi="Tahoma" w:cs="Tahoma"/>
          <w:bCs/>
          <w:iCs/>
          <w:sz w:val="20"/>
          <w:szCs w:val="20"/>
        </w:rPr>
        <w:t xml:space="preserve"> per le obbligazioni contratte</w:t>
      </w:r>
      <w:r w:rsidRPr="00603944">
        <w:rPr>
          <w:rFonts w:ascii="Tahoma" w:hAnsi="Tahoma" w:cs="Tahoma"/>
          <w:bCs/>
          <w:iCs/>
          <w:sz w:val="20"/>
          <w:szCs w:val="20"/>
        </w:rPr>
        <w:t xml:space="preserve">, che rimangono </w:t>
      </w:r>
      <w:r w:rsidRPr="00603944">
        <w:rPr>
          <w:rFonts w:ascii="Tahoma" w:hAnsi="Tahoma" w:cs="Tahoma"/>
          <w:b/>
          <w:iCs/>
          <w:sz w:val="20"/>
          <w:szCs w:val="20"/>
        </w:rPr>
        <w:t>esclusivamente in capo all’associante.</w:t>
      </w:r>
    </w:p>
    <w:p w14:paraId="5664F214"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Al contrario, il socio di società </w:t>
      </w:r>
      <w:r w:rsidRPr="00603944">
        <w:rPr>
          <w:rFonts w:ascii="Tahoma" w:hAnsi="Tahoma" w:cs="Tahoma"/>
          <w:b/>
          <w:iCs/>
          <w:sz w:val="20"/>
          <w:szCs w:val="20"/>
        </w:rPr>
        <w:t>esercita direttamente l’attività di impresa</w:t>
      </w:r>
      <w:r w:rsidRPr="00603944">
        <w:rPr>
          <w:rFonts w:ascii="Tahoma" w:hAnsi="Tahoma" w:cs="Tahoma"/>
          <w:bCs/>
          <w:iCs/>
          <w:sz w:val="20"/>
          <w:szCs w:val="20"/>
        </w:rPr>
        <w:t xml:space="preserve"> </w:t>
      </w:r>
      <w:r>
        <w:rPr>
          <w:rFonts w:ascii="Tahoma" w:hAnsi="Tahoma" w:cs="Tahoma"/>
          <w:bCs/>
          <w:iCs/>
          <w:sz w:val="20"/>
          <w:szCs w:val="20"/>
        </w:rPr>
        <w:t xml:space="preserve">e si accolla </w:t>
      </w:r>
      <w:r w:rsidRPr="00603944">
        <w:rPr>
          <w:rFonts w:ascii="Tahoma" w:hAnsi="Tahoma" w:cs="Tahoma"/>
          <w:bCs/>
          <w:iCs/>
          <w:sz w:val="20"/>
          <w:szCs w:val="20"/>
        </w:rPr>
        <w:t xml:space="preserve">i rischi e la responsabilità </w:t>
      </w:r>
      <w:r>
        <w:rPr>
          <w:rFonts w:ascii="Tahoma" w:hAnsi="Tahoma" w:cs="Tahoma"/>
          <w:bCs/>
          <w:iCs/>
          <w:sz w:val="20"/>
          <w:szCs w:val="20"/>
        </w:rPr>
        <w:t>(</w:t>
      </w:r>
      <w:r w:rsidRPr="00365430">
        <w:rPr>
          <w:rFonts w:ascii="Tahoma" w:hAnsi="Tahoma" w:cs="Tahoma"/>
          <w:b/>
          <w:iCs/>
          <w:sz w:val="20"/>
          <w:szCs w:val="20"/>
        </w:rPr>
        <w:t>limitata o illimitata</w:t>
      </w:r>
      <w:r>
        <w:rPr>
          <w:rFonts w:ascii="Tahoma" w:hAnsi="Tahoma" w:cs="Tahoma"/>
          <w:bCs/>
          <w:iCs/>
          <w:sz w:val="20"/>
          <w:szCs w:val="20"/>
        </w:rPr>
        <w:t xml:space="preserve">, a seconda della forma giuridica societaria) </w:t>
      </w:r>
      <w:r w:rsidRPr="00603944">
        <w:rPr>
          <w:rFonts w:ascii="Tahoma" w:hAnsi="Tahoma" w:cs="Tahoma"/>
          <w:bCs/>
          <w:iCs/>
          <w:sz w:val="20"/>
          <w:szCs w:val="20"/>
        </w:rPr>
        <w:t>verso i terzi</w:t>
      </w:r>
      <w:r>
        <w:rPr>
          <w:rFonts w:ascii="Tahoma" w:hAnsi="Tahoma" w:cs="Tahoma"/>
          <w:bCs/>
          <w:iCs/>
          <w:sz w:val="20"/>
          <w:szCs w:val="20"/>
        </w:rPr>
        <w:t xml:space="preserve"> </w:t>
      </w:r>
      <w:r w:rsidRPr="00603944">
        <w:rPr>
          <w:rFonts w:ascii="Tahoma" w:hAnsi="Tahoma" w:cs="Tahoma"/>
          <w:b/>
          <w:iCs/>
          <w:sz w:val="20"/>
          <w:szCs w:val="20"/>
        </w:rPr>
        <w:t>per i debiti contratti dalla società.</w:t>
      </w:r>
    </w:p>
    <w:p w14:paraId="79A7BD1B" w14:textId="77777777" w:rsidR="002278AA" w:rsidRDefault="002278AA" w:rsidP="00366DB5">
      <w:pPr>
        <w:pStyle w:val="Corpotesto"/>
        <w:spacing w:after="200" w:line="360" w:lineRule="auto"/>
        <w:jc w:val="both"/>
        <w:rPr>
          <w:rFonts w:ascii="Tahoma" w:hAnsi="Tahoma" w:cs="Tahoma"/>
          <w:bCs/>
          <w:iCs/>
          <w:sz w:val="20"/>
          <w:szCs w:val="20"/>
        </w:rPr>
      </w:pPr>
    </w:p>
    <w:p w14:paraId="330EBED4" w14:textId="77777777" w:rsidR="002278AA" w:rsidRPr="00260B0F" w:rsidRDefault="002278AA" w:rsidP="00912A6C">
      <w:pPr>
        <w:pStyle w:val="Stile1"/>
      </w:pPr>
      <w:bookmarkStart w:id="65" w:name="_Toc24971926"/>
      <w:bookmarkStart w:id="66" w:name="_Toc156395224"/>
      <w:bookmarkStart w:id="67" w:name="_Toc156810903"/>
      <w:r>
        <w:t xml:space="preserve">1.15 </w:t>
      </w:r>
      <w:r w:rsidRPr="00260B0F">
        <w:t>Confronto tra l’associazione in partecipazione e la cointeressenza agli utili</w:t>
      </w:r>
      <w:bookmarkEnd w:id="65"/>
      <w:bookmarkEnd w:id="66"/>
      <w:bookmarkEnd w:id="67"/>
    </w:p>
    <w:p w14:paraId="57BB94F8" w14:textId="218907C4" w:rsidR="002278AA" w:rsidRPr="009C3981" w:rsidRDefault="002278AA" w:rsidP="00366DB5">
      <w:pPr>
        <w:pStyle w:val="Corpotesto"/>
        <w:spacing w:after="200" w:line="360" w:lineRule="auto"/>
        <w:jc w:val="both"/>
        <w:rPr>
          <w:rFonts w:ascii="Tahoma" w:hAnsi="Tahoma" w:cs="Tahoma"/>
          <w:b/>
          <w:iCs/>
          <w:sz w:val="20"/>
          <w:szCs w:val="20"/>
        </w:rPr>
      </w:pPr>
      <w:r w:rsidRPr="00CF7531">
        <w:rPr>
          <w:rFonts w:ascii="Tahoma" w:hAnsi="Tahoma" w:cs="Tahoma"/>
          <w:bCs/>
          <w:iCs/>
          <w:sz w:val="20"/>
          <w:szCs w:val="20"/>
        </w:rPr>
        <w:t>Il contratto di</w:t>
      </w:r>
      <w:r w:rsidR="00D666F9">
        <w:rPr>
          <w:rFonts w:ascii="Tahoma" w:hAnsi="Tahoma" w:cs="Tahoma"/>
          <w:bCs/>
          <w:iCs/>
          <w:sz w:val="20"/>
          <w:szCs w:val="20"/>
        </w:rPr>
        <w:t xml:space="preserve"> </w:t>
      </w:r>
      <w:r w:rsidRPr="00CF7531">
        <w:rPr>
          <w:rFonts w:ascii="Tahoma" w:hAnsi="Tahoma" w:cs="Tahoma"/>
          <w:bCs/>
          <w:iCs/>
          <w:sz w:val="20"/>
          <w:szCs w:val="20"/>
        </w:rPr>
        <w:t>cointeressenza</w:t>
      </w:r>
      <w:r w:rsidR="00D666F9">
        <w:rPr>
          <w:rFonts w:ascii="Tahoma" w:hAnsi="Tahoma" w:cs="Tahoma"/>
          <w:bCs/>
          <w:iCs/>
          <w:sz w:val="20"/>
          <w:szCs w:val="20"/>
        </w:rPr>
        <w:t xml:space="preserve"> </w:t>
      </w:r>
      <w:r w:rsidRPr="00CF7531">
        <w:rPr>
          <w:rFonts w:ascii="Tahoma" w:hAnsi="Tahoma" w:cs="Tahoma"/>
          <w:bCs/>
          <w:iCs/>
          <w:sz w:val="20"/>
          <w:szCs w:val="20"/>
        </w:rPr>
        <w:t xml:space="preserve">agli utili </w:t>
      </w:r>
      <w:r>
        <w:rPr>
          <w:rFonts w:ascii="Tahoma" w:hAnsi="Tahoma" w:cs="Tahoma"/>
          <w:bCs/>
          <w:iCs/>
          <w:sz w:val="20"/>
          <w:szCs w:val="20"/>
        </w:rPr>
        <w:t xml:space="preserve">di cui all’art. 2554 c.c. </w:t>
      </w:r>
      <w:r w:rsidRPr="00CF7531">
        <w:rPr>
          <w:rFonts w:ascii="Tahoma" w:hAnsi="Tahoma" w:cs="Tahoma"/>
          <w:bCs/>
          <w:iCs/>
          <w:sz w:val="20"/>
          <w:szCs w:val="20"/>
        </w:rPr>
        <w:t xml:space="preserve">rappresenta </w:t>
      </w:r>
      <w:r w:rsidRPr="00CF7531">
        <w:rPr>
          <w:rFonts w:ascii="Tahoma" w:hAnsi="Tahoma" w:cs="Tahoma"/>
          <w:b/>
          <w:iCs/>
          <w:sz w:val="20"/>
          <w:szCs w:val="20"/>
        </w:rPr>
        <w:t xml:space="preserve">una figura </w:t>
      </w:r>
      <w:r w:rsidRPr="009C3981">
        <w:rPr>
          <w:rFonts w:ascii="Tahoma" w:hAnsi="Tahoma" w:cs="Tahoma"/>
          <w:b/>
          <w:iCs/>
          <w:sz w:val="20"/>
          <w:szCs w:val="20"/>
        </w:rPr>
        <w:t xml:space="preserve">giuridica </w:t>
      </w:r>
      <w:r>
        <w:rPr>
          <w:rFonts w:ascii="Tahoma" w:hAnsi="Tahoma" w:cs="Tahoma"/>
          <w:b/>
          <w:iCs/>
          <w:sz w:val="20"/>
          <w:szCs w:val="20"/>
        </w:rPr>
        <w:t xml:space="preserve">molto simile </w:t>
      </w:r>
      <w:r w:rsidRPr="00CF7531">
        <w:rPr>
          <w:rFonts w:ascii="Tahoma" w:hAnsi="Tahoma" w:cs="Tahoma"/>
          <w:b/>
          <w:iCs/>
          <w:sz w:val="20"/>
          <w:szCs w:val="20"/>
        </w:rPr>
        <w:t>al</w:t>
      </w:r>
      <w:r>
        <w:rPr>
          <w:rFonts w:ascii="Tahoma" w:hAnsi="Tahoma" w:cs="Tahoma"/>
          <w:b/>
          <w:iCs/>
          <w:sz w:val="20"/>
          <w:szCs w:val="20"/>
        </w:rPr>
        <w:t xml:space="preserve"> contratto di </w:t>
      </w:r>
      <w:r w:rsidRPr="00CF7531">
        <w:rPr>
          <w:rFonts w:ascii="Tahoma" w:hAnsi="Tahoma" w:cs="Tahoma"/>
          <w:b/>
          <w:iCs/>
          <w:sz w:val="20"/>
          <w:szCs w:val="20"/>
        </w:rPr>
        <w:t>associazione in partecipazione</w:t>
      </w:r>
      <w:r>
        <w:rPr>
          <w:rFonts w:ascii="Tahoma" w:hAnsi="Tahoma" w:cs="Tahoma"/>
          <w:b/>
          <w:iCs/>
          <w:sz w:val="20"/>
          <w:szCs w:val="20"/>
        </w:rPr>
        <w:t xml:space="preserve"> </w:t>
      </w:r>
      <w:r w:rsidRPr="004075D5">
        <w:rPr>
          <w:rFonts w:ascii="Tahoma" w:hAnsi="Tahoma" w:cs="Tahoma"/>
          <w:bCs/>
          <w:iCs/>
          <w:sz w:val="20"/>
          <w:szCs w:val="20"/>
        </w:rPr>
        <w:t xml:space="preserve">sotto il profilo dei diritti dell’associante e dell’associato, di diritti e obbligazioni di terzi, </w:t>
      </w:r>
      <w:r>
        <w:rPr>
          <w:rFonts w:ascii="Tahoma" w:hAnsi="Tahoma" w:cs="Tahoma"/>
          <w:bCs/>
          <w:iCs/>
          <w:sz w:val="20"/>
          <w:szCs w:val="20"/>
        </w:rPr>
        <w:t xml:space="preserve">oltre che </w:t>
      </w:r>
      <w:r w:rsidRPr="004075D5">
        <w:rPr>
          <w:rFonts w:ascii="Tahoma" w:hAnsi="Tahoma" w:cs="Tahoma"/>
          <w:b/>
          <w:iCs/>
          <w:sz w:val="20"/>
          <w:szCs w:val="20"/>
        </w:rPr>
        <w:t xml:space="preserve">della natura, </w:t>
      </w:r>
      <w:r>
        <w:rPr>
          <w:rFonts w:ascii="Tahoma" w:hAnsi="Tahoma" w:cs="Tahoma"/>
          <w:b/>
          <w:iCs/>
          <w:sz w:val="20"/>
          <w:szCs w:val="20"/>
        </w:rPr>
        <w:t xml:space="preserve">della </w:t>
      </w:r>
      <w:r w:rsidRPr="004075D5">
        <w:rPr>
          <w:rFonts w:ascii="Tahoma" w:hAnsi="Tahoma" w:cs="Tahoma"/>
          <w:b/>
          <w:iCs/>
          <w:sz w:val="20"/>
          <w:szCs w:val="20"/>
        </w:rPr>
        <w:t xml:space="preserve">forma e </w:t>
      </w:r>
      <w:r>
        <w:rPr>
          <w:rFonts w:ascii="Tahoma" w:hAnsi="Tahoma" w:cs="Tahoma"/>
          <w:b/>
          <w:iCs/>
          <w:sz w:val="20"/>
          <w:szCs w:val="20"/>
        </w:rPr>
        <w:t>dell’</w:t>
      </w:r>
      <w:r w:rsidRPr="004075D5">
        <w:rPr>
          <w:rFonts w:ascii="Tahoma" w:hAnsi="Tahoma" w:cs="Tahoma"/>
          <w:b/>
          <w:iCs/>
          <w:sz w:val="20"/>
          <w:szCs w:val="20"/>
        </w:rPr>
        <w:t>oggetto della prestazione contrattuale.</w:t>
      </w:r>
    </w:p>
    <w:p w14:paraId="524ED2A6" w14:textId="77777777" w:rsidR="002278AA" w:rsidRPr="00CF7531"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Sono applicabili a tale contratto </w:t>
      </w:r>
      <w:r w:rsidRPr="00CF7531">
        <w:rPr>
          <w:rFonts w:ascii="Tahoma" w:hAnsi="Tahoma" w:cs="Tahoma"/>
          <w:b/>
          <w:iCs/>
          <w:sz w:val="20"/>
          <w:szCs w:val="20"/>
        </w:rPr>
        <w:t>gli artt. 2551 e 2552 c</w:t>
      </w:r>
      <w:r w:rsidRPr="009C3981">
        <w:rPr>
          <w:rFonts w:ascii="Tahoma" w:hAnsi="Tahoma" w:cs="Tahoma"/>
          <w:b/>
          <w:iCs/>
          <w:sz w:val="20"/>
          <w:szCs w:val="20"/>
        </w:rPr>
        <w:t>.</w:t>
      </w:r>
      <w:r w:rsidRPr="00CF7531">
        <w:rPr>
          <w:rFonts w:ascii="Tahoma" w:hAnsi="Tahoma" w:cs="Tahoma"/>
          <w:b/>
          <w:iCs/>
          <w:sz w:val="20"/>
          <w:szCs w:val="20"/>
        </w:rPr>
        <w:t>c.</w:t>
      </w:r>
      <w:r>
        <w:rPr>
          <w:rFonts w:ascii="Tahoma" w:hAnsi="Tahoma" w:cs="Tahoma"/>
          <w:b/>
          <w:iCs/>
          <w:sz w:val="20"/>
          <w:szCs w:val="20"/>
        </w:rPr>
        <w:t xml:space="preserve"> </w:t>
      </w:r>
      <w:r w:rsidRPr="009C3981">
        <w:rPr>
          <w:rFonts w:ascii="Tahoma" w:hAnsi="Tahoma" w:cs="Tahoma"/>
          <w:bCs/>
          <w:iCs/>
          <w:sz w:val="20"/>
          <w:szCs w:val="20"/>
        </w:rPr>
        <w:t>previsti in tema di associazione in partecipazione.</w:t>
      </w:r>
    </w:p>
    <w:p w14:paraId="34F3FB01" w14:textId="77777777" w:rsidR="002278AA" w:rsidRPr="00CF7531" w:rsidRDefault="002278AA" w:rsidP="00366DB5">
      <w:pPr>
        <w:pStyle w:val="Corpotesto"/>
        <w:spacing w:after="200" w:line="360" w:lineRule="auto"/>
        <w:jc w:val="both"/>
        <w:rPr>
          <w:rFonts w:ascii="Tahoma" w:hAnsi="Tahoma" w:cs="Tahoma"/>
          <w:bCs/>
          <w:iCs/>
          <w:sz w:val="20"/>
          <w:szCs w:val="20"/>
        </w:rPr>
      </w:pPr>
      <w:r w:rsidRPr="00CF7531">
        <w:rPr>
          <w:rFonts w:ascii="Tahoma" w:hAnsi="Tahoma" w:cs="Tahoma"/>
          <w:bCs/>
          <w:iCs/>
          <w:sz w:val="20"/>
          <w:szCs w:val="20"/>
        </w:rPr>
        <w:t>Si possono individuare due tipologie di cointeressenza</w:t>
      </w:r>
      <w:r>
        <w:rPr>
          <w:rFonts w:ascii="Tahoma" w:hAnsi="Tahoma" w:cs="Tahoma"/>
          <w:bCs/>
          <w:iCs/>
          <w:sz w:val="20"/>
          <w:szCs w:val="20"/>
        </w:rPr>
        <w:t>:</w:t>
      </w:r>
    </w:p>
    <w:p w14:paraId="0EF120E5" w14:textId="2BD5E2F4" w:rsidR="002278AA" w:rsidRPr="00CF7531" w:rsidRDefault="00D666F9" w:rsidP="008A0D5C">
      <w:pPr>
        <w:pStyle w:val="Corpotesto"/>
        <w:widowControl/>
        <w:numPr>
          <w:ilvl w:val="0"/>
          <w:numId w:val="97"/>
        </w:numPr>
        <w:suppressAutoHyphens w:val="0"/>
        <w:spacing w:after="200" w:line="360" w:lineRule="auto"/>
        <w:contextualSpacing/>
        <w:jc w:val="both"/>
        <w:rPr>
          <w:rFonts w:ascii="Tahoma" w:hAnsi="Tahoma" w:cs="Tahoma"/>
          <w:bCs/>
          <w:iCs/>
          <w:sz w:val="20"/>
          <w:szCs w:val="20"/>
        </w:rPr>
      </w:pPr>
      <w:r>
        <w:rPr>
          <w:rFonts w:ascii="Tahoma" w:hAnsi="Tahoma" w:cs="Tahoma"/>
          <w:b/>
          <w:iCs/>
          <w:sz w:val="20"/>
          <w:szCs w:val="20"/>
        </w:rPr>
        <w:t>l</w:t>
      </w:r>
      <w:r w:rsidR="002278AA" w:rsidRPr="00B35A85">
        <w:rPr>
          <w:rFonts w:ascii="Tahoma" w:hAnsi="Tahoma" w:cs="Tahoma"/>
          <w:b/>
          <w:iCs/>
          <w:sz w:val="20"/>
          <w:szCs w:val="20"/>
        </w:rPr>
        <w:t>a</w:t>
      </w:r>
      <w:r>
        <w:rPr>
          <w:rFonts w:ascii="Tahoma" w:hAnsi="Tahoma" w:cs="Tahoma"/>
          <w:b/>
          <w:iCs/>
          <w:sz w:val="20"/>
          <w:szCs w:val="20"/>
        </w:rPr>
        <w:t xml:space="preserve"> </w:t>
      </w:r>
      <w:r w:rsidR="002278AA" w:rsidRPr="00CF7531">
        <w:rPr>
          <w:rFonts w:ascii="Tahoma" w:hAnsi="Tahoma" w:cs="Tahoma"/>
          <w:b/>
          <w:iCs/>
          <w:sz w:val="20"/>
          <w:szCs w:val="20"/>
        </w:rPr>
        <w:t>cointeressenza impropria</w:t>
      </w:r>
      <w:r w:rsidR="002278AA" w:rsidRPr="00B35A85">
        <w:rPr>
          <w:rFonts w:ascii="Tahoma" w:hAnsi="Tahoma" w:cs="Tahoma"/>
          <w:b/>
          <w:iCs/>
          <w:sz w:val="20"/>
          <w:szCs w:val="20"/>
        </w:rPr>
        <w:t>,</w:t>
      </w:r>
      <w:r w:rsidR="002278AA" w:rsidRPr="00CF7531">
        <w:rPr>
          <w:rFonts w:ascii="Tahoma" w:hAnsi="Tahoma" w:cs="Tahoma"/>
          <w:bCs/>
          <w:iCs/>
          <w:sz w:val="20"/>
          <w:szCs w:val="20"/>
        </w:rPr>
        <w:t xml:space="preserve"> che attribuisce al cointeressato, </w:t>
      </w:r>
      <w:r w:rsidR="002278AA" w:rsidRPr="00CF7531">
        <w:rPr>
          <w:rFonts w:ascii="Tahoma" w:hAnsi="Tahoma" w:cs="Tahoma"/>
          <w:b/>
          <w:iCs/>
          <w:sz w:val="20"/>
          <w:szCs w:val="20"/>
        </w:rPr>
        <w:t>a fronte di un apporto,</w:t>
      </w:r>
      <w:r w:rsidR="002278AA" w:rsidRPr="00CF7531">
        <w:rPr>
          <w:rFonts w:ascii="Tahoma" w:hAnsi="Tahoma" w:cs="Tahoma"/>
          <w:bCs/>
          <w:iCs/>
          <w:sz w:val="20"/>
          <w:szCs w:val="20"/>
        </w:rPr>
        <w:t xml:space="preserve"> la</w:t>
      </w:r>
      <w:r>
        <w:rPr>
          <w:rFonts w:ascii="Tahoma" w:hAnsi="Tahoma" w:cs="Tahoma"/>
          <w:bCs/>
          <w:iCs/>
          <w:sz w:val="20"/>
          <w:szCs w:val="20"/>
        </w:rPr>
        <w:t xml:space="preserve"> </w:t>
      </w:r>
      <w:r w:rsidR="002278AA" w:rsidRPr="00CF7531">
        <w:rPr>
          <w:rFonts w:ascii="Tahoma" w:hAnsi="Tahoma" w:cs="Tahoma"/>
          <w:bCs/>
          <w:iCs/>
          <w:sz w:val="20"/>
          <w:szCs w:val="20"/>
        </w:rPr>
        <w:t>partecipazione agli utili</w:t>
      </w:r>
      <w:r>
        <w:rPr>
          <w:rFonts w:ascii="Tahoma" w:hAnsi="Tahoma" w:cs="Tahoma"/>
          <w:bCs/>
          <w:iCs/>
          <w:sz w:val="20"/>
          <w:szCs w:val="20"/>
        </w:rPr>
        <w:t xml:space="preserve"> </w:t>
      </w:r>
      <w:r w:rsidR="002278AA" w:rsidRPr="00CF7531">
        <w:rPr>
          <w:rFonts w:ascii="Tahoma" w:hAnsi="Tahoma" w:cs="Tahoma"/>
          <w:bCs/>
          <w:iCs/>
          <w:sz w:val="20"/>
          <w:szCs w:val="20"/>
        </w:rPr>
        <w:t xml:space="preserve">di un’impresa </w:t>
      </w:r>
      <w:r w:rsidR="002278AA">
        <w:rPr>
          <w:rFonts w:ascii="Tahoma" w:hAnsi="Tahoma" w:cs="Tahoma"/>
          <w:bCs/>
          <w:iCs/>
          <w:sz w:val="20"/>
          <w:szCs w:val="20"/>
        </w:rPr>
        <w:t xml:space="preserve">o </w:t>
      </w:r>
      <w:r w:rsidR="002278AA" w:rsidRPr="00CF7531">
        <w:rPr>
          <w:rFonts w:ascii="Tahoma" w:hAnsi="Tahoma" w:cs="Tahoma"/>
          <w:bCs/>
          <w:iCs/>
          <w:sz w:val="20"/>
          <w:szCs w:val="20"/>
        </w:rPr>
        <w:t xml:space="preserve">di uno più affari, </w:t>
      </w:r>
      <w:r w:rsidR="002278AA" w:rsidRPr="00CF7531">
        <w:rPr>
          <w:rFonts w:ascii="Tahoma" w:hAnsi="Tahoma" w:cs="Tahoma"/>
          <w:b/>
          <w:iCs/>
          <w:sz w:val="20"/>
          <w:szCs w:val="20"/>
        </w:rPr>
        <w:t>ma non la partecipazione alle perdite</w:t>
      </w:r>
      <w:r w:rsidR="002278AA">
        <w:rPr>
          <w:rFonts w:ascii="Tahoma" w:hAnsi="Tahoma" w:cs="Tahoma"/>
          <w:b/>
          <w:iCs/>
          <w:sz w:val="20"/>
          <w:szCs w:val="20"/>
        </w:rPr>
        <w:t>;</w:t>
      </w:r>
    </w:p>
    <w:p w14:paraId="5387A843" w14:textId="696DD4FD" w:rsidR="002278AA" w:rsidRPr="00CF7531" w:rsidRDefault="00D666F9" w:rsidP="008A0D5C">
      <w:pPr>
        <w:pStyle w:val="Corpotesto"/>
        <w:widowControl/>
        <w:numPr>
          <w:ilvl w:val="0"/>
          <w:numId w:val="97"/>
        </w:numPr>
        <w:suppressAutoHyphens w:val="0"/>
        <w:spacing w:after="200" w:line="360" w:lineRule="auto"/>
        <w:jc w:val="both"/>
        <w:rPr>
          <w:rFonts w:ascii="Tahoma" w:hAnsi="Tahoma" w:cs="Tahoma"/>
          <w:bCs/>
          <w:iCs/>
          <w:sz w:val="20"/>
          <w:szCs w:val="20"/>
        </w:rPr>
      </w:pPr>
      <w:r>
        <w:rPr>
          <w:rFonts w:ascii="Tahoma" w:hAnsi="Tahoma" w:cs="Tahoma"/>
          <w:b/>
          <w:iCs/>
          <w:sz w:val="20"/>
          <w:szCs w:val="20"/>
        </w:rPr>
        <w:t>l</w:t>
      </w:r>
      <w:r w:rsidR="002278AA" w:rsidRPr="00B35A85">
        <w:rPr>
          <w:rFonts w:ascii="Tahoma" w:hAnsi="Tahoma" w:cs="Tahoma"/>
          <w:b/>
          <w:iCs/>
          <w:sz w:val="20"/>
          <w:szCs w:val="20"/>
        </w:rPr>
        <w:t>a</w:t>
      </w:r>
      <w:r>
        <w:rPr>
          <w:rFonts w:ascii="Tahoma" w:hAnsi="Tahoma" w:cs="Tahoma"/>
          <w:b/>
          <w:iCs/>
          <w:sz w:val="20"/>
          <w:szCs w:val="20"/>
        </w:rPr>
        <w:t xml:space="preserve"> </w:t>
      </w:r>
      <w:r w:rsidR="002278AA" w:rsidRPr="00CF7531">
        <w:rPr>
          <w:rFonts w:ascii="Tahoma" w:hAnsi="Tahoma" w:cs="Tahoma"/>
          <w:b/>
          <w:iCs/>
          <w:sz w:val="20"/>
          <w:szCs w:val="20"/>
        </w:rPr>
        <w:t>cointeressenza propria</w:t>
      </w:r>
      <w:r w:rsidR="002278AA">
        <w:rPr>
          <w:rFonts w:ascii="Tahoma" w:hAnsi="Tahoma" w:cs="Tahoma"/>
          <w:bCs/>
          <w:iCs/>
          <w:sz w:val="20"/>
          <w:szCs w:val="20"/>
        </w:rPr>
        <w:t xml:space="preserve">, </w:t>
      </w:r>
      <w:r w:rsidR="002278AA" w:rsidRPr="00CF7531">
        <w:rPr>
          <w:rFonts w:ascii="Tahoma" w:hAnsi="Tahoma" w:cs="Tahoma"/>
          <w:bCs/>
          <w:iCs/>
          <w:sz w:val="20"/>
          <w:szCs w:val="20"/>
        </w:rPr>
        <w:t xml:space="preserve">che attribuisce al cointeressato </w:t>
      </w:r>
      <w:r w:rsidR="002278AA" w:rsidRPr="00CF7531">
        <w:rPr>
          <w:rFonts w:ascii="Tahoma" w:hAnsi="Tahoma" w:cs="Tahoma"/>
          <w:b/>
          <w:iCs/>
          <w:sz w:val="20"/>
          <w:szCs w:val="20"/>
        </w:rPr>
        <w:t>la</w:t>
      </w:r>
      <w:r>
        <w:rPr>
          <w:rFonts w:ascii="Tahoma" w:hAnsi="Tahoma" w:cs="Tahoma"/>
          <w:b/>
          <w:iCs/>
          <w:sz w:val="20"/>
          <w:szCs w:val="20"/>
        </w:rPr>
        <w:t xml:space="preserve"> </w:t>
      </w:r>
      <w:r w:rsidR="002278AA" w:rsidRPr="00CF7531">
        <w:rPr>
          <w:rFonts w:ascii="Tahoma" w:hAnsi="Tahoma" w:cs="Tahoma"/>
          <w:b/>
          <w:iCs/>
          <w:sz w:val="20"/>
          <w:szCs w:val="20"/>
        </w:rPr>
        <w:t>partecipazione sia agli utili sia alle perdite</w:t>
      </w:r>
      <w:r>
        <w:rPr>
          <w:rFonts w:ascii="Tahoma" w:hAnsi="Tahoma" w:cs="Tahoma"/>
          <w:b/>
          <w:iCs/>
          <w:sz w:val="20"/>
          <w:szCs w:val="20"/>
        </w:rPr>
        <w:t xml:space="preserve"> </w:t>
      </w:r>
      <w:r w:rsidR="002278AA" w:rsidRPr="00CF7531">
        <w:rPr>
          <w:rFonts w:ascii="Tahoma" w:hAnsi="Tahoma" w:cs="Tahoma"/>
          <w:b/>
          <w:iCs/>
          <w:sz w:val="20"/>
          <w:szCs w:val="20"/>
        </w:rPr>
        <w:t>dell’impresa dell’associante</w:t>
      </w:r>
      <w:r w:rsidR="002278AA">
        <w:rPr>
          <w:rFonts w:ascii="Tahoma" w:hAnsi="Tahoma" w:cs="Tahoma"/>
          <w:bCs/>
          <w:iCs/>
          <w:sz w:val="20"/>
          <w:szCs w:val="20"/>
        </w:rPr>
        <w:t>,</w:t>
      </w:r>
      <w:r w:rsidR="002278AA" w:rsidRPr="00CF7531">
        <w:rPr>
          <w:rFonts w:ascii="Tahoma" w:hAnsi="Tahoma" w:cs="Tahoma"/>
          <w:bCs/>
          <w:iCs/>
          <w:sz w:val="20"/>
          <w:szCs w:val="20"/>
        </w:rPr>
        <w:t xml:space="preserve"> ma senza il corrispettivo di un determinato apporto.</w:t>
      </w:r>
    </w:p>
    <w:p w14:paraId="164EFF97" w14:textId="77777777" w:rsidR="002278AA" w:rsidRPr="00CF7531"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Nella </w:t>
      </w:r>
      <w:r w:rsidRPr="00CF7531">
        <w:rPr>
          <w:rFonts w:ascii="Tahoma" w:hAnsi="Tahoma" w:cs="Tahoma"/>
          <w:bCs/>
          <w:iCs/>
          <w:sz w:val="20"/>
          <w:szCs w:val="20"/>
        </w:rPr>
        <w:t xml:space="preserve">cointeressenza impropria </w:t>
      </w:r>
      <w:r w:rsidRPr="001E66C9">
        <w:rPr>
          <w:rFonts w:ascii="Tahoma" w:hAnsi="Tahoma" w:cs="Tahoma"/>
          <w:b/>
          <w:iCs/>
          <w:sz w:val="20"/>
          <w:szCs w:val="20"/>
        </w:rPr>
        <w:t xml:space="preserve">è assente </w:t>
      </w:r>
      <w:r w:rsidRPr="00CF7531">
        <w:rPr>
          <w:rFonts w:ascii="Tahoma" w:hAnsi="Tahoma" w:cs="Tahoma"/>
          <w:b/>
          <w:iCs/>
          <w:sz w:val="20"/>
          <w:szCs w:val="20"/>
        </w:rPr>
        <w:t>l’alea</w:t>
      </w:r>
      <w:r>
        <w:rPr>
          <w:rFonts w:ascii="Tahoma" w:hAnsi="Tahoma" w:cs="Tahoma"/>
          <w:b/>
          <w:iCs/>
          <w:sz w:val="20"/>
          <w:szCs w:val="20"/>
        </w:rPr>
        <w:t>torietà,</w:t>
      </w:r>
      <w:r w:rsidRPr="00CF7531">
        <w:rPr>
          <w:rFonts w:ascii="Tahoma" w:hAnsi="Tahoma" w:cs="Tahoma"/>
          <w:bCs/>
          <w:iCs/>
          <w:sz w:val="20"/>
          <w:szCs w:val="20"/>
        </w:rPr>
        <w:t> che</w:t>
      </w:r>
      <w:r>
        <w:rPr>
          <w:rFonts w:ascii="Tahoma" w:hAnsi="Tahoma" w:cs="Tahoma"/>
          <w:bCs/>
          <w:iCs/>
          <w:sz w:val="20"/>
          <w:szCs w:val="20"/>
        </w:rPr>
        <w:t>,</w:t>
      </w:r>
      <w:r w:rsidRPr="00CF7531">
        <w:rPr>
          <w:rFonts w:ascii="Tahoma" w:hAnsi="Tahoma" w:cs="Tahoma"/>
          <w:bCs/>
          <w:iCs/>
          <w:sz w:val="20"/>
          <w:szCs w:val="20"/>
        </w:rPr>
        <w:t xml:space="preserve"> invece</w:t>
      </w:r>
      <w:r>
        <w:rPr>
          <w:rFonts w:ascii="Tahoma" w:hAnsi="Tahoma" w:cs="Tahoma"/>
          <w:bCs/>
          <w:iCs/>
          <w:sz w:val="20"/>
          <w:szCs w:val="20"/>
        </w:rPr>
        <w:t>,</w:t>
      </w:r>
      <w:r w:rsidRPr="00CF7531">
        <w:rPr>
          <w:rFonts w:ascii="Tahoma" w:hAnsi="Tahoma" w:cs="Tahoma"/>
          <w:bCs/>
          <w:iCs/>
          <w:sz w:val="20"/>
          <w:szCs w:val="20"/>
        </w:rPr>
        <w:t xml:space="preserve"> caratterizza la prestazione che spetta all’associato.</w:t>
      </w:r>
    </w:p>
    <w:p w14:paraId="6FAFF0E3" w14:textId="77777777" w:rsidR="002278AA" w:rsidRPr="00CF7531" w:rsidRDefault="002278AA" w:rsidP="00366DB5">
      <w:pPr>
        <w:pStyle w:val="Corpotesto"/>
        <w:spacing w:after="200" w:line="360" w:lineRule="auto"/>
        <w:jc w:val="both"/>
        <w:rPr>
          <w:rFonts w:ascii="Tahoma" w:hAnsi="Tahoma" w:cs="Tahoma"/>
          <w:b/>
          <w:iCs/>
          <w:sz w:val="20"/>
          <w:szCs w:val="20"/>
        </w:rPr>
      </w:pPr>
      <w:r w:rsidRPr="00CF7531">
        <w:rPr>
          <w:rFonts w:ascii="Tahoma" w:hAnsi="Tahoma" w:cs="Tahoma"/>
          <w:b/>
          <w:iCs/>
          <w:sz w:val="20"/>
          <w:szCs w:val="20"/>
        </w:rPr>
        <w:t xml:space="preserve">L’aleatorietà </w:t>
      </w:r>
      <w:r w:rsidRPr="0096064E">
        <w:rPr>
          <w:rFonts w:ascii="Tahoma" w:hAnsi="Tahoma" w:cs="Tahoma"/>
          <w:b/>
          <w:iCs/>
          <w:sz w:val="20"/>
          <w:szCs w:val="20"/>
        </w:rPr>
        <w:t xml:space="preserve">è </w:t>
      </w:r>
      <w:r w:rsidRPr="00CF7531">
        <w:rPr>
          <w:rFonts w:ascii="Tahoma" w:hAnsi="Tahoma" w:cs="Tahoma"/>
          <w:b/>
          <w:iCs/>
          <w:sz w:val="20"/>
          <w:szCs w:val="20"/>
        </w:rPr>
        <w:t>presente nella cointeressenza propria,</w:t>
      </w:r>
      <w:r w:rsidRPr="00CF7531">
        <w:rPr>
          <w:rFonts w:ascii="Tahoma" w:hAnsi="Tahoma" w:cs="Tahoma"/>
          <w:bCs/>
          <w:iCs/>
          <w:sz w:val="20"/>
          <w:szCs w:val="20"/>
        </w:rPr>
        <w:t xml:space="preserve"> </w:t>
      </w:r>
      <w:r>
        <w:rPr>
          <w:rFonts w:ascii="Tahoma" w:hAnsi="Tahoma" w:cs="Tahoma"/>
          <w:bCs/>
          <w:iCs/>
          <w:sz w:val="20"/>
          <w:szCs w:val="20"/>
        </w:rPr>
        <w:t xml:space="preserve">essendo </w:t>
      </w:r>
      <w:r w:rsidRPr="00CF7531">
        <w:rPr>
          <w:rFonts w:ascii="Tahoma" w:hAnsi="Tahoma" w:cs="Tahoma"/>
          <w:bCs/>
          <w:iCs/>
          <w:sz w:val="20"/>
          <w:szCs w:val="20"/>
        </w:rPr>
        <w:t xml:space="preserve">richiesto al cointeressato un esborso </w:t>
      </w:r>
      <w:r w:rsidRPr="00CF7531">
        <w:rPr>
          <w:rFonts w:ascii="Tahoma" w:hAnsi="Tahoma" w:cs="Tahoma"/>
          <w:b/>
          <w:iCs/>
          <w:sz w:val="20"/>
          <w:szCs w:val="20"/>
        </w:rPr>
        <w:t xml:space="preserve">in </w:t>
      </w:r>
      <w:r w:rsidRPr="00CF7531">
        <w:rPr>
          <w:rFonts w:ascii="Tahoma" w:hAnsi="Tahoma" w:cs="Tahoma"/>
          <w:b/>
          <w:iCs/>
          <w:sz w:val="20"/>
          <w:szCs w:val="20"/>
        </w:rPr>
        <w:lastRenderedPageBreak/>
        <w:t>caso di perdite.</w:t>
      </w:r>
    </w:p>
    <w:p w14:paraId="4BB914AC"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Mentre la cointeressenza impropria svolge </w:t>
      </w:r>
      <w:r w:rsidRPr="008414C4">
        <w:rPr>
          <w:rFonts w:ascii="Tahoma" w:hAnsi="Tahoma" w:cs="Tahoma"/>
          <w:b/>
          <w:iCs/>
          <w:sz w:val="20"/>
          <w:szCs w:val="20"/>
        </w:rPr>
        <w:t>una funzione prevalente di finanziamento</w:t>
      </w:r>
      <w:r>
        <w:rPr>
          <w:rFonts w:ascii="Tahoma" w:hAnsi="Tahoma" w:cs="Tahoma"/>
          <w:bCs/>
          <w:iCs/>
          <w:sz w:val="20"/>
          <w:szCs w:val="20"/>
        </w:rPr>
        <w:t xml:space="preserve"> dell’impresa per la presenza dell’apporto dell’associato, quella propria assolve </w:t>
      </w:r>
      <w:r w:rsidRPr="008414C4">
        <w:rPr>
          <w:rFonts w:ascii="Tahoma" w:hAnsi="Tahoma" w:cs="Tahoma"/>
          <w:b/>
          <w:iCs/>
          <w:sz w:val="20"/>
          <w:szCs w:val="20"/>
        </w:rPr>
        <w:t>un</w:t>
      </w:r>
      <w:r w:rsidRPr="00CF7531">
        <w:rPr>
          <w:rFonts w:ascii="Tahoma" w:hAnsi="Tahoma" w:cs="Tahoma"/>
          <w:b/>
          <w:iCs/>
          <w:sz w:val="20"/>
          <w:szCs w:val="20"/>
        </w:rPr>
        <w:t>a funzione </w:t>
      </w:r>
      <w:r w:rsidRPr="008414C4">
        <w:rPr>
          <w:rFonts w:ascii="Tahoma" w:hAnsi="Tahoma" w:cs="Tahoma"/>
          <w:b/>
          <w:iCs/>
          <w:sz w:val="20"/>
          <w:szCs w:val="20"/>
        </w:rPr>
        <w:t>p</w:t>
      </w:r>
      <w:r w:rsidRPr="00CF7531">
        <w:rPr>
          <w:rFonts w:ascii="Tahoma" w:hAnsi="Tahoma" w:cs="Tahoma"/>
          <w:b/>
          <w:iCs/>
          <w:sz w:val="20"/>
          <w:szCs w:val="20"/>
        </w:rPr>
        <w:t>ara</w:t>
      </w:r>
      <w:r>
        <w:rPr>
          <w:rFonts w:ascii="Tahoma" w:hAnsi="Tahoma" w:cs="Tahoma"/>
          <w:b/>
          <w:iCs/>
          <w:sz w:val="20"/>
          <w:szCs w:val="20"/>
        </w:rPr>
        <w:t xml:space="preserve"> - a</w:t>
      </w:r>
      <w:r w:rsidRPr="00CF7531">
        <w:rPr>
          <w:rFonts w:ascii="Tahoma" w:hAnsi="Tahoma" w:cs="Tahoma"/>
          <w:b/>
          <w:iCs/>
          <w:sz w:val="20"/>
          <w:szCs w:val="20"/>
        </w:rPr>
        <w:t>ssicurativa</w:t>
      </w:r>
      <w:r w:rsidRPr="008414C4">
        <w:rPr>
          <w:rFonts w:ascii="Tahoma" w:hAnsi="Tahoma" w:cs="Tahoma"/>
          <w:b/>
          <w:iCs/>
          <w:sz w:val="20"/>
          <w:szCs w:val="20"/>
        </w:rPr>
        <w:t xml:space="preserve"> e</w:t>
      </w:r>
      <w:r>
        <w:rPr>
          <w:rFonts w:ascii="Tahoma" w:hAnsi="Tahoma" w:cs="Tahoma"/>
          <w:b/>
          <w:iCs/>
          <w:sz w:val="20"/>
          <w:szCs w:val="20"/>
        </w:rPr>
        <w:t>,</w:t>
      </w:r>
      <w:r w:rsidRPr="008414C4">
        <w:rPr>
          <w:rFonts w:ascii="Tahoma" w:hAnsi="Tahoma" w:cs="Tahoma"/>
          <w:b/>
          <w:iCs/>
          <w:sz w:val="20"/>
          <w:szCs w:val="20"/>
        </w:rPr>
        <w:t xml:space="preserve"> dunque</w:t>
      </w:r>
      <w:r>
        <w:rPr>
          <w:rFonts w:ascii="Tahoma" w:hAnsi="Tahoma" w:cs="Tahoma"/>
          <w:b/>
          <w:iCs/>
          <w:sz w:val="20"/>
          <w:szCs w:val="20"/>
        </w:rPr>
        <w:t>,</w:t>
      </w:r>
      <w:r w:rsidRPr="008414C4">
        <w:rPr>
          <w:rFonts w:ascii="Tahoma" w:hAnsi="Tahoma" w:cs="Tahoma"/>
          <w:b/>
          <w:iCs/>
          <w:sz w:val="20"/>
          <w:szCs w:val="20"/>
        </w:rPr>
        <w:t xml:space="preserve"> di garanzia reciproca</w:t>
      </w:r>
      <w:r>
        <w:rPr>
          <w:rFonts w:ascii="Tahoma" w:hAnsi="Tahoma" w:cs="Tahoma"/>
          <w:bCs/>
          <w:iCs/>
          <w:sz w:val="20"/>
          <w:szCs w:val="20"/>
        </w:rPr>
        <w:t xml:space="preserve"> tra gli imprenditori coinvolti nei confronti delle perdite che uno di essi può subire in misura superiore agli altri.</w:t>
      </w:r>
    </w:p>
    <w:p w14:paraId="165AED05" w14:textId="77777777" w:rsidR="002278AA" w:rsidRPr="00A50B81"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A differenza di quanto previsto </w:t>
      </w:r>
      <w:r w:rsidRPr="00060E2F">
        <w:rPr>
          <w:rFonts w:ascii="Tahoma" w:hAnsi="Tahoma" w:cs="Tahoma"/>
          <w:b/>
          <w:iCs/>
          <w:sz w:val="20"/>
          <w:szCs w:val="20"/>
        </w:rPr>
        <w:t>per il contratto di associazione in partecipazione</w:t>
      </w:r>
      <w:r w:rsidRPr="00CF7531">
        <w:rPr>
          <w:rFonts w:ascii="Tahoma" w:hAnsi="Tahoma" w:cs="Tahoma"/>
          <w:b/>
          <w:iCs/>
          <w:sz w:val="20"/>
          <w:szCs w:val="20"/>
        </w:rPr>
        <w:t>,</w:t>
      </w:r>
      <w:r w:rsidRPr="00CF7531">
        <w:rPr>
          <w:rFonts w:ascii="Tahoma" w:hAnsi="Tahoma" w:cs="Tahoma"/>
          <w:bCs/>
          <w:iCs/>
          <w:sz w:val="20"/>
          <w:szCs w:val="20"/>
        </w:rPr>
        <w:t xml:space="preserve"> nel caso di cointeressenza</w:t>
      </w:r>
      <w:r>
        <w:rPr>
          <w:rFonts w:ascii="Tahoma" w:hAnsi="Tahoma" w:cs="Tahoma"/>
          <w:bCs/>
          <w:iCs/>
          <w:sz w:val="20"/>
          <w:szCs w:val="20"/>
        </w:rPr>
        <w:t>,</w:t>
      </w:r>
      <w:r w:rsidRPr="00CF7531">
        <w:rPr>
          <w:rFonts w:ascii="Tahoma" w:hAnsi="Tahoma" w:cs="Tahoma"/>
          <w:bCs/>
          <w:iCs/>
          <w:sz w:val="20"/>
          <w:szCs w:val="20"/>
        </w:rPr>
        <w:t xml:space="preserve"> </w:t>
      </w:r>
      <w:r w:rsidRPr="00CF7531">
        <w:rPr>
          <w:rFonts w:ascii="Tahoma" w:hAnsi="Tahoma" w:cs="Tahoma"/>
          <w:b/>
          <w:iCs/>
          <w:sz w:val="20"/>
          <w:szCs w:val="20"/>
        </w:rPr>
        <w:t>l’associante non d</w:t>
      </w:r>
      <w:r>
        <w:rPr>
          <w:rFonts w:ascii="Tahoma" w:hAnsi="Tahoma" w:cs="Tahoma"/>
          <w:b/>
          <w:iCs/>
          <w:sz w:val="20"/>
          <w:szCs w:val="20"/>
        </w:rPr>
        <w:t>eve</w:t>
      </w:r>
      <w:r w:rsidRPr="00CF7531">
        <w:rPr>
          <w:rFonts w:ascii="Tahoma" w:hAnsi="Tahoma" w:cs="Tahoma"/>
          <w:b/>
          <w:iCs/>
          <w:sz w:val="20"/>
          <w:szCs w:val="20"/>
        </w:rPr>
        <w:t xml:space="preserve"> ottenere il consenso dei cointeressati</w:t>
      </w:r>
      <w:r>
        <w:rPr>
          <w:rFonts w:ascii="Tahoma" w:hAnsi="Tahoma" w:cs="Tahoma"/>
          <w:b/>
          <w:iCs/>
          <w:sz w:val="20"/>
          <w:szCs w:val="20"/>
        </w:rPr>
        <w:t>,</w:t>
      </w:r>
      <w:r w:rsidRPr="00CF7531">
        <w:rPr>
          <w:rFonts w:ascii="Tahoma" w:hAnsi="Tahoma" w:cs="Tahoma"/>
          <w:bCs/>
          <w:iCs/>
          <w:sz w:val="20"/>
          <w:szCs w:val="20"/>
        </w:rPr>
        <w:t xml:space="preserve"> </w:t>
      </w:r>
      <w:r>
        <w:rPr>
          <w:rFonts w:ascii="Tahoma" w:hAnsi="Tahoma" w:cs="Tahoma"/>
          <w:bCs/>
          <w:iCs/>
          <w:sz w:val="20"/>
          <w:szCs w:val="20"/>
        </w:rPr>
        <w:t>se intende a</w:t>
      </w:r>
      <w:r w:rsidRPr="00CF7531">
        <w:rPr>
          <w:rFonts w:ascii="Tahoma" w:hAnsi="Tahoma" w:cs="Tahoma"/>
          <w:bCs/>
          <w:iCs/>
          <w:sz w:val="20"/>
          <w:szCs w:val="20"/>
        </w:rPr>
        <w:t>ttribuire partecipazioni per la stessa impresa anche ad altri soggetti</w:t>
      </w:r>
      <w:r>
        <w:rPr>
          <w:rFonts w:ascii="Tahoma" w:hAnsi="Tahoma" w:cs="Tahoma"/>
          <w:bCs/>
          <w:iCs/>
          <w:sz w:val="20"/>
          <w:szCs w:val="20"/>
        </w:rPr>
        <w:t xml:space="preserve">, e, </w:t>
      </w:r>
      <w:r w:rsidRPr="00060E2F">
        <w:rPr>
          <w:rFonts w:ascii="Tahoma" w:hAnsi="Tahoma" w:cs="Tahoma"/>
          <w:b/>
          <w:iCs/>
          <w:sz w:val="20"/>
          <w:szCs w:val="20"/>
        </w:rPr>
        <w:t>nel caso della cointeressenza propria</w:t>
      </w:r>
      <w:r>
        <w:rPr>
          <w:rFonts w:ascii="Tahoma" w:hAnsi="Tahoma" w:cs="Tahoma"/>
          <w:bCs/>
          <w:iCs/>
          <w:sz w:val="20"/>
          <w:szCs w:val="20"/>
        </w:rPr>
        <w:t xml:space="preserve">, in presenza di </w:t>
      </w:r>
      <w:r w:rsidRPr="00CF7531">
        <w:rPr>
          <w:rFonts w:ascii="Tahoma" w:hAnsi="Tahoma" w:cs="Tahoma"/>
          <w:bCs/>
          <w:iCs/>
          <w:sz w:val="20"/>
          <w:szCs w:val="20"/>
        </w:rPr>
        <w:t>perdite</w:t>
      </w:r>
      <w:r>
        <w:rPr>
          <w:rFonts w:ascii="Tahoma" w:hAnsi="Tahoma" w:cs="Tahoma"/>
          <w:bCs/>
          <w:iCs/>
          <w:sz w:val="20"/>
          <w:szCs w:val="20"/>
        </w:rPr>
        <w:t xml:space="preserve">, le perdite attribuite all’associato </w:t>
      </w:r>
      <w:r w:rsidRPr="00CF7531">
        <w:rPr>
          <w:rFonts w:ascii="Tahoma" w:hAnsi="Tahoma" w:cs="Tahoma"/>
          <w:bCs/>
          <w:iCs/>
          <w:sz w:val="20"/>
          <w:szCs w:val="20"/>
        </w:rPr>
        <w:t xml:space="preserve">possono </w:t>
      </w:r>
      <w:r w:rsidRPr="00CF7531">
        <w:rPr>
          <w:rFonts w:ascii="Tahoma" w:hAnsi="Tahoma" w:cs="Tahoma"/>
          <w:b/>
          <w:iCs/>
          <w:sz w:val="20"/>
          <w:szCs w:val="20"/>
        </w:rPr>
        <w:t>superare</w:t>
      </w:r>
      <w:r w:rsidRPr="00060E2F">
        <w:rPr>
          <w:rFonts w:ascii="Tahoma" w:hAnsi="Tahoma" w:cs="Tahoma"/>
          <w:b/>
          <w:iCs/>
          <w:sz w:val="20"/>
          <w:szCs w:val="20"/>
        </w:rPr>
        <w:t xml:space="preserve"> </w:t>
      </w:r>
      <w:r w:rsidRPr="00CF7531">
        <w:rPr>
          <w:rFonts w:ascii="Tahoma" w:hAnsi="Tahoma" w:cs="Tahoma"/>
          <w:b/>
          <w:iCs/>
          <w:sz w:val="20"/>
          <w:szCs w:val="20"/>
        </w:rPr>
        <w:t>il valore del suo apporto.</w:t>
      </w:r>
    </w:p>
    <w:p w14:paraId="6E98145B" w14:textId="77777777" w:rsidR="002278AA" w:rsidRPr="00D666F9" w:rsidRDefault="002278AA" w:rsidP="00366DB5">
      <w:pPr>
        <w:pStyle w:val="Corpotesto"/>
        <w:spacing w:after="200" w:line="360" w:lineRule="auto"/>
        <w:jc w:val="both"/>
        <w:rPr>
          <w:rFonts w:ascii="Tahoma" w:hAnsi="Tahoma" w:cs="Tahoma"/>
          <w:b/>
          <w:bCs/>
          <w:iCs/>
          <w:sz w:val="20"/>
          <w:szCs w:val="20"/>
        </w:rPr>
      </w:pPr>
      <w:r w:rsidRPr="00D666F9">
        <w:rPr>
          <w:rFonts w:ascii="Tahoma" w:hAnsi="Tahoma" w:cs="Tahoma"/>
          <w:b/>
          <w:bCs/>
          <w:iCs/>
          <w:sz w:val="20"/>
          <w:szCs w:val="20"/>
        </w:rPr>
        <w:t>Tabella. Le principali differenze tra il contratto di associazione in partecipazione e quello di cointeressenza agli utili.</w:t>
      </w:r>
    </w:p>
    <w:tbl>
      <w:tblPr>
        <w:tblStyle w:val="Grigliatabella"/>
        <w:tblW w:w="5000" w:type="pct"/>
        <w:tblLook w:val="04A0" w:firstRow="1" w:lastRow="0" w:firstColumn="1" w:lastColumn="0" w:noHBand="0" w:noVBand="1"/>
      </w:tblPr>
      <w:tblGrid>
        <w:gridCol w:w="1894"/>
        <w:gridCol w:w="4356"/>
        <w:gridCol w:w="3378"/>
      </w:tblGrid>
      <w:tr w:rsidR="002278AA" w:rsidRPr="00D666F9" w14:paraId="3CBCD66B" w14:textId="77777777" w:rsidTr="00D666F9">
        <w:tc>
          <w:tcPr>
            <w:tcW w:w="984" w:type="pct"/>
            <w:shd w:val="clear" w:color="auto" w:fill="DBE5F1" w:themeFill="accent1" w:themeFillTint="33"/>
          </w:tcPr>
          <w:p w14:paraId="5B51E0BE" w14:textId="77777777" w:rsidR="002278AA" w:rsidRPr="00D666F9" w:rsidRDefault="002278AA" w:rsidP="00D666F9">
            <w:pPr>
              <w:pStyle w:val="Corpotesto"/>
              <w:spacing w:before="60" w:after="60" w:line="326" w:lineRule="auto"/>
              <w:jc w:val="center"/>
              <w:rPr>
                <w:rFonts w:ascii="Tahoma" w:hAnsi="Tahoma" w:cs="Tahoma"/>
                <w:b/>
                <w:bCs/>
                <w:iCs/>
                <w:sz w:val="20"/>
                <w:szCs w:val="20"/>
              </w:rPr>
            </w:pPr>
            <w:r w:rsidRPr="00D666F9">
              <w:rPr>
                <w:rFonts w:ascii="Tahoma" w:hAnsi="Tahoma" w:cs="Tahoma"/>
                <w:b/>
                <w:bCs/>
                <w:iCs/>
                <w:sz w:val="20"/>
                <w:szCs w:val="20"/>
              </w:rPr>
              <w:t>Elementi di confronto</w:t>
            </w:r>
          </w:p>
        </w:tc>
        <w:tc>
          <w:tcPr>
            <w:tcW w:w="2262" w:type="pct"/>
            <w:shd w:val="clear" w:color="auto" w:fill="DBE5F1" w:themeFill="accent1" w:themeFillTint="33"/>
          </w:tcPr>
          <w:p w14:paraId="6F27B243" w14:textId="77777777" w:rsidR="002278AA" w:rsidRPr="00D666F9" w:rsidRDefault="002278AA" w:rsidP="00D666F9">
            <w:pPr>
              <w:pStyle w:val="Corpotesto"/>
              <w:spacing w:before="60" w:after="60" w:line="326" w:lineRule="auto"/>
              <w:jc w:val="center"/>
              <w:rPr>
                <w:rFonts w:ascii="Tahoma" w:hAnsi="Tahoma" w:cs="Tahoma"/>
                <w:b/>
                <w:bCs/>
                <w:iCs/>
                <w:sz w:val="20"/>
                <w:szCs w:val="20"/>
              </w:rPr>
            </w:pPr>
            <w:r w:rsidRPr="00D666F9">
              <w:rPr>
                <w:rFonts w:ascii="Tahoma" w:hAnsi="Tahoma" w:cs="Tahoma"/>
                <w:b/>
                <w:bCs/>
                <w:iCs/>
                <w:sz w:val="20"/>
                <w:szCs w:val="20"/>
              </w:rPr>
              <w:t>Associazione in partecipazione</w:t>
            </w:r>
          </w:p>
        </w:tc>
        <w:tc>
          <w:tcPr>
            <w:tcW w:w="1755" w:type="pct"/>
            <w:shd w:val="clear" w:color="auto" w:fill="DBE5F1" w:themeFill="accent1" w:themeFillTint="33"/>
          </w:tcPr>
          <w:p w14:paraId="60EE9AFD" w14:textId="77777777" w:rsidR="002278AA" w:rsidRPr="00D666F9" w:rsidRDefault="002278AA" w:rsidP="00D666F9">
            <w:pPr>
              <w:pStyle w:val="Corpotesto"/>
              <w:spacing w:before="60" w:after="60" w:line="326" w:lineRule="auto"/>
              <w:jc w:val="center"/>
              <w:rPr>
                <w:rFonts w:ascii="Tahoma" w:hAnsi="Tahoma" w:cs="Tahoma"/>
                <w:b/>
                <w:bCs/>
                <w:iCs/>
                <w:sz w:val="20"/>
                <w:szCs w:val="20"/>
              </w:rPr>
            </w:pPr>
            <w:r w:rsidRPr="00D666F9">
              <w:rPr>
                <w:rFonts w:ascii="Tahoma" w:hAnsi="Tahoma" w:cs="Tahoma"/>
                <w:b/>
                <w:bCs/>
                <w:iCs/>
                <w:sz w:val="20"/>
                <w:szCs w:val="20"/>
              </w:rPr>
              <w:t>Cointeressenza agli utili</w:t>
            </w:r>
          </w:p>
        </w:tc>
      </w:tr>
      <w:tr w:rsidR="002278AA" w:rsidRPr="00D666F9" w14:paraId="0573BD56" w14:textId="77777777" w:rsidTr="00D666F9">
        <w:tc>
          <w:tcPr>
            <w:tcW w:w="984" w:type="pct"/>
          </w:tcPr>
          <w:p w14:paraId="337AA009" w14:textId="77777777" w:rsidR="002278AA" w:rsidRPr="00D666F9" w:rsidRDefault="002278AA" w:rsidP="00D666F9">
            <w:pPr>
              <w:pStyle w:val="Corpotesto"/>
              <w:spacing w:before="60" w:after="60" w:line="326" w:lineRule="auto"/>
              <w:rPr>
                <w:rFonts w:ascii="Tahoma" w:hAnsi="Tahoma" w:cs="Tahoma"/>
                <w:b/>
                <w:bCs/>
                <w:iCs/>
                <w:sz w:val="20"/>
                <w:szCs w:val="20"/>
              </w:rPr>
            </w:pPr>
            <w:r w:rsidRPr="00D666F9">
              <w:rPr>
                <w:rFonts w:ascii="Tahoma" w:hAnsi="Tahoma" w:cs="Tahoma"/>
                <w:b/>
                <w:bCs/>
                <w:iCs/>
                <w:sz w:val="20"/>
                <w:szCs w:val="20"/>
              </w:rPr>
              <w:t xml:space="preserve">Partecipazione alle perdite </w:t>
            </w:r>
          </w:p>
        </w:tc>
        <w:tc>
          <w:tcPr>
            <w:tcW w:w="2262" w:type="pct"/>
          </w:tcPr>
          <w:p w14:paraId="025A58F5" w14:textId="77777777" w:rsidR="002278AA" w:rsidRPr="00D666F9" w:rsidRDefault="002278AA" w:rsidP="00D666F9">
            <w:pPr>
              <w:pStyle w:val="Corpotesto"/>
              <w:spacing w:before="60" w:after="60" w:line="326" w:lineRule="auto"/>
              <w:rPr>
                <w:rFonts w:ascii="Tahoma" w:hAnsi="Tahoma" w:cs="Tahoma"/>
                <w:bCs/>
                <w:iCs/>
                <w:sz w:val="20"/>
                <w:szCs w:val="20"/>
              </w:rPr>
            </w:pPr>
            <w:r w:rsidRPr="00D666F9">
              <w:rPr>
                <w:rFonts w:ascii="Tahoma" w:hAnsi="Tahoma" w:cs="Tahoma"/>
                <w:bCs/>
                <w:iCs/>
                <w:sz w:val="20"/>
                <w:szCs w:val="20"/>
              </w:rPr>
              <w:t xml:space="preserve">L’associato partecipa alle perdite </w:t>
            </w:r>
            <w:r w:rsidRPr="00D666F9">
              <w:rPr>
                <w:rFonts w:ascii="Tahoma" w:hAnsi="Tahoma" w:cs="Tahoma"/>
                <w:b/>
                <w:iCs/>
                <w:sz w:val="20"/>
                <w:szCs w:val="20"/>
              </w:rPr>
              <w:t>in misura non superiore all’apporto effettuato</w:t>
            </w:r>
          </w:p>
        </w:tc>
        <w:tc>
          <w:tcPr>
            <w:tcW w:w="1755" w:type="pct"/>
          </w:tcPr>
          <w:p w14:paraId="5F1360C1" w14:textId="77777777" w:rsidR="002278AA" w:rsidRPr="00D666F9" w:rsidRDefault="002278AA" w:rsidP="00D666F9">
            <w:pPr>
              <w:pStyle w:val="Corpotesto"/>
              <w:spacing w:before="60" w:after="60" w:line="326" w:lineRule="auto"/>
              <w:rPr>
                <w:rFonts w:ascii="Tahoma" w:hAnsi="Tahoma" w:cs="Tahoma"/>
                <w:bCs/>
                <w:iCs/>
                <w:sz w:val="20"/>
                <w:szCs w:val="20"/>
              </w:rPr>
            </w:pPr>
            <w:r w:rsidRPr="00D666F9">
              <w:rPr>
                <w:rFonts w:ascii="Tahoma" w:hAnsi="Tahoma" w:cs="Tahoma"/>
                <w:bCs/>
                <w:iCs/>
                <w:sz w:val="20"/>
                <w:szCs w:val="20"/>
              </w:rPr>
              <w:t xml:space="preserve">Il cointeressato prende parte alle perdite </w:t>
            </w:r>
            <w:r w:rsidRPr="00D666F9">
              <w:rPr>
                <w:rFonts w:ascii="Tahoma" w:hAnsi="Tahoma" w:cs="Tahoma"/>
                <w:b/>
                <w:iCs/>
                <w:sz w:val="20"/>
                <w:szCs w:val="20"/>
              </w:rPr>
              <w:t>senza limiti</w:t>
            </w:r>
            <w:r w:rsidRPr="00D666F9">
              <w:rPr>
                <w:rFonts w:ascii="Tahoma" w:hAnsi="Tahoma" w:cs="Tahoma"/>
                <w:bCs/>
                <w:iCs/>
                <w:sz w:val="20"/>
                <w:szCs w:val="20"/>
              </w:rPr>
              <w:t xml:space="preserve"> e, quindi, in misura anche superiore all’apporto effettuato (cointeressenza propria)</w:t>
            </w:r>
          </w:p>
        </w:tc>
      </w:tr>
      <w:tr w:rsidR="002278AA" w:rsidRPr="00D666F9" w14:paraId="3C8EA05A" w14:textId="77777777" w:rsidTr="00D666F9">
        <w:tc>
          <w:tcPr>
            <w:tcW w:w="984" w:type="pct"/>
          </w:tcPr>
          <w:p w14:paraId="443341F7" w14:textId="77777777" w:rsidR="002278AA" w:rsidRPr="00D666F9" w:rsidRDefault="002278AA" w:rsidP="00D666F9">
            <w:pPr>
              <w:pStyle w:val="Corpotesto"/>
              <w:spacing w:before="60" w:after="60" w:line="326" w:lineRule="auto"/>
              <w:rPr>
                <w:rFonts w:ascii="Tahoma" w:hAnsi="Tahoma" w:cs="Tahoma"/>
                <w:b/>
                <w:bCs/>
                <w:iCs/>
                <w:sz w:val="20"/>
                <w:szCs w:val="20"/>
              </w:rPr>
            </w:pPr>
            <w:r w:rsidRPr="00D666F9">
              <w:rPr>
                <w:rFonts w:ascii="Tahoma" w:hAnsi="Tahoma" w:cs="Tahoma"/>
                <w:b/>
                <w:bCs/>
                <w:iCs/>
                <w:sz w:val="20"/>
                <w:szCs w:val="20"/>
              </w:rPr>
              <w:t xml:space="preserve">Pluralità di associati </w:t>
            </w:r>
          </w:p>
        </w:tc>
        <w:tc>
          <w:tcPr>
            <w:tcW w:w="2262" w:type="pct"/>
          </w:tcPr>
          <w:p w14:paraId="7D7683A2" w14:textId="77777777" w:rsidR="002278AA" w:rsidRPr="00D666F9" w:rsidRDefault="002278AA" w:rsidP="00D666F9">
            <w:pPr>
              <w:pStyle w:val="Corpotesto"/>
              <w:spacing w:before="60" w:after="60" w:line="326" w:lineRule="auto"/>
              <w:rPr>
                <w:rFonts w:ascii="Tahoma" w:hAnsi="Tahoma" w:cs="Tahoma"/>
                <w:bCs/>
                <w:iCs/>
                <w:sz w:val="20"/>
                <w:szCs w:val="20"/>
              </w:rPr>
            </w:pPr>
            <w:r w:rsidRPr="00D666F9">
              <w:rPr>
                <w:rFonts w:ascii="Tahoma" w:hAnsi="Tahoma" w:cs="Tahoma"/>
                <w:bCs/>
                <w:iCs/>
                <w:sz w:val="20"/>
                <w:szCs w:val="20"/>
              </w:rPr>
              <w:t xml:space="preserve">Per attribuire partecipazioni per la stessa impresa anche ad altri soggetti, </w:t>
            </w:r>
            <w:r w:rsidRPr="00D666F9">
              <w:rPr>
                <w:rFonts w:ascii="Tahoma" w:hAnsi="Tahoma" w:cs="Tahoma"/>
                <w:b/>
                <w:iCs/>
                <w:sz w:val="20"/>
                <w:szCs w:val="20"/>
              </w:rPr>
              <w:t>occorre il consenso degli associati precedenti</w:t>
            </w:r>
            <w:r w:rsidRPr="00D666F9">
              <w:rPr>
                <w:rFonts w:ascii="Tahoma" w:hAnsi="Tahoma" w:cs="Tahoma"/>
                <w:bCs/>
                <w:iCs/>
                <w:sz w:val="20"/>
                <w:szCs w:val="20"/>
              </w:rPr>
              <w:t xml:space="preserve"> vale a dire degli associati aventi già in corso un contratto di associazione in partecipazione</w:t>
            </w:r>
          </w:p>
        </w:tc>
        <w:tc>
          <w:tcPr>
            <w:tcW w:w="1755" w:type="pct"/>
          </w:tcPr>
          <w:p w14:paraId="46A4D510" w14:textId="77777777" w:rsidR="002278AA" w:rsidRPr="00D666F9" w:rsidRDefault="002278AA" w:rsidP="00D666F9">
            <w:pPr>
              <w:pStyle w:val="Corpotesto"/>
              <w:spacing w:before="60" w:after="60" w:line="326" w:lineRule="auto"/>
              <w:rPr>
                <w:rFonts w:ascii="Tahoma" w:hAnsi="Tahoma" w:cs="Tahoma"/>
                <w:bCs/>
                <w:iCs/>
                <w:sz w:val="20"/>
                <w:szCs w:val="20"/>
              </w:rPr>
            </w:pPr>
            <w:r w:rsidRPr="00D666F9">
              <w:rPr>
                <w:rFonts w:ascii="Tahoma" w:hAnsi="Tahoma" w:cs="Tahoma"/>
                <w:bCs/>
                <w:iCs/>
                <w:sz w:val="20"/>
                <w:szCs w:val="20"/>
              </w:rPr>
              <w:t xml:space="preserve">Per attribuire partecipazioni per la stessa impresa anche ad altri soggetti, </w:t>
            </w:r>
            <w:r w:rsidRPr="00D666F9">
              <w:rPr>
                <w:rFonts w:ascii="Tahoma" w:hAnsi="Tahoma" w:cs="Tahoma"/>
                <w:b/>
                <w:iCs/>
                <w:sz w:val="20"/>
                <w:szCs w:val="20"/>
              </w:rPr>
              <w:t>non occorre il consenso degli associati precedenti</w:t>
            </w:r>
            <w:r w:rsidRPr="00D666F9">
              <w:rPr>
                <w:rFonts w:ascii="Tahoma" w:hAnsi="Tahoma" w:cs="Tahoma"/>
                <w:bCs/>
                <w:iCs/>
                <w:sz w:val="20"/>
                <w:szCs w:val="20"/>
              </w:rPr>
              <w:t xml:space="preserve"> (cointeressenza propria o impropria)</w:t>
            </w:r>
          </w:p>
        </w:tc>
      </w:tr>
    </w:tbl>
    <w:p w14:paraId="46AA78DB" w14:textId="77777777" w:rsidR="002278AA" w:rsidRPr="00C146E5" w:rsidRDefault="002278AA" w:rsidP="00366DB5">
      <w:pPr>
        <w:pStyle w:val="Corpotesto"/>
        <w:spacing w:after="200" w:line="360" w:lineRule="auto"/>
        <w:jc w:val="both"/>
        <w:rPr>
          <w:rFonts w:ascii="Tahoma" w:hAnsi="Tahoma" w:cs="Tahoma"/>
          <w:bCs/>
          <w:iCs/>
          <w:sz w:val="20"/>
          <w:szCs w:val="20"/>
        </w:rPr>
      </w:pPr>
    </w:p>
    <w:p w14:paraId="14EB536F" w14:textId="77777777" w:rsidR="002278AA" w:rsidRDefault="002278AA" w:rsidP="00366DB5">
      <w:pPr>
        <w:pStyle w:val="Corpotesto"/>
        <w:spacing w:after="200" w:line="360" w:lineRule="auto"/>
        <w:jc w:val="both"/>
        <w:rPr>
          <w:rFonts w:ascii="Tahoma" w:hAnsi="Tahoma" w:cs="Tahoma"/>
          <w:bCs/>
          <w:iCs/>
          <w:sz w:val="20"/>
          <w:szCs w:val="20"/>
        </w:rPr>
      </w:pPr>
    </w:p>
    <w:p w14:paraId="22EC960E"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 </w:t>
      </w:r>
    </w:p>
    <w:p w14:paraId="20FBAED7" w14:textId="77777777" w:rsidR="00D666F9" w:rsidRDefault="00D666F9" w:rsidP="00366DB5">
      <w:pPr>
        <w:pStyle w:val="Corpotesto"/>
        <w:spacing w:after="200" w:line="360" w:lineRule="auto"/>
        <w:jc w:val="both"/>
        <w:rPr>
          <w:rFonts w:ascii="Tahoma" w:hAnsi="Tahoma" w:cs="Tahoma"/>
          <w:bCs/>
          <w:iCs/>
          <w:sz w:val="20"/>
          <w:szCs w:val="20"/>
        </w:rPr>
        <w:sectPr w:rsidR="00D666F9" w:rsidSect="00D51511">
          <w:pgSz w:w="11906" w:h="16838" w:code="9"/>
          <w:pgMar w:top="1418" w:right="1134" w:bottom="1134" w:left="1134" w:header="709" w:footer="567" w:gutter="0"/>
          <w:pgNumType w:chapStyle="1"/>
          <w:cols w:space="708"/>
          <w:titlePg/>
          <w:docGrid w:linePitch="360"/>
        </w:sectPr>
      </w:pPr>
    </w:p>
    <w:bookmarkStart w:id="68" w:name="_Toc24971927"/>
    <w:bookmarkStart w:id="69" w:name="_Toc156395225"/>
    <w:bookmarkStart w:id="70" w:name="_Toc156810904"/>
    <w:p w14:paraId="16B867F0" w14:textId="396A5B1B" w:rsidR="002278AA" w:rsidRDefault="0065569C" w:rsidP="00912A6C">
      <w:pPr>
        <w:pStyle w:val="Titolo"/>
      </w:pPr>
      <w:r w:rsidRPr="00912A6C">
        <w:rPr>
          <w:rFonts w:cs="Tahoma"/>
          <w:noProof/>
          <w:sz w:val="20"/>
          <w:szCs w:val="20"/>
        </w:rPr>
        <w:lastRenderedPageBreak/>
        <mc:AlternateContent>
          <mc:Choice Requires="wps">
            <w:drawing>
              <wp:anchor distT="0" distB="0" distL="114300" distR="114300" simplePos="0" relativeHeight="251701760" behindDoc="0" locked="0" layoutInCell="1" allowOverlap="1" wp14:anchorId="4518CA09" wp14:editId="4035EE94">
                <wp:simplePos x="0" y="0"/>
                <wp:positionH relativeFrom="margin">
                  <wp:align>center</wp:align>
                </wp:positionH>
                <wp:positionV relativeFrom="paragraph">
                  <wp:posOffset>293370</wp:posOffset>
                </wp:positionV>
                <wp:extent cx="2437130" cy="0"/>
                <wp:effectExtent l="0" t="0" r="0" b="0"/>
                <wp:wrapNone/>
                <wp:docPr id="92749341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8F47F" id="AutoShape 128" o:spid="_x0000_s1026" type="#_x0000_t32" style="position:absolute;margin-left:0;margin-top:23.1pt;width:191.9pt;height:0;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" strokecolor="#404040" strokeweight="1.5pt">
                <w10:wrap anchorx="margin"/>
              </v:shape>
            </w:pict>
          </mc:Fallback>
        </mc:AlternateContent>
      </w:r>
      <w:r w:rsidR="00DB66D0">
        <w:t>2.</w:t>
      </w:r>
      <w:r w:rsidR="008A0D5C" w:rsidRPr="002C2B0B">
        <w:rPr>
          <w:rFonts w:cs="Tahoma"/>
          <w:iCs/>
          <w:sz w:val="20"/>
          <w:szCs w:val="20"/>
        </w:rPr>
        <w:br/>
      </w:r>
      <w:r w:rsidR="002278AA">
        <w:t>La denuncia al Registro delle imprese presso la CCIAA</w:t>
      </w:r>
      <w:bookmarkEnd w:id="68"/>
      <w:bookmarkEnd w:id="69"/>
      <w:bookmarkEnd w:id="70"/>
    </w:p>
    <w:p w14:paraId="3B78306A" w14:textId="49C7EF7E" w:rsidR="002278AA" w:rsidRDefault="002278AA" w:rsidP="002278AA">
      <w:pPr>
        <w:pStyle w:val="Corpotesto"/>
        <w:spacing w:after="200" w:line="360" w:lineRule="auto"/>
        <w:jc w:val="both"/>
        <w:rPr>
          <w:rFonts w:ascii="Tahoma" w:hAnsi="Tahoma" w:cs="Tahoma"/>
          <w:bCs/>
          <w:iCs/>
          <w:sz w:val="20"/>
          <w:szCs w:val="20"/>
        </w:rPr>
      </w:pPr>
    </w:p>
    <w:p w14:paraId="163B87CC" w14:textId="6470B6D1" w:rsidR="002278AA" w:rsidRDefault="002278AA" w:rsidP="00366DB5">
      <w:pPr>
        <w:pStyle w:val="Corpotesto"/>
        <w:spacing w:after="200" w:line="360" w:lineRule="auto"/>
        <w:jc w:val="both"/>
        <w:rPr>
          <w:rFonts w:ascii="Tahoma" w:hAnsi="Tahoma" w:cs="Tahoma"/>
          <w:bCs/>
          <w:iCs/>
          <w:sz w:val="20"/>
          <w:szCs w:val="20"/>
        </w:rPr>
      </w:pPr>
    </w:p>
    <w:p w14:paraId="479204CD" w14:textId="77777777" w:rsidR="00D666F9" w:rsidRDefault="00D666F9" w:rsidP="00366DB5">
      <w:pPr>
        <w:pStyle w:val="Corpotesto"/>
        <w:spacing w:after="200" w:line="360" w:lineRule="auto"/>
        <w:jc w:val="both"/>
        <w:rPr>
          <w:rFonts w:ascii="Tahoma" w:hAnsi="Tahoma" w:cs="Tahoma"/>
          <w:bCs/>
          <w:iCs/>
          <w:sz w:val="20"/>
          <w:szCs w:val="20"/>
        </w:rPr>
      </w:pPr>
    </w:p>
    <w:p w14:paraId="6A12B52D" w14:textId="496EC437" w:rsidR="00D666F9" w:rsidRDefault="00D666F9" w:rsidP="00366DB5">
      <w:pPr>
        <w:pStyle w:val="Corpotesto"/>
        <w:spacing w:after="200" w:line="360" w:lineRule="auto"/>
        <w:jc w:val="both"/>
        <w:rPr>
          <w:rFonts w:ascii="Tahoma" w:hAnsi="Tahoma" w:cs="Tahoma"/>
          <w:bCs/>
          <w:iCs/>
          <w:sz w:val="20"/>
          <w:szCs w:val="20"/>
        </w:rPr>
      </w:pPr>
    </w:p>
    <w:p w14:paraId="7EBFA4D6" w14:textId="77777777" w:rsidR="00D666F9" w:rsidRDefault="00D666F9" w:rsidP="00366DB5">
      <w:pPr>
        <w:pStyle w:val="Corpotesto"/>
        <w:spacing w:after="200" w:line="360" w:lineRule="auto"/>
        <w:jc w:val="both"/>
        <w:rPr>
          <w:rFonts w:ascii="Tahoma" w:hAnsi="Tahoma" w:cs="Tahoma"/>
          <w:bCs/>
          <w:iCs/>
          <w:sz w:val="20"/>
          <w:szCs w:val="20"/>
        </w:rPr>
      </w:pPr>
    </w:p>
    <w:p w14:paraId="078827E7" w14:textId="77777777" w:rsidR="00D666F9" w:rsidRDefault="00D666F9" w:rsidP="00366DB5">
      <w:pPr>
        <w:pStyle w:val="Corpotesto"/>
        <w:spacing w:after="200" w:line="360" w:lineRule="auto"/>
        <w:jc w:val="both"/>
        <w:rPr>
          <w:rFonts w:ascii="Tahoma" w:hAnsi="Tahoma" w:cs="Tahoma"/>
          <w:bCs/>
          <w:iCs/>
          <w:sz w:val="20"/>
          <w:szCs w:val="20"/>
        </w:rPr>
      </w:pPr>
    </w:p>
    <w:p w14:paraId="0CE61E44" w14:textId="77777777" w:rsidR="002278AA" w:rsidRPr="00E47407" w:rsidRDefault="002278AA" w:rsidP="00366DB5">
      <w:pPr>
        <w:pStyle w:val="Corpotesto"/>
        <w:spacing w:after="200" w:line="360" w:lineRule="auto"/>
        <w:jc w:val="both"/>
        <w:rPr>
          <w:rFonts w:ascii="Tahoma" w:hAnsi="Tahoma" w:cs="Tahoma"/>
          <w:bCs/>
          <w:iCs/>
          <w:sz w:val="20"/>
          <w:szCs w:val="20"/>
        </w:rPr>
      </w:pPr>
      <w:r w:rsidRPr="00E47407">
        <w:rPr>
          <w:rFonts w:ascii="Tahoma" w:hAnsi="Tahoma" w:cs="Tahoma"/>
          <w:bCs/>
          <w:iCs/>
          <w:sz w:val="20"/>
          <w:szCs w:val="20"/>
        </w:rPr>
        <w:t xml:space="preserve">L’associazione in partecipazione non ha un nome </w:t>
      </w:r>
      <w:r>
        <w:rPr>
          <w:rFonts w:ascii="Tahoma" w:hAnsi="Tahoma" w:cs="Tahoma"/>
          <w:bCs/>
          <w:iCs/>
          <w:sz w:val="20"/>
          <w:szCs w:val="20"/>
        </w:rPr>
        <w:t xml:space="preserve">o una denominazione </w:t>
      </w:r>
      <w:r w:rsidRPr="00E47407">
        <w:rPr>
          <w:rFonts w:ascii="Tahoma" w:hAnsi="Tahoma" w:cs="Tahoma"/>
          <w:bCs/>
          <w:iCs/>
          <w:sz w:val="20"/>
          <w:szCs w:val="20"/>
        </w:rPr>
        <w:t>che la identifichi.</w:t>
      </w:r>
    </w:p>
    <w:p w14:paraId="7323BC50" w14:textId="77777777" w:rsidR="002278AA" w:rsidRPr="00E47407" w:rsidRDefault="002278AA" w:rsidP="00366DB5">
      <w:pPr>
        <w:pStyle w:val="Corpotesto"/>
        <w:spacing w:after="200" w:line="360" w:lineRule="auto"/>
        <w:jc w:val="both"/>
        <w:rPr>
          <w:rFonts w:ascii="Tahoma" w:hAnsi="Tahoma" w:cs="Tahoma"/>
          <w:bCs/>
          <w:iCs/>
          <w:sz w:val="20"/>
          <w:szCs w:val="20"/>
        </w:rPr>
      </w:pPr>
      <w:r w:rsidRPr="00E47407">
        <w:rPr>
          <w:rFonts w:ascii="Tahoma" w:hAnsi="Tahoma" w:cs="Tahoma"/>
          <w:bCs/>
          <w:iCs/>
          <w:sz w:val="20"/>
          <w:szCs w:val="20"/>
        </w:rPr>
        <w:t>Inoltre, non è prescritta</w:t>
      </w:r>
      <w:r w:rsidRPr="00E47407">
        <w:rPr>
          <w:rFonts w:ascii="Tahoma" w:hAnsi="Tahoma" w:cs="Tahoma"/>
          <w:b/>
          <w:iCs/>
          <w:sz w:val="20"/>
          <w:szCs w:val="20"/>
        </w:rPr>
        <w:t xml:space="preserve"> alcuna forma di pubblicità camerale e</w:t>
      </w:r>
      <w:r w:rsidRPr="00E47407">
        <w:rPr>
          <w:rFonts w:ascii="Tahoma" w:hAnsi="Tahoma" w:cs="Tahoma"/>
          <w:bCs/>
          <w:iCs/>
          <w:sz w:val="20"/>
          <w:szCs w:val="20"/>
        </w:rPr>
        <w:t>, quindi, spesso l</w:t>
      </w:r>
      <w:r>
        <w:rPr>
          <w:rFonts w:ascii="Tahoma" w:hAnsi="Tahoma" w:cs="Tahoma"/>
          <w:bCs/>
          <w:iCs/>
          <w:sz w:val="20"/>
          <w:szCs w:val="20"/>
        </w:rPr>
        <w:t>’</w:t>
      </w:r>
      <w:r w:rsidRPr="00E47407">
        <w:rPr>
          <w:rFonts w:ascii="Tahoma" w:hAnsi="Tahoma" w:cs="Tahoma"/>
          <w:bCs/>
          <w:iCs/>
          <w:sz w:val="20"/>
          <w:szCs w:val="20"/>
        </w:rPr>
        <w:t xml:space="preserve">esistenza </w:t>
      </w:r>
      <w:r>
        <w:rPr>
          <w:rFonts w:ascii="Tahoma" w:hAnsi="Tahoma" w:cs="Tahoma"/>
          <w:bCs/>
          <w:iCs/>
          <w:sz w:val="20"/>
          <w:szCs w:val="20"/>
        </w:rPr>
        <w:t xml:space="preserve">del contratto </w:t>
      </w:r>
      <w:r w:rsidRPr="00105DD5">
        <w:rPr>
          <w:rFonts w:ascii="Tahoma" w:hAnsi="Tahoma" w:cs="Tahoma"/>
          <w:b/>
          <w:iCs/>
          <w:sz w:val="20"/>
          <w:szCs w:val="20"/>
        </w:rPr>
        <w:t>non è conosciuta dai terzi.</w:t>
      </w:r>
    </w:p>
    <w:p w14:paraId="3CFC504F" w14:textId="77777777" w:rsidR="002278AA" w:rsidRDefault="002278AA" w:rsidP="00366DB5">
      <w:pPr>
        <w:pStyle w:val="Corpotesto"/>
        <w:spacing w:after="200" w:line="360" w:lineRule="auto"/>
        <w:jc w:val="both"/>
        <w:rPr>
          <w:rFonts w:ascii="Tahoma" w:hAnsi="Tahoma" w:cs="Tahoma"/>
          <w:bCs/>
          <w:iCs/>
          <w:sz w:val="20"/>
          <w:szCs w:val="20"/>
        </w:rPr>
      </w:pPr>
      <w:r w:rsidRPr="00E47407">
        <w:rPr>
          <w:rFonts w:ascii="Tahoma" w:hAnsi="Tahoma" w:cs="Tahoma"/>
          <w:bCs/>
          <w:iCs/>
          <w:sz w:val="20"/>
          <w:szCs w:val="20"/>
        </w:rPr>
        <w:t>Tuttavia, l’associante in quanto imprenditore secondo il dettato dell’art. 2082 c.c.</w:t>
      </w:r>
      <w:r w:rsidRPr="00E47407">
        <w:rPr>
          <w:rFonts w:ascii="Tahoma" w:hAnsi="Tahoma" w:cs="Tahoma"/>
          <w:b/>
          <w:iCs/>
          <w:sz w:val="20"/>
          <w:szCs w:val="20"/>
        </w:rPr>
        <w:t xml:space="preserve"> è soggetto all’obbligo di iscrizione nel Registro delle imprese tenuto dalla Camera di commercio</w:t>
      </w:r>
      <w:r>
        <w:rPr>
          <w:rFonts w:ascii="Tahoma" w:hAnsi="Tahoma" w:cs="Tahoma"/>
          <w:b/>
          <w:iCs/>
          <w:sz w:val="20"/>
          <w:szCs w:val="20"/>
        </w:rPr>
        <w:t xml:space="preserve"> territorialmente competente</w:t>
      </w:r>
      <w:r w:rsidRPr="00E47407">
        <w:rPr>
          <w:rFonts w:ascii="Tahoma" w:hAnsi="Tahoma" w:cs="Tahoma"/>
          <w:b/>
          <w:iCs/>
          <w:sz w:val="20"/>
          <w:szCs w:val="20"/>
        </w:rPr>
        <w:t xml:space="preserve"> </w:t>
      </w:r>
      <w:r w:rsidRPr="00E47407">
        <w:rPr>
          <w:rFonts w:ascii="Tahoma" w:hAnsi="Tahoma" w:cs="Tahoma"/>
          <w:bCs/>
          <w:iCs/>
          <w:sz w:val="20"/>
          <w:szCs w:val="20"/>
        </w:rPr>
        <w:t>in relazione all’attività di impresa svolta.</w:t>
      </w:r>
    </w:p>
    <w:p w14:paraId="36A1BB4B" w14:textId="77777777" w:rsidR="002278AA" w:rsidRPr="00517F66" w:rsidRDefault="002278AA" w:rsidP="00366DB5">
      <w:pPr>
        <w:pStyle w:val="Corpotesto"/>
        <w:spacing w:after="200" w:line="360" w:lineRule="auto"/>
        <w:jc w:val="both"/>
        <w:rPr>
          <w:rFonts w:ascii="Tahoma" w:hAnsi="Tahoma" w:cs="Tahoma"/>
          <w:bCs/>
          <w:iCs/>
          <w:sz w:val="20"/>
          <w:szCs w:val="20"/>
        </w:rPr>
      </w:pPr>
      <w:r w:rsidRPr="007549DF">
        <w:rPr>
          <w:rFonts w:ascii="Tahoma" w:hAnsi="Tahoma" w:cs="Tahoma"/>
          <w:b/>
          <w:iCs/>
          <w:sz w:val="20"/>
          <w:szCs w:val="20"/>
        </w:rPr>
        <w:t>Nel caso in cui l’associato sia un imprenditore</w:t>
      </w:r>
      <w:r>
        <w:rPr>
          <w:rFonts w:ascii="Tahoma" w:hAnsi="Tahoma" w:cs="Tahoma"/>
          <w:bCs/>
          <w:iCs/>
          <w:sz w:val="20"/>
          <w:szCs w:val="20"/>
        </w:rPr>
        <w:t xml:space="preserve">, che intende aprire un’unità locale, compete all’associante (imprenditore) presentare alla CCIAA territorialmente competente </w:t>
      </w:r>
      <w:r w:rsidRPr="007549DF">
        <w:rPr>
          <w:rFonts w:ascii="Tahoma" w:hAnsi="Tahoma" w:cs="Tahoma"/>
          <w:b/>
          <w:iCs/>
          <w:sz w:val="20"/>
          <w:szCs w:val="20"/>
        </w:rPr>
        <w:t>la denuncia di apertura dell’unità locale</w:t>
      </w:r>
      <w:r>
        <w:rPr>
          <w:rFonts w:ascii="Tahoma" w:hAnsi="Tahoma" w:cs="Tahoma"/>
          <w:bCs/>
          <w:iCs/>
          <w:sz w:val="20"/>
          <w:szCs w:val="20"/>
        </w:rPr>
        <w:t xml:space="preserve"> (UL) in quanto unico titolare delle autorizzazioni/licenze necessarie </w:t>
      </w:r>
      <w:r w:rsidRPr="006125C5">
        <w:rPr>
          <w:rFonts w:ascii="Tahoma" w:hAnsi="Tahoma" w:cs="Tahoma"/>
          <w:b/>
          <w:iCs/>
          <w:sz w:val="20"/>
          <w:szCs w:val="20"/>
        </w:rPr>
        <w:t>allo svolgimento dell’attività.</w:t>
      </w:r>
    </w:p>
    <w:p w14:paraId="759B08DB" w14:textId="77777777" w:rsidR="002278AA" w:rsidRPr="00517F66" w:rsidRDefault="002278AA" w:rsidP="00366DB5">
      <w:pPr>
        <w:pStyle w:val="Corpotesto"/>
        <w:spacing w:after="200" w:line="360" w:lineRule="auto"/>
        <w:jc w:val="both"/>
        <w:rPr>
          <w:rFonts w:ascii="Tahoma" w:hAnsi="Tahoma" w:cs="Tahoma"/>
          <w:bCs/>
          <w:iCs/>
          <w:sz w:val="20"/>
          <w:szCs w:val="20"/>
        </w:rPr>
      </w:pPr>
      <w:r w:rsidRPr="004B4FFB">
        <w:rPr>
          <w:rFonts w:ascii="Tahoma" w:hAnsi="Tahoma" w:cs="Tahoma"/>
          <w:b/>
          <w:iCs/>
          <w:sz w:val="20"/>
          <w:szCs w:val="20"/>
        </w:rPr>
        <w:t>Tale comunicazione di apertura dell'unità locale</w:t>
      </w:r>
      <w:r>
        <w:rPr>
          <w:rFonts w:ascii="Tahoma" w:hAnsi="Tahoma" w:cs="Tahoma"/>
          <w:bCs/>
          <w:iCs/>
          <w:sz w:val="20"/>
          <w:szCs w:val="20"/>
        </w:rPr>
        <w:t xml:space="preserve"> d</w:t>
      </w:r>
      <w:r w:rsidRPr="00517F66">
        <w:rPr>
          <w:rFonts w:ascii="Tahoma" w:hAnsi="Tahoma" w:cs="Tahoma"/>
          <w:bCs/>
          <w:iCs/>
          <w:sz w:val="20"/>
          <w:szCs w:val="20"/>
        </w:rPr>
        <w:t xml:space="preserve">a parte dell'associante è preliminare e propedeutica </w:t>
      </w:r>
      <w:r w:rsidRPr="007549DF">
        <w:rPr>
          <w:rFonts w:ascii="Tahoma" w:hAnsi="Tahoma" w:cs="Tahoma"/>
          <w:b/>
          <w:iCs/>
          <w:sz w:val="20"/>
          <w:szCs w:val="20"/>
        </w:rPr>
        <w:t>all'iscrizione della nuova attività economica</w:t>
      </w:r>
      <w:r w:rsidRPr="00517F66">
        <w:rPr>
          <w:rFonts w:ascii="Tahoma" w:hAnsi="Tahoma" w:cs="Tahoma"/>
          <w:bCs/>
          <w:iCs/>
          <w:sz w:val="20"/>
          <w:szCs w:val="20"/>
        </w:rPr>
        <w:t xml:space="preserve"> di cui l'associato richiede l'iscrizione.</w:t>
      </w:r>
    </w:p>
    <w:p w14:paraId="57AFA6E1" w14:textId="77777777" w:rsidR="002278AA" w:rsidRPr="00604CA2" w:rsidRDefault="002278AA" w:rsidP="00366DB5">
      <w:pPr>
        <w:pStyle w:val="Corpotesto"/>
        <w:spacing w:after="200" w:line="360" w:lineRule="auto"/>
        <w:jc w:val="both"/>
        <w:rPr>
          <w:rFonts w:ascii="Arial" w:hAnsi="Arial"/>
          <w:b/>
          <w:color w:val="333333"/>
          <w:sz w:val="19"/>
          <w:szCs w:val="19"/>
        </w:rPr>
      </w:pPr>
      <w:r w:rsidRPr="0052031A">
        <w:rPr>
          <w:rFonts w:ascii="Tahoma" w:hAnsi="Tahoma" w:cs="Tahoma"/>
          <w:b/>
          <w:iCs/>
          <w:sz w:val="20"/>
          <w:szCs w:val="20"/>
        </w:rPr>
        <w:t>Spetta, invece, all'associato imprenditore</w:t>
      </w:r>
      <w:r w:rsidRPr="00517F66">
        <w:rPr>
          <w:rFonts w:ascii="Tahoma" w:hAnsi="Tahoma" w:cs="Tahoma"/>
          <w:bCs/>
          <w:iCs/>
          <w:sz w:val="20"/>
          <w:szCs w:val="20"/>
        </w:rPr>
        <w:t xml:space="preserve"> denunciare </w:t>
      </w:r>
      <w:r>
        <w:rPr>
          <w:rFonts w:ascii="Tahoma" w:hAnsi="Tahoma" w:cs="Tahoma"/>
          <w:bCs/>
          <w:iCs/>
          <w:sz w:val="20"/>
          <w:szCs w:val="20"/>
        </w:rPr>
        <w:t xml:space="preserve">alla CCIAA </w:t>
      </w:r>
      <w:r w:rsidRPr="00517F66">
        <w:rPr>
          <w:rFonts w:ascii="Tahoma" w:hAnsi="Tahoma" w:cs="Tahoma"/>
          <w:bCs/>
          <w:iCs/>
          <w:sz w:val="20"/>
          <w:szCs w:val="20"/>
        </w:rPr>
        <w:t>l'attività svolta presso la sede legale</w:t>
      </w:r>
      <w:r>
        <w:rPr>
          <w:rFonts w:ascii="Tahoma" w:hAnsi="Tahoma" w:cs="Tahoma"/>
          <w:bCs/>
          <w:iCs/>
          <w:sz w:val="20"/>
          <w:szCs w:val="20"/>
        </w:rPr>
        <w:t xml:space="preserve">, specificando la </w:t>
      </w:r>
      <w:r w:rsidRPr="00604CA2">
        <w:rPr>
          <w:rFonts w:ascii="Tahoma" w:hAnsi="Tahoma" w:cs="Tahoma"/>
          <w:bCs/>
          <w:iCs/>
          <w:sz w:val="20"/>
          <w:szCs w:val="20"/>
        </w:rPr>
        <w:t>localizzazione (produttiva</w:t>
      </w:r>
      <w:r>
        <w:rPr>
          <w:rFonts w:ascii="Tahoma" w:hAnsi="Tahoma" w:cs="Tahoma"/>
          <w:bCs/>
          <w:iCs/>
          <w:sz w:val="20"/>
          <w:szCs w:val="20"/>
        </w:rPr>
        <w:t xml:space="preserve"> o</w:t>
      </w:r>
      <w:r w:rsidRPr="00604CA2">
        <w:rPr>
          <w:rFonts w:ascii="Tahoma" w:hAnsi="Tahoma" w:cs="Tahoma"/>
          <w:bCs/>
          <w:iCs/>
          <w:sz w:val="20"/>
          <w:szCs w:val="20"/>
        </w:rPr>
        <w:t xml:space="preserve"> commerciale</w:t>
      </w:r>
      <w:r>
        <w:rPr>
          <w:rFonts w:ascii="Tahoma" w:hAnsi="Tahoma" w:cs="Tahoma"/>
          <w:bCs/>
          <w:iCs/>
          <w:sz w:val="20"/>
          <w:szCs w:val="20"/>
        </w:rPr>
        <w:t xml:space="preserve">) </w:t>
      </w:r>
      <w:r w:rsidRPr="00761D11">
        <w:rPr>
          <w:rFonts w:ascii="Tahoma" w:hAnsi="Tahoma" w:cs="Tahoma"/>
          <w:b/>
          <w:iCs/>
          <w:sz w:val="20"/>
          <w:szCs w:val="20"/>
        </w:rPr>
        <w:t xml:space="preserve">e </w:t>
      </w:r>
      <w:r w:rsidRPr="006164BD">
        <w:rPr>
          <w:rFonts w:ascii="Tahoma" w:hAnsi="Tahoma" w:cs="Tahoma"/>
          <w:b/>
          <w:iCs/>
          <w:sz w:val="20"/>
          <w:szCs w:val="20"/>
        </w:rPr>
        <w:t>l'attività</w:t>
      </w:r>
      <w:r>
        <w:rPr>
          <w:rFonts w:ascii="Tahoma" w:hAnsi="Tahoma" w:cs="Tahoma"/>
          <w:bCs/>
          <w:iCs/>
          <w:sz w:val="20"/>
          <w:szCs w:val="20"/>
        </w:rPr>
        <w:t>, tenendo presente che il</w:t>
      </w:r>
      <w:r w:rsidRPr="00604CA2">
        <w:rPr>
          <w:rFonts w:ascii="Tahoma" w:hAnsi="Tahoma" w:cs="Tahoma"/>
          <w:bCs/>
          <w:iCs/>
          <w:sz w:val="20"/>
          <w:szCs w:val="20"/>
        </w:rPr>
        <w:t xml:space="preserve"> contratto di associazione in partecipazione </w:t>
      </w:r>
      <w:r w:rsidRPr="00604CA2">
        <w:rPr>
          <w:rFonts w:ascii="Tahoma" w:hAnsi="Tahoma" w:cs="Tahoma"/>
          <w:b/>
          <w:iCs/>
          <w:sz w:val="20"/>
          <w:szCs w:val="20"/>
        </w:rPr>
        <w:t>non deve essere allegato alla pratica.</w:t>
      </w:r>
    </w:p>
    <w:p w14:paraId="08A1E02E" w14:textId="7301425F" w:rsidR="002278AA" w:rsidRDefault="00912A6C"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È</w:t>
      </w:r>
      <w:r w:rsidR="002278AA">
        <w:rPr>
          <w:rFonts w:ascii="Tahoma" w:hAnsi="Tahoma" w:cs="Tahoma"/>
          <w:bCs/>
          <w:iCs/>
          <w:sz w:val="20"/>
          <w:szCs w:val="20"/>
        </w:rPr>
        <w:t xml:space="preserve"> il caso, ad esempio, delle </w:t>
      </w:r>
      <w:r w:rsidR="002278AA" w:rsidRPr="00AD4E98">
        <w:rPr>
          <w:rFonts w:ascii="Tahoma" w:hAnsi="Tahoma" w:cs="Tahoma"/>
          <w:b/>
          <w:iCs/>
          <w:sz w:val="20"/>
          <w:szCs w:val="20"/>
        </w:rPr>
        <w:t>imprese di distribuzione di carburante</w:t>
      </w:r>
      <w:r w:rsidR="002278AA">
        <w:rPr>
          <w:rFonts w:ascii="Tahoma" w:hAnsi="Tahoma" w:cs="Tahoma"/>
          <w:bCs/>
          <w:iCs/>
          <w:sz w:val="20"/>
          <w:szCs w:val="20"/>
        </w:rPr>
        <w:t xml:space="preserve"> e delle</w:t>
      </w:r>
      <w:r w:rsidR="002278AA" w:rsidRPr="00AD4E98">
        <w:rPr>
          <w:rFonts w:ascii="Tahoma" w:hAnsi="Tahoma" w:cs="Tahoma"/>
          <w:bCs/>
          <w:iCs/>
          <w:sz w:val="20"/>
          <w:szCs w:val="20"/>
        </w:rPr>
        <w:t xml:space="preserve"> agenzie di viaggio </w:t>
      </w:r>
      <w:r w:rsidR="002278AA">
        <w:rPr>
          <w:rFonts w:ascii="Tahoma" w:hAnsi="Tahoma" w:cs="Tahoma"/>
          <w:bCs/>
          <w:iCs/>
          <w:sz w:val="20"/>
          <w:szCs w:val="20"/>
        </w:rPr>
        <w:t>in cui</w:t>
      </w:r>
      <w:r w:rsidR="002278AA" w:rsidRPr="00AD4E98">
        <w:rPr>
          <w:rFonts w:ascii="Tahoma" w:hAnsi="Tahoma" w:cs="Tahoma"/>
          <w:bCs/>
          <w:iCs/>
          <w:sz w:val="20"/>
          <w:szCs w:val="20"/>
        </w:rPr>
        <w:t xml:space="preserve"> l'associante è l'impresa che ha il marchio nazionale e </w:t>
      </w:r>
      <w:r w:rsidR="002278AA" w:rsidRPr="00AD4E98">
        <w:rPr>
          <w:rFonts w:ascii="Tahoma" w:hAnsi="Tahoma" w:cs="Tahoma"/>
          <w:b/>
          <w:iCs/>
          <w:sz w:val="20"/>
          <w:szCs w:val="20"/>
        </w:rPr>
        <w:t>l'associato in partecipazione</w:t>
      </w:r>
      <w:r w:rsidR="002278AA" w:rsidRPr="00AD4E98">
        <w:rPr>
          <w:rFonts w:ascii="Tahoma" w:hAnsi="Tahoma" w:cs="Tahoma"/>
          <w:bCs/>
          <w:iCs/>
          <w:sz w:val="20"/>
          <w:szCs w:val="20"/>
        </w:rPr>
        <w:t xml:space="preserve"> è una società che </w:t>
      </w:r>
      <w:r w:rsidR="002278AA">
        <w:rPr>
          <w:rFonts w:ascii="Tahoma" w:hAnsi="Tahoma" w:cs="Tahoma"/>
          <w:bCs/>
          <w:iCs/>
          <w:sz w:val="20"/>
          <w:szCs w:val="20"/>
        </w:rPr>
        <w:t xml:space="preserve">rispettivamente </w:t>
      </w:r>
      <w:r w:rsidR="002278AA" w:rsidRPr="00AD4E98">
        <w:rPr>
          <w:rFonts w:ascii="Tahoma" w:hAnsi="Tahoma" w:cs="Tahoma"/>
          <w:bCs/>
          <w:iCs/>
          <w:sz w:val="20"/>
          <w:szCs w:val="20"/>
        </w:rPr>
        <w:t>prende in gestione il distributore o</w:t>
      </w:r>
      <w:r w:rsidR="002278AA">
        <w:rPr>
          <w:rFonts w:ascii="Tahoma" w:hAnsi="Tahoma" w:cs="Tahoma"/>
          <w:bCs/>
          <w:iCs/>
          <w:sz w:val="20"/>
          <w:szCs w:val="20"/>
        </w:rPr>
        <w:t>ppure</w:t>
      </w:r>
      <w:r w:rsidR="002278AA" w:rsidRPr="00AD4E98">
        <w:rPr>
          <w:rFonts w:ascii="Tahoma" w:hAnsi="Tahoma" w:cs="Tahoma"/>
          <w:bCs/>
          <w:iCs/>
          <w:sz w:val="20"/>
          <w:szCs w:val="20"/>
        </w:rPr>
        <w:t xml:space="preserve"> apre </w:t>
      </w:r>
      <w:r w:rsidR="002278AA" w:rsidRPr="00AD4E98">
        <w:rPr>
          <w:rFonts w:ascii="Tahoma" w:hAnsi="Tahoma" w:cs="Tahoma"/>
          <w:b/>
          <w:iCs/>
          <w:sz w:val="20"/>
          <w:szCs w:val="20"/>
        </w:rPr>
        <w:t>uno sportello</w:t>
      </w:r>
      <w:r w:rsidR="002278AA">
        <w:rPr>
          <w:rFonts w:ascii="Tahoma" w:hAnsi="Tahoma" w:cs="Tahoma"/>
          <w:b/>
          <w:iCs/>
          <w:sz w:val="20"/>
          <w:szCs w:val="20"/>
        </w:rPr>
        <w:t xml:space="preserve"> / una filiale </w:t>
      </w:r>
      <w:r w:rsidR="002278AA" w:rsidRPr="00AD4E98">
        <w:rPr>
          <w:rFonts w:ascii="Tahoma" w:hAnsi="Tahoma" w:cs="Tahoma"/>
          <w:b/>
          <w:iCs/>
          <w:sz w:val="20"/>
          <w:szCs w:val="20"/>
        </w:rPr>
        <w:t>dell'agenzia di viaggi.</w:t>
      </w:r>
    </w:p>
    <w:p w14:paraId="0AD88B49" w14:textId="0C0EDEC5" w:rsidR="00D666F9" w:rsidRPr="008A0D5C" w:rsidRDefault="002278AA" w:rsidP="008A0D5C">
      <w:pPr>
        <w:pStyle w:val="Corpotesto"/>
        <w:spacing w:after="200" w:line="360" w:lineRule="auto"/>
        <w:jc w:val="both"/>
        <w:rPr>
          <w:rFonts w:ascii="Tahoma" w:hAnsi="Tahoma" w:cs="Tahoma"/>
          <w:bCs/>
          <w:iCs/>
          <w:sz w:val="20"/>
          <w:szCs w:val="20"/>
        </w:rPr>
      </w:pPr>
      <w:r w:rsidRPr="00657C4A">
        <w:rPr>
          <w:rFonts w:ascii="Tahoma" w:hAnsi="Tahoma" w:cs="Tahoma"/>
          <w:b/>
          <w:iCs/>
          <w:sz w:val="20"/>
          <w:szCs w:val="20"/>
        </w:rPr>
        <w:t>Con parere alla CCIAA di Pistoia del 21/9/2011, prot. 174861,</w:t>
      </w:r>
      <w:r>
        <w:rPr>
          <w:rFonts w:ascii="Tahoma" w:hAnsi="Tahoma" w:cs="Tahoma"/>
          <w:bCs/>
          <w:iCs/>
          <w:sz w:val="20"/>
          <w:szCs w:val="20"/>
        </w:rPr>
        <w:t xml:space="preserve"> il MISE ha chiarito che </w:t>
      </w:r>
      <w:r w:rsidRPr="00657C4A">
        <w:rPr>
          <w:rFonts w:ascii="Tahoma" w:hAnsi="Tahoma" w:cs="Tahoma"/>
          <w:bCs/>
          <w:iCs/>
          <w:sz w:val="20"/>
          <w:szCs w:val="20"/>
        </w:rPr>
        <w:t xml:space="preserve">i responsabili tecnici </w:t>
      </w:r>
      <w:r w:rsidRPr="00657C4A">
        <w:rPr>
          <w:rFonts w:ascii="Tahoma" w:hAnsi="Tahoma" w:cs="Tahoma"/>
          <w:b/>
          <w:iCs/>
          <w:sz w:val="20"/>
          <w:szCs w:val="20"/>
        </w:rPr>
        <w:t>“associati in partecipazione”</w:t>
      </w:r>
      <w:r w:rsidRPr="00657C4A">
        <w:rPr>
          <w:rFonts w:ascii="Tahoma" w:hAnsi="Tahoma" w:cs="Tahoma"/>
          <w:bCs/>
          <w:iCs/>
          <w:sz w:val="20"/>
          <w:szCs w:val="20"/>
        </w:rPr>
        <w:t xml:space="preserve"> de</w:t>
      </w:r>
      <w:r>
        <w:rPr>
          <w:rFonts w:ascii="Tahoma" w:hAnsi="Tahoma" w:cs="Tahoma"/>
          <w:bCs/>
          <w:iCs/>
          <w:sz w:val="20"/>
          <w:szCs w:val="20"/>
        </w:rPr>
        <w:t>vo</w:t>
      </w:r>
      <w:r w:rsidRPr="00657C4A">
        <w:rPr>
          <w:rFonts w:ascii="Tahoma" w:hAnsi="Tahoma" w:cs="Tahoma"/>
          <w:bCs/>
          <w:iCs/>
          <w:sz w:val="20"/>
          <w:szCs w:val="20"/>
        </w:rPr>
        <w:t xml:space="preserve">no necessariamente aver stipulato </w:t>
      </w:r>
      <w:r w:rsidRPr="00657C4A">
        <w:rPr>
          <w:rFonts w:ascii="Tahoma" w:hAnsi="Tahoma" w:cs="Tahoma"/>
          <w:b/>
          <w:iCs/>
          <w:sz w:val="20"/>
          <w:szCs w:val="20"/>
        </w:rPr>
        <w:t>con le imprese un contratto di associazione in partecipazione</w:t>
      </w:r>
      <w:r w:rsidRPr="00657C4A">
        <w:rPr>
          <w:rFonts w:ascii="Tahoma" w:hAnsi="Tahoma" w:cs="Tahoma"/>
          <w:bCs/>
          <w:iCs/>
          <w:sz w:val="20"/>
          <w:szCs w:val="20"/>
        </w:rPr>
        <w:t xml:space="preserve"> in ossequio a quanto previsto dalle direttive ministeriali</w:t>
      </w:r>
      <w:r>
        <w:rPr>
          <w:rFonts w:ascii="Tahoma" w:hAnsi="Tahoma" w:cs="Tahoma"/>
          <w:bCs/>
          <w:iCs/>
          <w:sz w:val="20"/>
          <w:szCs w:val="20"/>
        </w:rPr>
        <w:t xml:space="preserve"> e </w:t>
      </w:r>
      <w:r w:rsidRPr="00657C4A">
        <w:rPr>
          <w:rFonts w:ascii="Tahoma" w:hAnsi="Tahoma" w:cs="Tahoma"/>
          <w:bCs/>
          <w:iCs/>
          <w:sz w:val="20"/>
          <w:szCs w:val="20"/>
        </w:rPr>
        <w:t>che spett</w:t>
      </w:r>
      <w:r>
        <w:rPr>
          <w:rFonts w:ascii="Tahoma" w:hAnsi="Tahoma" w:cs="Tahoma"/>
          <w:bCs/>
          <w:iCs/>
          <w:sz w:val="20"/>
          <w:szCs w:val="20"/>
        </w:rPr>
        <w:t>a</w:t>
      </w:r>
      <w:r w:rsidRPr="00657C4A">
        <w:rPr>
          <w:rFonts w:ascii="Tahoma" w:hAnsi="Tahoma" w:cs="Tahoma"/>
          <w:bCs/>
          <w:iCs/>
          <w:sz w:val="20"/>
          <w:szCs w:val="20"/>
        </w:rPr>
        <w:t xml:space="preserve"> alla Camera di commercio, nel rispetto della sua autonomia decisionale e procedimentale, </w:t>
      </w:r>
      <w:r w:rsidRPr="00657C4A">
        <w:rPr>
          <w:rFonts w:ascii="Tahoma" w:hAnsi="Tahoma" w:cs="Tahoma"/>
          <w:b/>
          <w:iCs/>
          <w:sz w:val="20"/>
          <w:szCs w:val="20"/>
        </w:rPr>
        <w:t>verificare caso per caso</w:t>
      </w:r>
      <w:r w:rsidRPr="00657C4A">
        <w:rPr>
          <w:rFonts w:ascii="Tahoma" w:hAnsi="Tahoma" w:cs="Tahoma"/>
          <w:bCs/>
          <w:iCs/>
          <w:sz w:val="20"/>
          <w:szCs w:val="20"/>
        </w:rPr>
        <w:t xml:space="preserve"> </w:t>
      </w:r>
      <w:r w:rsidRPr="00F84164">
        <w:rPr>
          <w:rFonts w:ascii="Tahoma" w:hAnsi="Tahoma" w:cs="Tahoma"/>
          <w:b/>
          <w:iCs/>
          <w:sz w:val="20"/>
          <w:szCs w:val="20"/>
        </w:rPr>
        <w:t>se esiste il rapporto di immedesimazione</w:t>
      </w:r>
      <w:r w:rsidRPr="00657C4A">
        <w:rPr>
          <w:rFonts w:ascii="Tahoma" w:hAnsi="Tahoma" w:cs="Tahoma"/>
          <w:bCs/>
          <w:iCs/>
          <w:sz w:val="20"/>
          <w:szCs w:val="20"/>
        </w:rPr>
        <w:t xml:space="preserve"> tra associato e impresa</w:t>
      </w:r>
      <w:r>
        <w:rPr>
          <w:rFonts w:ascii="Tahoma" w:hAnsi="Tahoma" w:cs="Tahoma"/>
          <w:bCs/>
          <w:iCs/>
          <w:sz w:val="20"/>
          <w:szCs w:val="20"/>
        </w:rPr>
        <w:t>.</w:t>
      </w:r>
      <w:r w:rsidR="00D666F9">
        <w:rPr>
          <w:rFonts w:ascii="Tahoma" w:hAnsi="Tahoma" w:cs="Tahoma"/>
          <w:b/>
          <w:bCs/>
          <w:iCs/>
          <w:sz w:val="22"/>
          <w:szCs w:val="20"/>
        </w:rPr>
        <w:br w:type="page"/>
      </w:r>
    </w:p>
    <w:p w14:paraId="4960BB1D" w14:textId="0D6F889C" w:rsidR="002278AA" w:rsidRPr="00D666F9" w:rsidRDefault="002278AA" w:rsidP="00366DB5">
      <w:pPr>
        <w:pStyle w:val="Corpotesto"/>
        <w:spacing w:after="200" w:line="360" w:lineRule="auto"/>
        <w:jc w:val="both"/>
        <w:rPr>
          <w:rFonts w:ascii="Tahoma" w:hAnsi="Tahoma" w:cs="Tahoma"/>
          <w:b/>
          <w:bCs/>
          <w:iCs/>
          <w:sz w:val="20"/>
          <w:szCs w:val="20"/>
        </w:rPr>
      </w:pPr>
      <w:r w:rsidRPr="00D666F9">
        <w:rPr>
          <w:rFonts w:ascii="Tahoma" w:hAnsi="Tahoma" w:cs="Tahoma"/>
          <w:b/>
          <w:bCs/>
          <w:iCs/>
          <w:sz w:val="20"/>
          <w:szCs w:val="20"/>
        </w:rPr>
        <w:lastRenderedPageBreak/>
        <w:t>Tabella. Gli obblighi di iscrizione alla CCIAA nel caso dell’associazione in partecipazione in cui l’associato è un imprenditore.</w:t>
      </w:r>
    </w:p>
    <w:tbl>
      <w:tblPr>
        <w:tblStyle w:val="Grigliatabella"/>
        <w:tblW w:w="5000" w:type="pct"/>
        <w:tblLook w:val="04A0" w:firstRow="1" w:lastRow="0" w:firstColumn="1" w:lastColumn="0" w:noHBand="0" w:noVBand="1"/>
      </w:tblPr>
      <w:tblGrid>
        <w:gridCol w:w="3820"/>
        <w:gridCol w:w="5808"/>
      </w:tblGrid>
      <w:tr w:rsidR="002278AA" w:rsidRPr="00183172" w14:paraId="79D41EEE" w14:textId="77777777" w:rsidTr="00B849CD">
        <w:tc>
          <w:tcPr>
            <w:tcW w:w="1984" w:type="pct"/>
            <w:shd w:val="clear" w:color="auto" w:fill="DBE5F1" w:themeFill="accent1" w:themeFillTint="33"/>
          </w:tcPr>
          <w:p w14:paraId="1EF71D7B" w14:textId="77777777" w:rsidR="002278AA" w:rsidRPr="00366DB5" w:rsidRDefault="002278AA" w:rsidP="00B849CD">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Adempimenti a carico dell’associante</w:t>
            </w:r>
          </w:p>
        </w:tc>
        <w:tc>
          <w:tcPr>
            <w:tcW w:w="3016" w:type="pct"/>
            <w:shd w:val="clear" w:color="auto" w:fill="DBE5F1" w:themeFill="accent1" w:themeFillTint="33"/>
          </w:tcPr>
          <w:p w14:paraId="0932B847" w14:textId="77777777" w:rsidR="002278AA" w:rsidRPr="00366DB5" w:rsidRDefault="002278AA" w:rsidP="00B849CD">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Adempimenti a carico dell’associato</w:t>
            </w:r>
          </w:p>
        </w:tc>
      </w:tr>
      <w:tr w:rsidR="002278AA" w:rsidRPr="0009199C" w14:paraId="53BC4297" w14:textId="77777777" w:rsidTr="00B849CD">
        <w:tc>
          <w:tcPr>
            <w:tcW w:w="1984" w:type="pct"/>
          </w:tcPr>
          <w:p w14:paraId="59B397EE" w14:textId="77777777" w:rsidR="002278AA" w:rsidRPr="007F4D0F" w:rsidRDefault="002278AA" w:rsidP="00B849CD">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Deve </w:t>
            </w:r>
            <w:r w:rsidRPr="006164BD">
              <w:rPr>
                <w:rFonts w:ascii="Tahoma" w:hAnsi="Tahoma" w:cs="Tahoma"/>
                <w:bCs/>
                <w:iCs/>
                <w:sz w:val="20"/>
                <w:szCs w:val="20"/>
              </w:rPr>
              <w:t xml:space="preserve">presentare alla CCIAA </w:t>
            </w:r>
            <w:r>
              <w:rPr>
                <w:rFonts w:ascii="Tahoma" w:hAnsi="Tahoma" w:cs="Tahoma"/>
                <w:bCs/>
                <w:iCs/>
                <w:sz w:val="20"/>
                <w:szCs w:val="20"/>
              </w:rPr>
              <w:t xml:space="preserve">territorialmente competente </w:t>
            </w:r>
            <w:r w:rsidRPr="006125C5">
              <w:rPr>
                <w:rFonts w:ascii="Tahoma" w:hAnsi="Tahoma" w:cs="Tahoma"/>
                <w:b/>
                <w:iCs/>
                <w:sz w:val="20"/>
                <w:szCs w:val="20"/>
              </w:rPr>
              <w:t>la denuncia di apertura dell’unità locale</w:t>
            </w:r>
            <w:r>
              <w:rPr>
                <w:rFonts w:ascii="Tahoma" w:hAnsi="Tahoma" w:cs="Tahoma"/>
                <w:b/>
                <w:iCs/>
                <w:sz w:val="20"/>
                <w:szCs w:val="20"/>
              </w:rPr>
              <w:t>.</w:t>
            </w:r>
          </w:p>
        </w:tc>
        <w:tc>
          <w:tcPr>
            <w:tcW w:w="3016" w:type="pct"/>
          </w:tcPr>
          <w:p w14:paraId="5F22C3BE" w14:textId="7B22C579" w:rsidR="002278AA" w:rsidRPr="0042469B" w:rsidRDefault="002278AA" w:rsidP="00B849CD">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Deve presentare alla CCIAA territorialmente competente </w:t>
            </w:r>
            <w:r w:rsidRPr="004B4FFB">
              <w:rPr>
                <w:rFonts w:ascii="Tahoma" w:hAnsi="Tahoma" w:cs="Tahoma"/>
                <w:b/>
                <w:iCs/>
                <w:sz w:val="20"/>
                <w:szCs w:val="20"/>
              </w:rPr>
              <w:t>la denuncia dell'attività svolta presso la sede legale,</w:t>
            </w:r>
            <w:r>
              <w:rPr>
                <w:rFonts w:ascii="Tahoma" w:hAnsi="Tahoma" w:cs="Tahoma"/>
                <w:b/>
                <w:iCs/>
                <w:sz w:val="20"/>
                <w:szCs w:val="20"/>
              </w:rPr>
              <w:t xml:space="preserve"> precisando l’ubicazione</w:t>
            </w:r>
            <w:r w:rsidRPr="00352F15">
              <w:rPr>
                <w:rFonts w:ascii="Tahoma" w:hAnsi="Tahoma" w:cs="Tahoma"/>
                <w:bCs/>
                <w:iCs/>
                <w:sz w:val="20"/>
                <w:szCs w:val="20"/>
              </w:rPr>
              <w:t>.</w:t>
            </w:r>
            <w:r>
              <w:rPr>
                <w:rFonts w:ascii="Tahoma" w:hAnsi="Tahoma" w:cs="Tahoma"/>
                <w:bCs/>
                <w:iCs/>
                <w:sz w:val="20"/>
                <w:szCs w:val="20"/>
              </w:rPr>
              <w:t xml:space="preserve"> **</w:t>
            </w:r>
          </w:p>
        </w:tc>
      </w:tr>
    </w:tbl>
    <w:p w14:paraId="18BF3DD7" w14:textId="77777777" w:rsidR="002635A1" w:rsidRPr="008A0D5C" w:rsidRDefault="002635A1" w:rsidP="002635A1">
      <w:pPr>
        <w:pStyle w:val="Corpotesto"/>
        <w:spacing w:after="0"/>
        <w:jc w:val="both"/>
        <w:rPr>
          <w:rFonts w:ascii="Tahoma" w:hAnsi="Tahoma" w:cs="Tahoma"/>
          <w:bCs/>
          <w:iCs/>
          <w:sz w:val="16"/>
          <w:szCs w:val="16"/>
        </w:rPr>
      </w:pPr>
    </w:p>
    <w:p w14:paraId="78536A47" w14:textId="2C14103A" w:rsidR="002278AA" w:rsidRPr="008A0D5C" w:rsidRDefault="002278AA" w:rsidP="002635A1">
      <w:pPr>
        <w:pStyle w:val="Corpotesto"/>
        <w:spacing w:after="0"/>
        <w:jc w:val="both"/>
        <w:rPr>
          <w:rFonts w:ascii="Tahoma" w:hAnsi="Tahoma" w:cs="Tahoma"/>
          <w:bCs/>
          <w:iCs/>
          <w:sz w:val="16"/>
          <w:szCs w:val="16"/>
        </w:rPr>
      </w:pPr>
      <w:r w:rsidRPr="008A0D5C">
        <w:rPr>
          <w:rFonts w:ascii="Tahoma" w:hAnsi="Tahoma" w:cs="Tahoma"/>
          <w:bCs/>
          <w:iCs/>
          <w:sz w:val="16"/>
          <w:szCs w:val="16"/>
        </w:rPr>
        <w:t>* Tale comunicazione di apertura dell'unità locale da parte dell'associante è preliminare e propedeutica all'iscrizione della nuova attività economica di cui l'associato richiede l'iscrizione.</w:t>
      </w:r>
    </w:p>
    <w:p w14:paraId="33211450" w14:textId="77777777" w:rsidR="002278AA" w:rsidRPr="008A0D5C" w:rsidRDefault="002278AA" w:rsidP="002635A1">
      <w:pPr>
        <w:pStyle w:val="Corpotesto"/>
        <w:spacing w:after="0"/>
        <w:jc w:val="both"/>
        <w:rPr>
          <w:rFonts w:ascii="Tahoma" w:hAnsi="Tahoma" w:cs="Tahoma"/>
          <w:bCs/>
          <w:iCs/>
          <w:sz w:val="16"/>
          <w:szCs w:val="16"/>
        </w:rPr>
      </w:pPr>
      <w:r w:rsidRPr="008A0D5C">
        <w:rPr>
          <w:rFonts w:ascii="Tahoma" w:hAnsi="Tahoma" w:cs="Tahoma"/>
          <w:bCs/>
          <w:iCs/>
          <w:sz w:val="16"/>
          <w:szCs w:val="16"/>
        </w:rPr>
        <w:t>** Non occorre allegare alla denuncia il contratto di associazione in partecipazione.</w:t>
      </w:r>
    </w:p>
    <w:p w14:paraId="171517E8" w14:textId="77777777" w:rsidR="002278AA" w:rsidRDefault="002278AA" w:rsidP="00366DB5">
      <w:pPr>
        <w:pStyle w:val="Corpotesto"/>
        <w:spacing w:after="200" w:line="360" w:lineRule="auto"/>
        <w:jc w:val="both"/>
        <w:rPr>
          <w:rFonts w:ascii="Tahoma" w:hAnsi="Tahoma" w:cs="Tahoma"/>
          <w:b/>
          <w:iCs/>
          <w:sz w:val="20"/>
          <w:szCs w:val="20"/>
        </w:rPr>
      </w:pPr>
    </w:p>
    <w:p w14:paraId="1F42E6C4" w14:textId="77777777" w:rsidR="002278AA" w:rsidRDefault="002278AA" w:rsidP="00366DB5">
      <w:pPr>
        <w:pStyle w:val="Corpotesto"/>
        <w:spacing w:after="200" w:line="360" w:lineRule="auto"/>
        <w:jc w:val="both"/>
        <w:rPr>
          <w:rFonts w:ascii="Tahoma" w:hAnsi="Tahoma" w:cs="Tahoma"/>
          <w:b/>
          <w:iCs/>
          <w:sz w:val="20"/>
          <w:szCs w:val="20"/>
        </w:rPr>
      </w:pPr>
    </w:p>
    <w:p w14:paraId="649BAB9E" w14:textId="77777777" w:rsidR="002278AA" w:rsidRDefault="002278AA" w:rsidP="00366DB5">
      <w:pPr>
        <w:pStyle w:val="Corpotesto"/>
        <w:spacing w:after="200" w:line="360" w:lineRule="auto"/>
        <w:jc w:val="both"/>
        <w:rPr>
          <w:rFonts w:ascii="Tahoma" w:hAnsi="Tahoma" w:cs="Tahoma"/>
          <w:b/>
          <w:iCs/>
          <w:sz w:val="20"/>
          <w:szCs w:val="20"/>
        </w:rPr>
      </w:pPr>
    </w:p>
    <w:p w14:paraId="4313B200" w14:textId="77777777" w:rsidR="002278AA" w:rsidRDefault="002278AA" w:rsidP="00366DB5">
      <w:pPr>
        <w:pStyle w:val="Corpotesto"/>
        <w:spacing w:after="200" w:line="360" w:lineRule="auto"/>
        <w:jc w:val="both"/>
        <w:rPr>
          <w:rFonts w:ascii="Tahoma" w:hAnsi="Tahoma" w:cs="Tahoma"/>
          <w:b/>
          <w:iCs/>
          <w:sz w:val="20"/>
          <w:szCs w:val="20"/>
        </w:rPr>
      </w:pPr>
    </w:p>
    <w:p w14:paraId="7FFE9B1B" w14:textId="77777777" w:rsidR="00B849CD" w:rsidRDefault="00B849CD">
      <w:pPr>
        <w:spacing w:after="0" w:line="240" w:lineRule="auto"/>
        <w:rPr>
          <w:rFonts w:ascii="Tahoma" w:hAnsi="Tahoma" w:cs="Tahoma"/>
          <w:bCs/>
          <w:iCs/>
          <w:sz w:val="20"/>
          <w:szCs w:val="20"/>
        </w:rPr>
        <w:sectPr w:rsidR="00B849CD" w:rsidSect="00D51511">
          <w:pgSz w:w="11906" w:h="16838" w:code="9"/>
          <w:pgMar w:top="1418" w:right="1134" w:bottom="1134" w:left="1134" w:header="709" w:footer="567" w:gutter="0"/>
          <w:pgNumType w:chapStyle="1"/>
          <w:cols w:space="708"/>
          <w:titlePg/>
          <w:docGrid w:linePitch="360"/>
        </w:sectPr>
      </w:pPr>
    </w:p>
    <w:bookmarkStart w:id="71" w:name="_Toc24971928"/>
    <w:bookmarkStart w:id="72" w:name="_Toc156395226"/>
    <w:bookmarkStart w:id="73" w:name="_Toc156810905"/>
    <w:p w14:paraId="5BAF0C9A" w14:textId="49B36547" w:rsidR="002278AA" w:rsidRDefault="0065569C" w:rsidP="00912A6C">
      <w:pPr>
        <w:pStyle w:val="Titolo"/>
      </w:pPr>
      <w:r w:rsidRPr="00912A6C">
        <w:rPr>
          <w:rFonts w:cs="Tahoma"/>
          <w:noProof/>
          <w:sz w:val="20"/>
          <w:szCs w:val="20"/>
        </w:rPr>
        <w:lastRenderedPageBreak/>
        <mc:AlternateContent>
          <mc:Choice Requires="wps">
            <w:drawing>
              <wp:anchor distT="0" distB="0" distL="114300" distR="114300" simplePos="0" relativeHeight="251699712" behindDoc="0" locked="0" layoutInCell="1" allowOverlap="1" wp14:anchorId="096B56B5" wp14:editId="02412618">
                <wp:simplePos x="0" y="0"/>
                <wp:positionH relativeFrom="margin">
                  <wp:align>center</wp:align>
                </wp:positionH>
                <wp:positionV relativeFrom="paragraph">
                  <wp:posOffset>431800</wp:posOffset>
                </wp:positionV>
                <wp:extent cx="2437130" cy="0"/>
                <wp:effectExtent l="0" t="0" r="0" b="0"/>
                <wp:wrapNone/>
                <wp:docPr id="18393205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234A3" id="AutoShape 128" o:spid="_x0000_s1026" type="#_x0000_t32" style="position:absolute;margin-left:0;margin-top:34pt;width:191.9pt;height:0;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" strokecolor="#404040" strokeweight="1.5pt">
                <w10:wrap anchorx="margin"/>
              </v:shape>
            </w:pict>
          </mc:Fallback>
        </mc:AlternateContent>
      </w:r>
      <w:r w:rsidR="00DB66D0">
        <w:t>3.</w:t>
      </w:r>
      <w:r w:rsidR="008A0D5C" w:rsidRPr="002C2B0B">
        <w:rPr>
          <w:rFonts w:cs="Tahoma"/>
          <w:iCs/>
          <w:sz w:val="20"/>
          <w:szCs w:val="20"/>
        </w:rPr>
        <w:br/>
      </w:r>
      <w:r w:rsidR="002278AA">
        <w:t>L’iscrizione presso l’INPS</w:t>
      </w:r>
      <w:bookmarkEnd w:id="71"/>
      <w:bookmarkEnd w:id="72"/>
      <w:bookmarkEnd w:id="73"/>
      <w:r w:rsidR="002278AA">
        <w:t xml:space="preserve"> </w:t>
      </w:r>
    </w:p>
    <w:p w14:paraId="6B736D94" w14:textId="7AA40564" w:rsidR="002278AA" w:rsidRDefault="002278AA" w:rsidP="002278AA">
      <w:pPr>
        <w:pStyle w:val="Corpotesto"/>
        <w:spacing w:after="200" w:line="360" w:lineRule="auto"/>
        <w:jc w:val="both"/>
        <w:rPr>
          <w:rFonts w:ascii="Tahoma" w:hAnsi="Tahoma" w:cs="Tahoma"/>
          <w:bCs/>
          <w:iCs/>
          <w:sz w:val="20"/>
          <w:szCs w:val="20"/>
        </w:rPr>
      </w:pPr>
    </w:p>
    <w:p w14:paraId="1451516B" w14:textId="77777777" w:rsidR="002278AA" w:rsidRDefault="002278AA" w:rsidP="002278AA">
      <w:pPr>
        <w:pStyle w:val="Corpotesto"/>
        <w:spacing w:after="200" w:line="360" w:lineRule="auto"/>
        <w:jc w:val="both"/>
        <w:rPr>
          <w:rFonts w:ascii="Tahoma" w:hAnsi="Tahoma" w:cs="Tahoma"/>
          <w:bCs/>
          <w:iCs/>
          <w:sz w:val="20"/>
          <w:szCs w:val="20"/>
        </w:rPr>
      </w:pPr>
    </w:p>
    <w:p w14:paraId="22C8E5F8" w14:textId="26353BA1" w:rsidR="00B849CD" w:rsidRDefault="00B849CD" w:rsidP="002278AA">
      <w:pPr>
        <w:pStyle w:val="Corpotesto"/>
        <w:spacing w:after="200" w:line="360" w:lineRule="auto"/>
        <w:jc w:val="both"/>
        <w:rPr>
          <w:rFonts w:ascii="Tahoma" w:hAnsi="Tahoma" w:cs="Tahoma"/>
          <w:bCs/>
          <w:iCs/>
          <w:sz w:val="20"/>
          <w:szCs w:val="20"/>
        </w:rPr>
      </w:pPr>
    </w:p>
    <w:p w14:paraId="195CFE1C" w14:textId="76377C95" w:rsidR="00B849CD" w:rsidRDefault="00B849CD" w:rsidP="002278AA">
      <w:pPr>
        <w:pStyle w:val="Corpotesto"/>
        <w:spacing w:after="200" w:line="360" w:lineRule="auto"/>
        <w:jc w:val="both"/>
        <w:rPr>
          <w:rFonts w:ascii="Tahoma" w:hAnsi="Tahoma" w:cs="Tahoma"/>
          <w:bCs/>
          <w:iCs/>
          <w:sz w:val="20"/>
          <w:szCs w:val="20"/>
        </w:rPr>
      </w:pPr>
    </w:p>
    <w:p w14:paraId="0834956F" w14:textId="77777777" w:rsidR="00B849CD" w:rsidRDefault="00B849CD" w:rsidP="002278AA">
      <w:pPr>
        <w:pStyle w:val="Corpotesto"/>
        <w:spacing w:after="200" w:line="360" w:lineRule="auto"/>
        <w:jc w:val="both"/>
        <w:rPr>
          <w:rFonts w:ascii="Tahoma" w:hAnsi="Tahoma" w:cs="Tahoma"/>
          <w:bCs/>
          <w:iCs/>
          <w:sz w:val="20"/>
          <w:szCs w:val="20"/>
        </w:rPr>
      </w:pPr>
    </w:p>
    <w:p w14:paraId="3E598108" w14:textId="77777777" w:rsidR="00B849CD" w:rsidRDefault="00B849CD" w:rsidP="002278AA">
      <w:pPr>
        <w:pStyle w:val="Corpotesto"/>
        <w:spacing w:after="200" w:line="360" w:lineRule="auto"/>
        <w:jc w:val="both"/>
        <w:rPr>
          <w:rFonts w:ascii="Tahoma" w:hAnsi="Tahoma" w:cs="Tahoma"/>
          <w:bCs/>
          <w:iCs/>
          <w:sz w:val="20"/>
          <w:szCs w:val="20"/>
        </w:rPr>
      </w:pPr>
    </w:p>
    <w:p w14:paraId="658352A0" w14:textId="463FB00A"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Ai sensi dell’art. 53 del D.Lgs. </w:t>
      </w:r>
      <w:r w:rsidRPr="000F3AE5">
        <w:rPr>
          <w:rFonts w:ascii="Tahoma" w:hAnsi="Tahoma" w:cs="Tahoma"/>
          <w:bCs/>
          <w:iCs/>
          <w:sz w:val="20"/>
          <w:szCs w:val="20"/>
        </w:rPr>
        <w:t>15</w:t>
      </w:r>
      <w:r>
        <w:rPr>
          <w:rFonts w:ascii="Tahoma" w:hAnsi="Tahoma" w:cs="Tahoma"/>
          <w:bCs/>
          <w:iCs/>
          <w:sz w:val="20"/>
          <w:szCs w:val="20"/>
        </w:rPr>
        <w:t>/6/</w:t>
      </w:r>
      <w:r w:rsidRPr="000F3AE5">
        <w:rPr>
          <w:rFonts w:ascii="Tahoma" w:hAnsi="Tahoma" w:cs="Tahoma"/>
          <w:bCs/>
          <w:iCs/>
          <w:sz w:val="20"/>
          <w:szCs w:val="20"/>
        </w:rPr>
        <w:t>2015, n. 81,</w:t>
      </w:r>
      <w:r>
        <w:rPr>
          <w:rFonts w:ascii="Tahoma" w:hAnsi="Tahoma" w:cs="Tahoma"/>
          <w:bCs/>
          <w:iCs/>
          <w:sz w:val="20"/>
          <w:szCs w:val="20"/>
        </w:rPr>
        <w:t xml:space="preserve"> che ha modificato il disposto del</w:t>
      </w:r>
      <w:r w:rsidRPr="000F3AE5">
        <w:rPr>
          <w:rFonts w:ascii="Tahoma" w:hAnsi="Tahoma" w:cs="Tahoma"/>
          <w:bCs/>
          <w:iCs/>
          <w:sz w:val="20"/>
          <w:szCs w:val="20"/>
        </w:rPr>
        <w:t>l'art</w:t>
      </w:r>
      <w:r>
        <w:rPr>
          <w:rFonts w:ascii="Tahoma" w:hAnsi="Tahoma" w:cs="Tahoma"/>
          <w:bCs/>
          <w:iCs/>
          <w:sz w:val="20"/>
          <w:szCs w:val="20"/>
        </w:rPr>
        <w:t>.</w:t>
      </w:r>
      <w:r w:rsidRPr="000F3AE5">
        <w:rPr>
          <w:rFonts w:ascii="Tahoma" w:hAnsi="Tahoma" w:cs="Tahoma"/>
          <w:bCs/>
          <w:iCs/>
          <w:sz w:val="20"/>
          <w:szCs w:val="20"/>
        </w:rPr>
        <w:t xml:space="preserve"> 2549 </w:t>
      </w:r>
      <w:r>
        <w:rPr>
          <w:rFonts w:ascii="Tahoma" w:hAnsi="Tahoma" w:cs="Tahoma"/>
          <w:bCs/>
          <w:iCs/>
          <w:sz w:val="20"/>
          <w:szCs w:val="20"/>
        </w:rPr>
        <w:t xml:space="preserve">c.c., </w:t>
      </w:r>
      <w:r w:rsidRPr="0098602F">
        <w:rPr>
          <w:rFonts w:ascii="Tahoma" w:hAnsi="Tahoma" w:cs="Tahoma"/>
          <w:b/>
          <w:iCs/>
          <w:sz w:val="20"/>
          <w:szCs w:val="20"/>
        </w:rPr>
        <w:t xml:space="preserve">l'apporto dell'associato </w:t>
      </w:r>
      <w:r>
        <w:rPr>
          <w:rFonts w:ascii="Tahoma" w:hAnsi="Tahoma" w:cs="Tahoma"/>
          <w:b/>
          <w:iCs/>
          <w:sz w:val="20"/>
          <w:szCs w:val="20"/>
        </w:rPr>
        <w:t xml:space="preserve">persona fisica </w:t>
      </w:r>
      <w:r w:rsidRPr="0098602F">
        <w:rPr>
          <w:rFonts w:ascii="Tahoma" w:hAnsi="Tahoma" w:cs="Tahoma"/>
          <w:b/>
          <w:iCs/>
          <w:sz w:val="20"/>
          <w:szCs w:val="20"/>
        </w:rPr>
        <w:t xml:space="preserve">non può consistere, nemmeno in parte, </w:t>
      </w:r>
      <w:r w:rsidRPr="00DE1014">
        <w:rPr>
          <w:rFonts w:ascii="Tahoma" w:hAnsi="Tahoma" w:cs="Tahoma"/>
          <w:bCs/>
          <w:iCs/>
          <w:sz w:val="20"/>
          <w:szCs w:val="20"/>
        </w:rPr>
        <w:t>in una prestazione di lavoro</w:t>
      </w:r>
      <w:r>
        <w:rPr>
          <w:rFonts w:ascii="Tahoma" w:hAnsi="Tahoma" w:cs="Tahoma"/>
          <w:bCs/>
          <w:iCs/>
          <w:sz w:val="20"/>
          <w:szCs w:val="20"/>
        </w:rPr>
        <w:t xml:space="preserve"> e, di conseguenza, dal 25/6/2015 </w:t>
      </w:r>
      <w:r w:rsidRPr="001E264F">
        <w:rPr>
          <w:rFonts w:ascii="Tahoma" w:hAnsi="Tahoma" w:cs="Tahoma"/>
          <w:b/>
          <w:iCs/>
          <w:sz w:val="20"/>
          <w:szCs w:val="20"/>
        </w:rPr>
        <w:t>s</w:t>
      </w:r>
      <w:r w:rsidRPr="002C2B0B">
        <w:rPr>
          <w:rFonts w:ascii="Tahoma" w:hAnsi="Tahoma" w:cs="Tahoma"/>
          <w:b/>
          <w:iCs/>
          <w:sz w:val="20"/>
          <w:szCs w:val="20"/>
        </w:rPr>
        <w:t>ono vietati i contratti di associazione in partecipazione</w:t>
      </w:r>
      <w:r w:rsidRPr="002C2B0B">
        <w:rPr>
          <w:rFonts w:ascii="Tahoma" w:hAnsi="Tahoma" w:cs="Tahoma"/>
          <w:bCs/>
          <w:iCs/>
          <w:sz w:val="20"/>
          <w:szCs w:val="20"/>
        </w:rPr>
        <w:t xml:space="preserve"> nei quali l’apporto dell’associato persona fisica </w:t>
      </w:r>
      <w:r w:rsidRPr="002C2B0B">
        <w:rPr>
          <w:rFonts w:ascii="Tahoma" w:hAnsi="Tahoma" w:cs="Tahoma"/>
          <w:b/>
          <w:iCs/>
          <w:sz w:val="20"/>
          <w:szCs w:val="20"/>
        </w:rPr>
        <w:t>consiste, in tutto o in parte, in una prestazione di lavoro,</w:t>
      </w:r>
      <w:r w:rsidRPr="002C2B0B">
        <w:rPr>
          <w:rFonts w:ascii="Tahoma" w:hAnsi="Tahoma" w:cs="Tahoma"/>
          <w:bCs/>
          <w:iCs/>
          <w:sz w:val="20"/>
          <w:szCs w:val="20"/>
        </w:rPr>
        <w:t xml:space="preserve"> mentre </w:t>
      </w:r>
      <w:r w:rsidRPr="003F73F4">
        <w:rPr>
          <w:rFonts w:ascii="Tahoma" w:hAnsi="Tahoma" w:cs="Tahoma"/>
          <w:b/>
          <w:iCs/>
          <w:sz w:val="20"/>
          <w:szCs w:val="20"/>
        </w:rPr>
        <w:t>quelli già in essere al 25/6/2015 rimangono in vigore</w:t>
      </w:r>
      <w:r w:rsidRPr="002C2B0B">
        <w:rPr>
          <w:rFonts w:ascii="Tahoma" w:hAnsi="Tahoma" w:cs="Tahoma"/>
          <w:bCs/>
          <w:iCs/>
          <w:sz w:val="20"/>
          <w:szCs w:val="20"/>
        </w:rPr>
        <w:t xml:space="preserve"> </w:t>
      </w:r>
      <w:r w:rsidRPr="003F73F4">
        <w:rPr>
          <w:rFonts w:ascii="Tahoma" w:hAnsi="Tahoma" w:cs="Tahoma"/>
          <w:bCs/>
          <w:iCs/>
          <w:sz w:val="20"/>
          <w:szCs w:val="20"/>
        </w:rPr>
        <w:t>fino alla loro cessazione</w:t>
      </w:r>
      <w:r>
        <w:rPr>
          <w:rFonts w:ascii="Tahoma" w:hAnsi="Tahoma" w:cs="Tahoma"/>
          <w:bCs/>
          <w:iCs/>
          <w:sz w:val="20"/>
          <w:szCs w:val="20"/>
        </w:rPr>
        <w:t xml:space="preserve"> ai sensi dell’art. 53 del D.</w:t>
      </w:r>
      <w:r w:rsidRPr="007D5C8E">
        <w:rPr>
          <w:rFonts w:ascii="Tahoma" w:hAnsi="Tahoma" w:cs="Tahoma"/>
          <w:bCs/>
          <w:iCs/>
          <w:sz w:val="20"/>
          <w:szCs w:val="20"/>
        </w:rPr>
        <w:t>Lgs.</w:t>
      </w:r>
      <w:r>
        <w:rPr>
          <w:rFonts w:ascii="Tahoma" w:hAnsi="Tahoma" w:cs="Tahoma"/>
          <w:bCs/>
          <w:iCs/>
          <w:sz w:val="20"/>
          <w:szCs w:val="20"/>
        </w:rPr>
        <w:t xml:space="preserve"> </w:t>
      </w:r>
      <w:r w:rsidRPr="007D5C8E">
        <w:rPr>
          <w:rFonts w:ascii="Tahoma" w:hAnsi="Tahoma" w:cs="Tahoma"/>
          <w:bCs/>
          <w:iCs/>
          <w:sz w:val="20"/>
          <w:szCs w:val="20"/>
        </w:rPr>
        <w:t>15/6/2016</w:t>
      </w:r>
      <w:r>
        <w:rPr>
          <w:rFonts w:ascii="Tahoma" w:hAnsi="Tahoma" w:cs="Tahoma"/>
          <w:bCs/>
          <w:iCs/>
          <w:sz w:val="20"/>
          <w:szCs w:val="20"/>
        </w:rPr>
        <w:t>, n. 81 (c.d. Jobs act).</w:t>
      </w:r>
    </w:p>
    <w:p w14:paraId="7A05A66D"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sintesi, per </w:t>
      </w:r>
      <w:r w:rsidRPr="007D5C8E">
        <w:rPr>
          <w:rFonts w:ascii="Tahoma" w:hAnsi="Tahoma" w:cs="Tahoma"/>
          <w:bCs/>
          <w:iCs/>
          <w:sz w:val="20"/>
          <w:szCs w:val="20"/>
        </w:rPr>
        <w:t xml:space="preserve">i contratti di associazione in partecipazione </w:t>
      </w:r>
      <w:r w:rsidRPr="003420E6">
        <w:rPr>
          <w:rFonts w:ascii="Tahoma" w:hAnsi="Tahoma" w:cs="Tahoma"/>
          <w:b/>
          <w:iCs/>
          <w:sz w:val="20"/>
          <w:szCs w:val="20"/>
        </w:rPr>
        <w:t>sottoscritti prima della data del 25/6/2015</w:t>
      </w:r>
      <w:r w:rsidRPr="007D5C8E">
        <w:rPr>
          <w:rFonts w:ascii="Tahoma" w:hAnsi="Tahoma" w:cs="Tahoma"/>
          <w:bCs/>
          <w:iCs/>
          <w:sz w:val="20"/>
          <w:szCs w:val="20"/>
        </w:rPr>
        <w:t xml:space="preserve"> rimane la possibilità di apporto</w:t>
      </w:r>
      <w:r>
        <w:rPr>
          <w:rFonts w:ascii="Tahoma" w:hAnsi="Tahoma" w:cs="Tahoma"/>
          <w:bCs/>
          <w:iCs/>
          <w:sz w:val="20"/>
          <w:szCs w:val="20"/>
        </w:rPr>
        <w:t>, in tutto o in parte,</w:t>
      </w:r>
      <w:r w:rsidRPr="007D5C8E">
        <w:rPr>
          <w:rFonts w:ascii="Tahoma" w:hAnsi="Tahoma" w:cs="Tahoma"/>
          <w:bCs/>
          <w:iCs/>
          <w:sz w:val="20"/>
          <w:szCs w:val="20"/>
        </w:rPr>
        <w:t xml:space="preserve"> di lavoro</w:t>
      </w:r>
      <w:r>
        <w:rPr>
          <w:rFonts w:ascii="Tahoma" w:hAnsi="Tahoma" w:cs="Tahoma"/>
          <w:bCs/>
          <w:iCs/>
          <w:sz w:val="20"/>
          <w:szCs w:val="20"/>
        </w:rPr>
        <w:t xml:space="preserve"> </w:t>
      </w:r>
      <w:r w:rsidRPr="003420E6">
        <w:rPr>
          <w:rFonts w:ascii="Tahoma" w:hAnsi="Tahoma" w:cs="Tahoma"/>
          <w:b/>
          <w:iCs/>
          <w:sz w:val="20"/>
          <w:szCs w:val="20"/>
        </w:rPr>
        <w:t>anche nel caso in cui l'associato sia una persona fisica</w:t>
      </w:r>
      <w:r w:rsidRPr="007D5C8E">
        <w:rPr>
          <w:rFonts w:ascii="Tahoma" w:hAnsi="Tahoma" w:cs="Tahoma"/>
          <w:bCs/>
          <w:iCs/>
          <w:sz w:val="20"/>
          <w:szCs w:val="20"/>
        </w:rPr>
        <w:t xml:space="preserve"> fino alla cessazione del contratto.</w:t>
      </w:r>
    </w:p>
    <w:p w14:paraId="45CEAFCA" w14:textId="77777777" w:rsidR="002278AA" w:rsidRPr="008375F7"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Per i contratti di associazione in partecipazione </w:t>
      </w:r>
      <w:r w:rsidRPr="008375F7">
        <w:rPr>
          <w:rFonts w:ascii="Tahoma" w:hAnsi="Tahoma" w:cs="Tahoma"/>
          <w:b/>
          <w:iCs/>
          <w:sz w:val="20"/>
          <w:szCs w:val="20"/>
        </w:rPr>
        <w:t xml:space="preserve">sottoscritti </w:t>
      </w:r>
      <w:r>
        <w:rPr>
          <w:rFonts w:ascii="Tahoma" w:hAnsi="Tahoma" w:cs="Tahoma"/>
          <w:b/>
          <w:iCs/>
          <w:sz w:val="20"/>
          <w:szCs w:val="20"/>
        </w:rPr>
        <w:t xml:space="preserve">a partire </w:t>
      </w:r>
      <w:r w:rsidRPr="008375F7">
        <w:rPr>
          <w:rFonts w:ascii="Tahoma" w:hAnsi="Tahoma" w:cs="Tahoma"/>
          <w:b/>
          <w:iCs/>
          <w:sz w:val="20"/>
          <w:szCs w:val="20"/>
        </w:rPr>
        <w:t>dal 25/6/2015,</w:t>
      </w:r>
      <w:r>
        <w:rPr>
          <w:rFonts w:ascii="Tahoma" w:hAnsi="Tahoma" w:cs="Tahoma"/>
          <w:bCs/>
          <w:iCs/>
          <w:sz w:val="20"/>
          <w:szCs w:val="20"/>
        </w:rPr>
        <w:t xml:space="preserve"> non è consentito l’apporto di attività lavorativa, </w:t>
      </w:r>
      <w:r w:rsidRPr="008375F7">
        <w:rPr>
          <w:rFonts w:ascii="Tahoma" w:hAnsi="Tahoma" w:cs="Tahoma"/>
          <w:b/>
          <w:iCs/>
          <w:sz w:val="20"/>
          <w:szCs w:val="20"/>
        </w:rPr>
        <w:t>esclusiva o in concorrenza con l’apporto di capitale,</w:t>
      </w:r>
      <w:r>
        <w:rPr>
          <w:rFonts w:ascii="Tahoma" w:hAnsi="Tahoma" w:cs="Tahoma"/>
          <w:bCs/>
          <w:iCs/>
          <w:sz w:val="20"/>
          <w:szCs w:val="20"/>
        </w:rPr>
        <w:t xml:space="preserve"> da parte degli associati persone fisiche, </w:t>
      </w:r>
      <w:r w:rsidRPr="008375F7">
        <w:rPr>
          <w:rFonts w:ascii="Tahoma" w:hAnsi="Tahoma" w:cs="Tahoma"/>
          <w:b/>
          <w:iCs/>
          <w:sz w:val="20"/>
          <w:szCs w:val="20"/>
        </w:rPr>
        <w:t xml:space="preserve">ma solo da parte </w:t>
      </w:r>
      <w:r>
        <w:rPr>
          <w:rFonts w:ascii="Tahoma" w:hAnsi="Tahoma" w:cs="Tahoma"/>
          <w:b/>
          <w:iCs/>
          <w:sz w:val="20"/>
          <w:szCs w:val="20"/>
        </w:rPr>
        <w:t xml:space="preserve">degli associati </w:t>
      </w:r>
      <w:r w:rsidRPr="008375F7">
        <w:rPr>
          <w:rFonts w:ascii="Tahoma" w:hAnsi="Tahoma" w:cs="Tahoma"/>
          <w:b/>
          <w:iCs/>
          <w:sz w:val="20"/>
          <w:szCs w:val="20"/>
        </w:rPr>
        <w:t>persone giuridiche</w:t>
      </w:r>
      <w:r>
        <w:rPr>
          <w:rFonts w:ascii="Tahoma" w:hAnsi="Tahoma" w:cs="Tahoma"/>
          <w:b/>
          <w:iCs/>
          <w:sz w:val="20"/>
          <w:szCs w:val="20"/>
        </w:rPr>
        <w:t xml:space="preserve"> (ad esempio, s.p.a. e s.r.l.)</w:t>
      </w:r>
      <w:r w:rsidRPr="008375F7">
        <w:rPr>
          <w:rFonts w:ascii="Tahoma" w:hAnsi="Tahoma" w:cs="Tahoma"/>
          <w:b/>
          <w:iCs/>
          <w:sz w:val="20"/>
          <w:szCs w:val="20"/>
        </w:rPr>
        <w:t>.</w:t>
      </w:r>
    </w:p>
    <w:p w14:paraId="253AAC87"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Ne deriva che, </w:t>
      </w:r>
      <w:r w:rsidRPr="00A919E7">
        <w:rPr>
          <w:rFonts w:ascii="Tahoma" w:hAnsi="Tahoma" w:cs="Tahoma"/>
          <w:b/>
          <w:iCs/>
          <w:sz w:val="20"/>
          <w:szCs w:val="20"/>
        </w:rPr>
        <w:t>a partire d</w:t>
      </w:r>
      <w:r>
        <w:rPr>
          <w:rFonts w:ascii="Tahoma" w:hAnsi="Tahoma" w:cs="Tahoma"/>
          <w:b/>
          <w:iCs/>
          <w:sz w:val="20"/>
          <w:szCs w:val="20"/>
        </w:rPr>
        <w:t>alla stessa data</w:t>
      </w:r>
      <w:r w:rsidRPr="00A919E7">
        <w:rPr>
          <w:rFonts w:ascii="Tahoma" w:hAnsi="Tahoma" w:cs="Tahoma"/>
          <w:b/>
          <w:iCs/>
          <w:sz w:val="20"/>
          <w:szCs w:val="20"/>
        </w:rPr>
        <w:t>,</w:t>
      </w:r>
      <w:r w:rsidRPr="000F3AE5">
        <w:rPr>
          <w:rFonts w:ascii="Tahoma" w:hAnsi="Tahoma" w:cs="Tahoma"/>
          <w:bCs/>
          <w:iCs/>
          <w:sz w:val="20"/>
          <w:szCs w:val="20"/>
        </w:rPr>
        <w:t xml:space="preserve"> sono superati i contratti di lavoro di associazione in partecipazione con apporto</w:t>
      </w:r>
      <w:r>
        <w:rPr>
          <w:rFonts w:ascii="Tahoma" w:hAnsi="Tahoma" w:cs="Tahoma"/>
          <w:bCs/>
          <w:iCs/>
          <w:sz w:val="20"/>
          <w:szCs w:val="20"/>
        </w:rPr>
        <w:t>, in tutto o in parte,</w:t>
      </w:r>
      <w:r w:rsidRPr="000F3AE5">
        <w:rPr>
          <w:rFonts w:ascii="Tahoma" w:hAnsi="Tahoma" w:cs="Tahoma"/>
          <w:bCs/>
          <w:iCs/>
          <w:sz w:val="20"/>
          <w:szCs w:val="20"/>
        </w:rPr>
        <w:t xml:space="preserve"> di lavoro </w:t>
      </w:r>
      <w:r>
        <w:rPr>
          <w:rFonts w:ascii="Tahoma" w:hAnsi="Tahoma" w:cs="Tahoma"/>
          <w:bCs/>
          <w:iCs/>
          <w:sz w:val="20"/>
          <w:szCs w:val="20"/>
        </w:rPr>
        <w:t xml:space="preserve">da parte degli associati persone fisiche </w:t>
      </w:r>
      <w:r w:rsidRPr="000F3AE5">
        <w:rPr>
          <w:rFonts w:ascii="Tahoma" w:hAnsi="Tahoma" w:cs="Tahoma"/>
          <w:bCs/>
          <w:iCs/>
          <w:sz w:val="20"/>
          <w:szCs w:val="20"/>
        </w:rPr>
        <w:t>e</w:t>
      </w:r>
      <w:r w:rsidRPr="007A00B5">
        <w:rPr>
          <w:rFonts w:ascii="Tahoma" w:hAnsi="Tahoma" w:cs="Tahoma"/>
          <w:b/>
          <w:iCs/>
          <w:sz w:val="20"/>
          <w:szCs w:val="20"/>
        </w:rPr>
        <w:t>, pertanto, viene meno anche la relativa assicurazione previdenziale.</w:t>
      </w:r>
    </w:p>
    <w:p w14:paraId="56F99035"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Viceversa, è ammesso il contratto di associazione in partecipazione </w:t>
      </w:r>
      <w:r w:rsidRPr="005F5A41">
        <w:rPr>
          <w:rFonts w:ascii="Tahoma" w:hAnsi="Tahoma" w:cs="Tahoma"/>
          <w:b/>
          <w:iCs/>
          <w:sz w:val="20"/>
          <w:szCs w:val="20"/>
        </w:rPr>
        <w:t>con apporto di lavoro da parte di associati persone giuridiche.</w:t>
      </w:r>
    </w:p>
    <w:p w14:paraId="3F1E20F0" w14:textId="77777777" w:rsidR="002278AA" w:rsidRPr="00432FFC"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P</w:t>
      </w:r>
      <w:r w:rsidRPr="000F3AE5">
        <w:rPr>
          <w:rFonts w:ascii="Tahoma" w:hAnsi="Tahoma" w:cs="Tahoma"/>
          <w:bCs/>
          <w:iCs/>
          <w:sz w:val="20"/>
          <w:szCs w:val="20"/>
        </w:rPr>
        <w:t>er </w:t>
      </w:r>
      <w:r w:rsidRPr="000F3AE5">
        <w:rPr>
          <w:rFonts w:ascii="Tahoma" w:hAnsi="Tahoma" w:cs="Tahoma"/>
          <w:b/>
          <w:bCs/>
          <w:iCs/>
          <w:sz w:val="20"/>
          <w:szCs w:val="20"/>
        </w:rPr>
        <w:t>prevenire e limitare il contenzioso</w:t>
      </w:r>
      <w:r w:rsidRPr="000F3AE5">
        <w:rPr>
          <w:rFonts w:ascii="Tahoma" w:hAnsi="Tahoma" w:cs="Tahoma"/>
          <w:bCs/>
          <w:iCs/>
          <w:sz w:val="20"/>
          <w:szCs w:val="20"/>
        </w:rPr>
        <w:t xml:space="preserve"> sulla qualificazione del rapporto di lavoro, le parti contraenti possono comunque chiedere </w:t>
      </w:r>
      <w:r w:rsidRPr="004527CD">
        <w:rPr>
          <w:rFonts w:ascii="Tahoma" w:hAnsi="Tahoma" w:cs="Tahoma"/>
          <w:b/>
          <w:iCs/>
          <w:sz w:val="20"/>
          <w:szCs w:val="20"/>
        </w:rPr>
        <w:t>la</w:t>
      </w:r>
      <w:r w:rsidRPr="000F3AE5">
        <w:rPr>
          <w:rFonts w:ascii="Tahoma" w:hAnsi="Tahoma" w:cs="Tahoma"/>
          <w:bCs/>
          <w:iCs/>
          <w:sz w:val="20"/>
          <w:szCs w:val="20"/>
        </w:rPr>
        <w:t> </w:t>
      </w:r>
      <w:r w:rsidRPr="000F3AE5">
        <w:rPr>
          <w:rFonts w:ascii="Tahoma" w:hAnsi="Tahoma" w:cs="Tahoma"/>
          <w:b/>
          <w:bCs/>
          <w:iCs/>
          <w:sz w:val="20"/>
          <w:szCs w:val="20"/>
        </w:rPr>
        <w:t>certificazione</w:t>
      </w:r>
      <w:r w:rsidRPr="000F3AE5">
        <w:rPr>
          <w:rFonts w:ascii="Tahoma" w:hAnsi="Tahoma" w:cs="Tahoma"/>
          <w:bCs/>
          <w:iCs/>
          <w:sz w:val="20"/>
          <w:szCs w:val="20"/>
        </w:rPr>
        <w:t> del contratto di associazione in partecipazione presso gli organi certificatori, istituiti ai sensi dell'art</w:t>
      </w:r>
      <w:r>
        <w:rPr>
          <w:rFonts w:ascii="Tahoma" w:hAnsi="Tahoma" w:cs="Tahoma"/>
          <w:bCs/>
          <w:iCs/>
          <w:sz w:val="20"/>
          <w:szCs w:val="20"/>
        </w:rPr>
        <w:t xml:space="preserve">. </w:t>
      </w:r>
      <w:r w:rsidRPr="000F3AE5">
        <w:rPr>
          <w:rFonts w:ascii="Tahoma" w:hAnsi="Tahoma" w:cs="Tahoma"/>
          <w:bCs/>
          <w:iCs/>
          <w:sz w:val="20"/>
          <w:szCs w:val="20"/>
        </w:rPr>
        <w:t xml:space="preserve">75 e seguenti del </w:t>
      </w:r>
      <w:r>
        <w:rPr>
          <w:rFonts w:ascii="Tahoma" w:hAnsi="Tahoma" w:cs="Tahoma"/>
          <w:bCs/>
          <w:iCs/>
          <w:sz w:val="20"/>
          <w:szCs w:val="20"/>
        </w:rPr>
        <w:t>D.Lgs. n. 276/</w:t>
      </w:r>
      <w:r w:rsidRPr="000F3AE5">
        <w:rPr>
          <w:rFonts w:ascii="Tahoma" w:hAnsi="Tahoma" w:cs="Tahoma"/>
          <w:bCs/>
          <w:iCs/>
          <w:sz w:val="20"/>
          <w:szCs w:val="20"/>
        </w:rPr>
        <w:t>2003.</w:t>
      </w:r>
    </w:p>
    <w:p w14:paraId="01E26F4F" w14:textId="77777777" w:rsidR="002278AA" w:rsidRPr="00366DB5" w:rsidRDefault="002278AA" w:rsidP="00366DB5">
      <w:pPr>
        <w:spacing w:line="360" w:lineRule="auto"/>
        <w:jc w:val="both"/>
        <w:rPr>
          <w:rFonts w:cs="Tahoma"/>
          <w:b/>
          <w:sz w:val="20"/>
          <w:szCs w:val="20"/>
        </w:rPr>
      </w:pPr>
      <w:r w:rsidRPr="00366DB5">
        <w:rPr>
          <w:rFonts w:ascii="Tahoma" w:hAnsi="Tahoma" w:cs="Tahoma"/>
          <w:sz w:val="20"/>
          <w:szCs w:val="20"/>
        </w:rPr>
        <w:t xml:space="preserve">Per illustrare </w:t>
      </w:r>
      <w:r w:rsidRPr="00366DB5">
        <w:rPr>
          <w:rFonts w:ascii="Tahoma" w:hAnsi="Tahoma" w:cs="Tahoma"/>
          <w:b/>
          <w:sz w:val="20"/>
          <w:szCs w:val="20"/>
        </w:rPr>
        <w:t>gli adempimenti contributivi ai fini INPS,</w:t>
      </w:r>
      <w:r w:rsidRPr="00366DB5">
        <w:rPr>
          <w:rFonts w:ascii="Tahoma" w:hAnsi="Tahoma" w:cs="Tahoma"/>
          <w:sz w:val="20"/>
          <w:szCs w:val="20"/>
        </w:rPr>
        <w:t xml:space="preserve"> è opportuno differenziare il caso dell’associazione con apporto lavorativo ovvero misto rispetto a quello dell’associazione </w:t>
      </w:r>
      <w:r w:rsidRPr="00366DB5">
        <w:rPr>
          <w:rFonts w:ascii="Tahoma" w:hAnsi="Tahoma" w:cs="Tahoma"/>
          <w:b/>
          <w:sz w:val="20"/>
          <w:szCs w:val="20"/>
        </w:rPr>
        <w:t>con apporto di solo capitale.</w:t>
      </w:r>
    </w:p>
    <w:p w14:paraId="0CF6F2E4" w14:textId="77777777" w:rsidR="002278AA" w:rsidRPr="00C93AC7" w:rsidRDefault="002278AA" w:rsidP="00912A6C">
      <w:pPr>
        <w:pStyle w:val="Stile1"/>
      </w:pPr>
      <w:bookmarkStart w:id="74" w:name="_Toc24971929"/>
      <w:bookmarkStart w:id="75" w:name="_Toc156395227"/>
      <w:bookmarkStart w:id="76" w:name="_Toc156810906"/>
      <w:r>
        <w:lastRenderedPageBreak/>
        <w:t>3</w:t>
      </w:r>
      <w:r w:rsidRPr="00C93AC7">
        <w:t xml:space="preserve">.1 </w:t>
      </w:r>
      <w:r>
        <w:t>A</w:t>
      </w:r>
      <w:r w:rsidRPr="00C93AC7">
        <w:t xml:space="preserve">pporto di </w:t>
      </w:r>
      <w:r>
        <w:t xml:space="preserve">solo </w:t>
      </w:r>
      <w:r w:rsidRPr="00C93AC7">
        <w:t xml:space="preserve">lavoro o </w:t>
      </w:r>
      <w:r>
        <w:t>misto</w:t>
      </w:r>
      <w:bookmarkEnd w:id="74"/>
      <w:bookmarkEnd w:id="75"/>
      <w:bookmarkEnd w:id="76"/>
      <w:r w:rsidRPr="00C93AC7">
        <w:t xml:space="preserve"> </w:t>
      </w:r>
    </w:p>
    <w:p w14:paraId="78D0CB13" w14:textId="77777777" w:rsidR="002278AA" w:rsidRDefault="002278AA" w:rsidP="00366DB5">
      <w:pPr>
        <w:pStyle w:val="Corpotesto"/>
        <w:spacing w:after="200" w:line="360" w:lineRule="auto"/>
        <w:jc w:val="both"/>
        <w:rPr>
          <w:rFonts w:ascii="Tahoma" w:hAnsi="Tahoma" w:cs="Tahoma"/>
          <w:bCs/>
          <w:iCs/>
          <w:sz w:val="20"/>
          <w:szCs w:val="20"/>
        </w:rPr>
      </w:pPr>
      <w:r w:rsidRPr="000F3AE5">
        <w:rPr>
          <w:rFonts w:ascii="Tahoma" w:hAnsi="Tahoma" w:cs="Tahoma"/>
          <w:bCs/>
          <w:iCs/>
          <w:sz w:val="20"/>
          <w:szCs w:val="20"/>
        </w:rPr>
        <w:t>Dal</w:t>
      </w:r>
      <w:r>
        <w:rPr>
          <w:rFonts w:ascii="Tahoma" w:hAnsi="Tahoma" w:cs="Tahoma"/>
          <w:bCs/>
          <w:iCs/>
          <w:sz w:val="20"/>
          <w:szCs w:val="20"/>
        </w:rPr>
        <w:t>l’1/1/</w:t>
      </w:r>
      <w:r w:rsidRPr="000F3AE5">
        <w:rPr>
          <w:rFonts w:ascii="Tahoma" w:hAnsi="Tahoma" w:cs="Tahoma"/>
          <w:bCs/>
          <w:iCs/>
          <w:sz w:val="20"/>
          <w:szCs w:val="20"/>
        </w:rPr>
        <w:t xml:space="preserve">2004, nell'ambito dei contratti di associazione in partecipazione, per i lavoratori </w:t>
      </w:r>
      <w:r>
        <w:rPr>
          <w:rFonts w:ascii="Tahoma" w:hAnsi="Tahoma" w:cs="Tahoma"/>
          <w:bCs/>
          <w:iCs/>
          <w:sz w:val="20"/>
          <w:szCs w:val="20"/>
        </w:rPr>
        <w:t xml:space="preserve">persone fisiche </w:t>
      </w:r>
      <w:r w:rsidRPr="000F3AE5">
        <w:rPr>
          <w:rFonts w:ascii="Tahoma" w:hAnsi="Tahoma" w:cs="Tahoma"/>
          <w:bCs/>
          <w:iCs/>
          <w:sz w:val="20"/>
          <w:szCs w:val="20"/>
        </w:rPr>
        <w:t>con redditi di lavoro autonomo è prevista </w:t>
      </w:r>
      <w:r w:rsidRPr="000F3AE5">
        <w:rPr>
          <w:rFonts w:ascii="Tahoma" w:hAnsi="Tahoma" w:cs="Tahoma"/>
          <w:b/>
          <w:bCs/>
          <w:iCs/>
          <w:sz w:val="20"/>
          <w:szCs w:val="20"/>
        </w:rPr>
        <w:t>l'</w:t>
      </w:r>
      <w:r>
        <w:rPr>
          <w:rFonts w:ascii="Tahoma" w:hAnsi="Tahoma" w:cs="Tahoma"/>
          <w:b/>
          <w:bCs/>
          <w:iCs/>
          <w:sz w:val="20"/>
          <w:szCs w:val="20"/>
        </w:rPr>
        <w:t>a</w:t>
      </w:r>
      <w:r w:rsidRPr="000F3AE5">
        <w:rPr>
          <w:rFonts w:ascii="Tahoma" w:hAnsi="Tahoma" w:cs="Tahoma"/>
          <w:b/>
          <w:bCs/>
          <w:iCs/>
          <w:sz w:val="20"/>
          <w:szCs w:val="20"/>
        </w:rPr>
        <w:t xml:space="preserve">ssicurazione obbligatoria nella Gestione </w:t>
      </w:r>
      <w:r>
        <w:rPr>
          <w:rFonts w:ascii="Tahoma" w:hAnsi="Tahoma" w:cs="Tahoma"/>
          <w:b/>
          <w:bCs/>
          <w:iCs/>
          <w:sz w:val="20"/>
          <w:szCs w:val="20"/>
        </w:rPr>
        <w:t>s</w:t>
      </w:r>
      <w:r w:rsidRPr="000F3AE5">
        <w:rPr>
          <w:rFonts w:ascii="Tahoma" w:hAnsi="Tahoma" w:cs="Tahoma"/>
          <w:b/>
          <w:bCs/>
          <w:iCs/>
          <w:sz w:val="20"/>
          <w:szCs w:val="20"/>
        </w:rPr>
        <w:t>eparata</w:t>
      </w:r>
      <w:r>
        <w:rPr>
          <w:rFonts w:ascii="Tahoma" w:hAnsi="Tahoma" w:cs="Tahoma"/>
          <w:b/>
          <w:bCs/>
          <w:iCs/>
          <w:sz w:val="20"/>
          <w:szCs w:val="20"/>
        </w:rPr>
        <w:t xml:space="preserve"> istituita presso l’INPS </w:t>
      </w:r>
      <w:r w:rsidRPr="00432FFC">
        <w:rPr>
          <w:rFonts w:ascii="Tahoma" w:hAnsi="Tahoma" w:cs="Tahoma"/>
          <w:iCs/>
          <w:sz w:val="20"/>
          <w:szCs w:val="20"/>
        </w:rPr>
        <w:t xml:space="preserve">(art. 43, D.L. </w:t>
      </w:r>
      <w:r>
        <w:rPr>
          <w:rFonts w:ascii="Tahoma" w:hAnsi="Tahoma" w:cs="Tahoma"/>
          <w:iCs/>
          <w:sz w:val="20"/>
          <w:szCs w:val="20"/>
        </w:rPr>
        <w:t xml:space="preserve">n. </w:t>
      </w:r>
      <w:r w:rsidRPr="00432FFC">
        <w:rPr>
          <w:rFonts w:ascii="Tahoma" w:hAnsi="Tahoma" w:cs="Tahoma"/>
          <w:iCs/>
          <w:sz w:val="20"/>
          <w:szCs w:val="20"/>
        </w:rPr>
        <w:t xml:space="preserve">269/2003, convertito con la L. </w:t>
      </w:r>
      <w:r>
        <w:rPr>
          <w:rFonts w:ascii="Tahoma" w:hAnsi="Tahoma" w:cs="Tahoma"/>
          <w:iCs/>
          <w:sz w:val="20"/>
          <w:szCs w:val="20"/>
        </w:rPr>
        <w:t xml:space="preserve">n. </w:t>
      </w:r>
      <w:r w:rsidRPr="00432FFC">
        <w:rPr>
          <w:rFonts w:ascii="Tahoma" w:hAnsi="Tahoma" w:cs="Tahoma"/>
          <w:iCs/>
          <w:sz w:val="20"/>
          <w:szCs w:val="20"/>
        </w:rPr>
        <w:t>326/2003)</w:t>
      </w:r>
      <w:r>
        <w:rPr>
          <w:rFonts w:ascii="Tahoma" w:hAnsi="Tahoma" w:cs="Tahoma"/>
          <w:iCs/>
          <w:sz w:val="20"/>
          <w:szCs w:val="20"/>
        </w:rPr>
        <w:t>.</w:t>
      </w:r>
    </w:p>
    <w:p w14:paraId="7D0B8538" w14:textId="77777777" w:rsidR="002278AA" w:rsidRPr="00E75B04"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L’iscrizione alla Gestione separata istituita presso l’INPS mira ad estendere </w:t>
      </w:r>
      <w:r w:rsidRPr="00E75B04">
        <w:rPr>
          <w:rFonts w:ascii="Tahoma" w:hAnsi="Tahoma" w:cs="Tahoma"/>
          <w:b/>
          <w:iCs/>
          <w:sz w:val="20"/>
          <w:szCs w:val="20"/>
        </w:rPr>
        <w:t>l’assicurazione generale obbligatoria per l’invalidità, la vecchiaia e i superstiti.</w:t>
      </w:r>
    </w:p>
    <w:p w14:paraId="3E02B625"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Sono esclusi da tale disposizione tutti i lavoratori autonomi </w:t>
      </w:r>
      <w:r w:rsidRPr="004030AB">
        <w:rPr>
          <w:rFonts w:ascii="Tahoma" w:hAnsi="Tahoma" w:cs="Tahoma"/>
          <w:b/>
          <w:iCs/>
          <w:sz w:val="20"/>
          <w:szCs w:val="20"/>
        </w:rPr>
        <w:t>che risultano</w:t>
      </w:r>
      <w:r>
        <w:rPr>
          <w:rFonts w:ascii="Tahoma" w:hAnsi="Tahoma" w:cs="Tahoma"/>
          <w:bCs/>
          <w:iCs/>
          <w:sz w:val="20"/>
          <w:szCs w:val="20"/>
        </w:rPr>
        <w:t xml:space="preserve"> </w:t>
      </w:r>
      <w:r w:rsidRPr="004030AB">
        <w:rPr>
          <w:rFonts w:ascii="Tahoma" w:hAnsi="Tahoma" w:cs="Tahoma"/>
          <w:b/>
          <w:iCs/>
          <w:sz w:val="20"/>
          <w:szCs w:val="20"/>
        </w:rPr>
        <w:t>iscritti negli albi professionali.</w:t>
      </w:r>
    </w:p>
    <w:p w14:paraId="09128C93"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Le considerazioni di seguito esposte riguardano i contratti di associazione in partecipazione con apporto di lavoro </w:t>
      </w:r>
      <w:r w:rsidRPr="00F2247D">
        <w:rPr>
          <w:rFonts w:ascii="Tahoma" w:hAnsi="Tahoma" w:cs="Tahoma"/>
          <w:b/>
          <w:iCs/>
          <w:sz w:val="20"/>
          <w:szCs w:val="20"/>
        </w:rPr>
        <w:t>già in essere alla data del 25/6/2015.</w:t>
      </w:r>
    </w:p>
    <w:p w14:paraId="27A7A2CB" w14:textId="77777777" w:rsidR="002278AA" w:rsidRPr="008375F7"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Da ultimo, o</w:t>
      </w:r>
      <w:r w:rsidRPr="00A201A4">
        <w:rPr>
          <w:rFonts w:ascii="Tahoma" w:hAnsi="Tahoma" w:cs="Tahoma"/>
          <w:bCs/>
          <w:iCs/>
          <w:sz w:val="20"/>
          <w:szCs w:val="20"/>
        </w:rPr>
        <w:t xml:space="preserve">ccorre distinguere le incombenze </w:t>
      </w:r>
      <w:r>
        <w:rPr>
          <w:rFonts w:ascii="Tahoma" w:hAnsi="Tahoma" w:cs="Tahoma"/>
          <w:bCs/>
          <w:iCs/>
          <w:sz w:val="20"/>
          <w:szCs w:val="20"/>
        </w:rPr>
        <w:t xml:space="preserve">poste </w:t>
      </w:r>
      <w:r w:rsidRPr="00A201A4">
        <w:rPr>
          <w:rFonts w:ascii="Tahoma" w:hAnsi="Tahoma" w:cs="Tahoma"/>
          <w:bCs/>
          <w:iCs/>
          <w:sz w:val="20"/>
          <w:szCs w:val="20"/>
        </w:rPr>
        <w:t xml:space="preserve">a carico dell’associante </w:t>
      </w:r>
      <w:r>
        <w:rPr>
          <w:rFonts w:ascii="Tahoma" w:hAnsi="Tahoma" w:cs="Tahoma"/>
          <w:bCs/>
          <w:iCs/>
          <w:sz w:val="20"/>
          <w:szCs w:val="20"/>
        </w:rPr>
        <w:t xml:space="preserve">rispetto </w:t>
      </w:r>
      <w:r w:rsidRPr="00A201A4">
        <w:rPr>
          <w:rFonts w:ascii="Tahoma" w:hAnsi="Tahoma" w:cs="Tahoma"/>
          <w:bCs/>
          <w:iCs/>
          <w:sz w:val="20"/>
          <w:szCs w:val="20"/>
        </w:rPr>
        <w:t xml:space="preserve">a quelle </w:t>
      </w:r>
      <w:r>
        <w:rPr>
          <w:rFonts w:ascii="Tahoma" w:hAnsi="Tahoma" w:cs="Tahoma"/>
          <w:bCs/>
          <w:iCs/>
          <w:sz w:val="20"/>
          <w:szCs w:val="20"/>
        </w:rPr>
        <w:t xml:space="preserve">messe </w:t>
      </w:r>
      <w:r w:rsidRPr="008375F7">
        <w:rPr>
          <w:rFonts w:ascii="Tahoma" w:hAnsi="Tahoma" w:cs="Tahoma"/>
          <w:b/>
          <w:iCs/>
          <w:sz w:val="20"/>
          <w:szCs w:val="20"/>
        </w:rPr>
        <w:t>a carico dell’associato.</w:t>
      </w:r>
    </w:p>
    <w:p w14:paraId="651D12D8" w14:textId="77777777" w:rsidR="002278AA" w:rsidRPr="0047039D" w:rsidRDefault="002278AA" w:rsidP="00366DB5">
      <w:pPr>
        <w:pStyle w:val="Corpotesto"/>
        <w:widowControl/>
        <w:numPr>
          <w:ilvl w:val="0"/>
          <w:numId w:val="45"/>
        </w:numPr>
        <w:suppressAutoHyphens w:val="0"/>
        <w:spacing w:after="200" w:line="360" w:lineRule="auto"/>
        <w:ind w:left="426" w:hanging="426"/>
        <w:jc w:val="both"/>
        <w:rPr>
          <w:rFonts w:ascii="Tahoma" w:hAnsi="Tahoma" w:cs="Tahoma"/>
          <w:b/>
          <w:iCs/>
          <w:sz w:val="20"/>
          <w:szCs w:val="20"/>
          <w:u w:val="single"/>
        </w:rPr>
      </w:pPr>
      <w:r w:rsidRPr="0047039D">
        <w:rPr>
          <w:rFonts w:ascii="Tahoma" w:hAnsi="Tahoma" w:cs="Tahoma"/>
          <w:b/>
          <w:iCs/>
          <w:sz w:val="20"/>
          <w:szCs w:val="20"/>
          <w:u w:val="single"/>
        </w:rPr>
        <w:t>ADEMPIMENTI A CARICO DELL’ASSOCIANTE</w:t>
      </w:r>
    </w:p>
    <w:p w14:paraId="2768E527"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relazione ai contratti di associazione in partecipazione sottoscritti </w:t>
      </w:r>
      <w:r w:rsidRPr="008375F7">
        <w:rPr>
          <w:rFonts w:ascii="Tahoma" w:hAnsi="Tahoma" w:cs="Tahoma"/>
          <w:b/>
          <w:iCs/>
          <w:sz w:val="20"/>
          <w:szCs w:val="20"/>
        </w:rPr>
        <w:t>prima del 25/6/2015</w:t>
      </w:r>
      <w:r>
        <w:rPr>
          <w:rFonts w:ascii="Tahoma" w:hAnsi="Tahoma" w:cs="Tahoma"/>
          <w:bCs/>
          <w:iCs/>
          <w:sz w:val="20"/>
          <w:szCs w:val="20"/>
        </w:rPr>
        <w:t>, s</w:t>
      </w:r>
      <w:r w:rsidRPr="007D5C8E">
        <w:rPr>
          <w:rFonts w:ascii="Tahoma" w:hAnsi="Tahoma" w:cs="Tahoma"/>
          <w:bCs/>
          <w:iCs/>
          <w:sz w:val="20"/>
          <w:szCs w:val="20"/>
        </w:rPr>
        <w:t>ono tenuti ad iscriversi alla </w:t>
      </w:r>
      <w:hyperlink r:id="rId18" w:history="1">
        <w:r w:rsidRPr="00592C28">
          <w:rPr>
            <w:rFonts w:ascii="Tahoma" w:hAnsi="Tahoma" w:cs="Tahoma"/>
            <w:bCs/>
            <w:iCs/>
            <w:sz w:val="20"/>
            <w:szCs w:val="20"/>
          </w:rPr>
          <w:t>Gestione separata INPS</w:t>
        </w:r>
      </w:hyperlink>
      <w:r w:rsidRPr="007D5C8E">
        <w:rPr>
          <w:rFonts w:ascii="Tahoma" w:hAnsi="Tahoma" w:cs="Tahoma"/>
          <w:bCs/>
          <w:iCs/>
          <w:sz w:val="20"/>
          <w:szCs w:val="20"/>
        </w:rPr>
        <w:t xml:space="preserve"> e a </w:t>
      </w:r>
      <w:r>
        <w:rPr>
          <w:rFonts w:ascii="Tahoma" w:hAnsi="Tahoma" w:cs="Tahoma"/>
          <w:bCs/>
          <w:iCs/>
          <w:sz w:val="20"/>
          <w:szCs w:val="20"/>
        </w:rPr>
        <w:t xml:space="preserve">versare </w:t>
      </w:r>
      <w:r w:rsidRPr="007D5C8E">
        <w:rPr>
          <w:rFonts w:ascii="Tahoma" w:hAnsi="Tahoma" w:cs="Tahoma"/>
          <w:bCs/>
          <w:iCs/>
          <w:sz w:val="20"/>
          <w:szCs w:val="20"/>
        </w:rPr>
        <w:t xml:space="preserve">i relativi contributi </w:t>
      </w:r>
      <w:r>
        <w:rPr>
          <w:rFonts w:ascii="Tahoma" w:hAnsi="Tahoma" w:cs="Tahoma"/>
          <w:bCs/>
          <w:iCs/>
          <w:sz w:val="20"/>
          <w:szCs w:val="20"/>
        </w:rPr>
        <w:t xml:space="preserve">previdenziali </w:t>
      </w:r>
      <w:r w:rsidRPr="00897693">
        <w:rPr>
          <w:rFonts w:ascii="Tahoma" w:hAnsi="Tahoma" w:cs="Tahoma"/>
          <w:b/>
          <w:iCs/>
          <w:sz w:val="20"/>
          <w:szCs w:val="20"/>
        </w:rPr>
        <w:t>gli associati </w:t>
      </w:r>
      <w:r>
        <w:rPr>
          <w:rFonts w:ascii="Tahoma" w:hAnsi="Tahoma" w:cs="Tahoma"/>
          <w:b/>
          <w:iCs/>
          <w:sz w:val="20"/>
          <w:szCs w:val="20"/>
        </w:rPr>
        <w:t xml:space="preserve">persone fisiche </w:t>
      </w:r>
      <w:r w:rsidRPr="00897693">
        <w:rPr>
          <w:rFonts w:ascii="Tahoma" w:hAnsi="Tahoma" w:cs="Tahoma"/>
          <w:b/>
          <w:iCs/>
          <w:sz w:val="20"/>
          <w:szCs w:val="20"/>
        </w:rPr>
        <w:t>che effettuano apporti esclusivamente di lavoro</w:t>
      </w:r>
      <w:r w:rsidRPr="007D5C8E">
        <w:rPr>
          <w:rFonts w:ascii="Tahoma" w:hAnsi="Tahoma" w:cs="Tahoma"/>
          <w:bCs/>
          <w:iCs/>
          <w:sz w:val="20"/>
          <w:szCs w:val="20"/>
        </w:rPr>
        <w:t>, la cui partecipazione agli utili fiscalmente è qualificata come reddit</w:t>
      </w:r>
      <w:r>
        <w:rPr>
          <w:rFonts w:ascii="Tahoma" w:hAnsi="Tahoma" w:cs="Tahoma"/>
          <w:bCs/>
          <w:iCs/>
          <w:sz w:val="20"/>
          <w:szCs w:val="20"/>
        </w:rPr>
        <w:t>o</w:t>
      </w:r>
      <w:r w:rsidRPr="007D5C8E">
        <w:rPr>
          <w:rFonts w:ascii="Tahoma" w:hAnsi="Tahoma" w:cs="Tahoma"/>
          <w:bCs/>
          <w:iCs/>
          <w:sz w:val="20"/>
          <w:szCs w:val="20"/>
        </w:rPr>
        <w:t xml:space="preserve"> di lavoro autonomo</w:t>
      </w:r>
      <w:r>
        <w:rPr>
          <w:rFonts w:ascii="Tahoma" w:hAnsi="Tahoma" w:cs="Tahoma"/>
          <w:bCs/>
          <w:iCs/>
          <w:sz w:val="20"/>
          <w:szCs w:val="20"/>
        </w:rPr>
        <w:t xml:space="preserve">, </w:t>
      </w:r>
      <w:r w:rsidRPr="00897693">
        <w:rPr>
          <w:rFonts w:ascii="Tahoma" w:hAnsi="Tahoma" w:cs="Tahoma"/>
          <w:b/>
          <w:iCs/>
          <w:sz w:val="20"/>
          <w:szCs w:val="20"/>
        </w:rPr>
        <w:t>ad eccezione de</w:t>
      </w:r>
      <w:r>
        <w:rPr>
          <w:rFonts w:ascii="Tahoma" w:hAnsi="Tahoma" w:cs="Tahoma"/>
          <w:b/>
          <w:iCs/>
          <w:sz w:val="20"/>
          <w:szCs w:val="20"/>
        </w:rPr>
        <w:t xml:space="preserve">i soggetti tenuti a forme di previdenza obbligatorie in quanto </w:t>
      </w:r>
      <w:r w:rsidRPr="00897693">
        <w:rPr>
          <w:rFonts w:ascii="Tahoma" w:hAnsi="Tahoma" w:cs="Tahoma"/>
          <w:b/>
          <w:iCs/>
          <w:sz w:val="20"/>
          <w:szCs w:val="20"/>
        </w:rPr>
        <w:t>iscritti ad albi professionali</w:t>
      </w:r>
      <w:r>
        <w:rPr>
          <w:rFonts w:ascii="Tahoma" w:hAnsi="Tahoma" w:cs="Tahoma"/>
          <w:bCs/>
          <w:iCs/>
          <w:sz w:val="20"/>
          <w:szCs w:val="20"/>
        </w:rPr>
        <w:t xml:space="preserve"> (ad esempio, i soggetti iscritti all’albo degli architetti)</w:t>
      </w:r>
      <w:r w:rsidRPr="007D5C8E">
        <w:rPr>
          <w:rFonts w:ascii="Tahoma" w:hAnsi="Tahoma" w:cs="Tahoma"/>
          <w:bCs/>
          <w:iCs/>
          <w:sz w:val="20"/>
          <w:szCs w:val="20"/>
        </w:rPr>
        <w:t>.</w:t>
      </w:r>
      <w:r w:rsidRPr="00272E95">
        <w:rPr>
          <w:rFonts w:ascii="Tahoma" w:hAnsi="Tahoma" w:cs="Tahoma"/>
          <w:bCs/>
          <w:iCs/>
          <w:sz w:val="20"/>
          <w:szCs w:val="20"/>
        </w:rPr>
        <w:t xml:space="preserve"> </w:t>
      </w:r>
    </w:p>
    <w:p w14:paraId="7E2BC63B" w14:textId="77777777" w:rsidR="002278AA" w:rsidRDefault="002278AA" w:rsidP="00366DB5">
      <w:pPr>
        <w:pStyle w:val="Corpotesto"/>
        <w:spacing w:after="200" w:line="360" w:lineRule="auto"/>
        <w:jc w:val="both"/>
        <w:rPr>
          <w:rFonts w:ascii="Tahoma" w:hAnsi="Tahoma" w:cs="Tahoma"/>
          <w:bCs/>
          <w:iCs/>
          <w:sz w:val="20"/>
          <w:szCs w:val="20"/>
        </w:rPr>
      </w:pPr>
      <w:r w:rsidRPr="000F3AE5">
        <w:rPr>
          <w:rFonts w:ascii="Tahoma" w:hAnsi="Tahoma" w:cs="Tahoma"/>
          <w:bCs/>
          <w:iCs/>
          <w:sz w:val="20"/>
          <w:szCs w:val="20"/>
        </w:rPr>
        <w:t>Agli associati in partecipazione si applicano </w:t>
      </w:r>
      <w:r w:rsidRPr="000F3AE5">
        <w:rPr>
          <w:rFonts w:ascii="Tahoma" w:hAnsi="Tahoma" w:cs="Tahoma"/>
          <w:b/>
          <w:bCs/>
          <w:iCs/>
          <w:sz w:val="20"/>
          <w:szCs w:val="20"/>
        </w:rPr>
        <w:t>le stesse regole</w:t>
      </w:r>
      <w:r w:rsidRPr="000F3AE5">
        <w:rPr>
          <w:rFonts w:ascii="Tahoma" w:hAnsi="Tahoma" w:cs="Tahoma"/>
          <w:bCs/>
          <w:iCs/>
          <w:sz w:val="20"/>
          <w:szCs w:val="20"/>
        </w:rPr>
        <w:t xml:space="preserve"> di iscrizione, contribuzione, versamento e denuncia previste per </w:t>
      </w:r>
      <w:r w:rsidRPr="00C95AF1">
        <w:rPr>
          <w:rFonts w:ascii="Tahoma" w:hAnsi="Tahoma" w:cs="Tahoma"/>
          <w:b/>
          <w:iCs/>
          <w:sz w:val="20"/>
          <w:szCs w:val="20"/>
        </w:rPr>
        <w:t>i </w:t>
      </w:r>
      <w:r w:rsidRPr="000F3AE5">
        <w:rPr>
          <w:rFonts w:ascii="Tahoma" w:hAnsi="Tahoma" w:cs="Tahoma"/>
          <w:b/>
          <w:bCs/>
          <w:iCs/>
          <w:sz w:val="20"/>
          <w:szCs w:val="20"/>
        </w:rPr>
        <w:t>collaboratori coordinati e continuativi</w:t>
      </w:r>
      <w:r w:rsidRPr="000F3AE5">
        <w:rPr>
          <w:rFonts w:ascii="Tahoma" w:hAnsi="Tahoma" w:cs="Tahoma"/>
          <w:bCs/>
          <w:iCs/>
          <w:sz w:val="20"/>
          <w:szCs w:val="20"/>
        </w:rPr>
        <w:t xml:space="preserve">, nonché le regole generali </w:t>
      </w:r>
      <w:r>
        <w:rPr>
          <w:rFonts w:ascii="Tahoma" w:hAnsi="Tahoma" w:cs="Tahoma"/>
          <w:bCs/>
          <w:iCs/>
          <w:sz w:val="20"/>
          <w:szCs w:val="20"/>
        </w:rPr>
        <w:t xml:space="preserve">stabilite </w:t>
      </w:r>
      <w:r w:rsidRPr="000F3AE5">
        <w:rPr>
          <w:rFonts w:ascii="Tahoma" w:hAnsi="Tahoma" w:cs="Tahoma"/>
          <w:bCs/>
          <w:iCs/>
          <w:sz w:val="20"/>
          <w:szCs w:val="20"/>
        </w:rPr>
        <w:t>in materia di aliquote, massimale e accredito contributivo.</w:t>
      </w:r>
    </w:p>
    <w:p w14:paraId="7060C70F"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w:t>
      </w:r>
      <w:r w:rsidRPr="000F3AE5">
        <w:rPr>
          <w:rFonts w:ascii="Tahoma" w:hAnsi="Tahoma" w:cs="Tahoma"/>
          <w:bCs/>
          <w:iCs/>
          <w:sz w:val="20"/>
          <w:szCs w:val="20"/>
        </w:rPr>
        <w:t xml:space="preserve">contributo previdenziale </w:t>
      </w:r>
      <w:r>
        <w:rPr>
          <w:rFonts w:ascii="Tahoma" w:hAnsi="Tahoma" w:cs="Tahoma"/>
          <w:bCs/>
          <w:iCs/>
          <w:sz w:val="20"/>
          <w:szCs w:val="20"/>
        </w:rPr>
        <w:t>va</w:t>
      </w:r>
      <w:r w:rsidRPr="000F3AE5">
        <w:rPr>
          <w:rFonts w:ascii="Tahoma" w:hAnsi="Tahoma" w:cs="Tahoma"/>
          <w:bCs/>
          <w:iCs/>
          <w:sz w:val="20"/>
          <w:szCs w:val="20"/>
        </w:rPr>
        <w:t xml:space="preserve"> calcolato sugli </w:t>
      </w:r>
      <w:r w:rsidRPr="000F3AE5">
        <w:rPr>
          <w:rFonts w:ascii="Tahoma" w:hAnsi="Tahoma" w:cs="Tahoma"/>
          <w:b/>
          <w:bCs/>
          <w:iCs/>
          <w:sz w:val="20"/>
          <w:szCs w:val="20"/>
        </w:rPr>
        <w:t>importi lordi erogati nell'anno di imposta all'associato</w:t>
      </w:r>
      <w:r w:rsidRPr="000F3AE5">
        <w:rPr>
          <w:rFonts w:ascii="Tahoma" w:hAnsi="Tahoma" w:cs="Tahoma"/>
          <w:bCs/>
          <w:iCs/>
          <w:sz w:val="20"/>
          <w:szCs w:val="20"/>
        </w:rPr>
        <w:t xml:space="preserve"> anche a titolo di acconto sul risultato della partecipazione</w:t>
      </w:r>
      <w:r>
        <w:rPr>
          <w:rFonts w:ascii="Tahoma" w:hAnsi="Tahoma" w:cs="Tahoma"/>
          <w:bCs/>
          <w:iCs/>
          <w:sz w:val="20"/>
          <w:szCs w:val="20"/>
        </w:rPr>
        <w:t xml:space="preserve">, </w:t>
      </w:r>
      <w:r w:rsidRPr="00272E95">
        <w:rPr>
          <w:rFonts w:ascii="Tahoma" w:hAnsi="Tahoma" w:cs="Tahoma"/>
          <w:b/>
          <w:iCs/>
          <w:sz w:val="20"/>
          <w:szCs w:val="20"/>
        </w:rPr>
        <w:t>fatto salvo il conguaglio da operare</w:t>
      </w:r>
      <w:r>
        <w:rPr>
          <w:rFonts w:ascii="Tahoma" w:hAnsi="Tahoma" w:cs="Tahoma"/>
          <w:bCs/>
          <w:iCs/>
          <w:sz w:val="20"/>
          <w:szCs w:val="20"/>
        </w:rPr>
        <w:t xml:space="preserve"> in sede di </w:t>
      </w:r>
      <w:r w:rsidRPr="000F3AE5">
        <w:rPr>
          <w:rFonts w:ascii="Tahoma" w:hAnsi="Tahoma" w:cs="Tahoma"/>
          <w:bCs/>
          <w:iCs/>
          <w:sz w:val="20"/>
          <w:szCs w:val="20"/>
        </w:rPr>
        <w:t>determinazione annuale dei redditi.</w:t>
      </w:r>
    </w:p>
    <w:p w14:paraId="4BC16D94" w14:textId="77777777" w:rsidR="002278AA" w:rsidRDefault="002278AA" w:rsidP="00366DB5">
      <w:pPr>
        <w:pStyle w:val="Corpotesto"/>
        <w:spacing w:after="200" w:line="360" w:lineRule="auto"/>
        <w:jc w:val="both"/>
        <w:rPr>
          <w:rFonts w:ascii="Tahoma" w:hAnsi="Tahoma" w:cs="Tahoma"/>
          <w:b/>
          <w:iCs/>
          <w:sz w:val="20"/>
          <w:szCs w:val="20"/>
        </w:rPr>
      </w:pPr>
      <w:r w:rsidRPr="006E5F16">
        <w:rPr>
          <w:rFonts w:ascii="Tahoma" w:hAnsi="Tahoma" w:cs="Tahoma"/>
          <w:bCs/>
          <w:iCs/>
          <w:sz w:val="20"/>
          <w:szCs w:val="20"/>
        </w:rPr>
        <w:t>Per il periodo dal</w:t>
      </w:r>
      <w:r>
        <w:rPr>
          <w:rFonts w:ascii="Tahoma" w:hAnsi="Tahoma" w:cs="Tahoma"/>
          <w:bCs/>
          <w:iCs/>
          <w:sz w:val="20"/>
          <w:szCs w:val="20"/>
        </w:rPr>
        <w:t>l’1/1/</w:t>
      </w:r>
      <w:r w:rsidRPr="006E5F16">
        <w:rPr>
          <w:rFonts w:ascii="Tahoma" w:hAnsi="Tahoma" w:cs="Tahoma"/>
          <w:bCs/>
          <w:iCs/>
          <w:sz w:val="20"/>
          <w:szCs w:val="20"/>
        </w:rPr>
        <w:t>2004 al 31</w:t>
      </w:r>
      <w:r>
        <w:rPr>
          <w:rFonts w:ascii="Tahoma" w:hAnsi="Tahoma" w:cs="Tahoma"/>
          <w:bCs/>
          <w:iCs/>
          <w:sz w:val="20"/>
          <w:szCs w:val="20"/>
        </w:rPr>
        <w:t>/12/</w:t>
      </w:r>
      <w:r w:rsidRPr="006E5F16">
        <w:rPr>
          <w:rFonts w:ascii="Tahoma" w:hAnsi="Tahoma" w:cs="Tahoma"/>
          <w:bCs/>
          <w:iCs/>
          <w:sz w:val="20"/>
          <w:szCs w:val="20"/>
        </w:rPr>
        <w:t xml:space="preserve">2015, </w:t>
      </w:r>
      <w:r>
        <w:rPr>
          <w:rFonts w:ascii="Tahoma" w:hAnsi="Tahoma" w:cs="Tahoma"/>
          <w:bCs/>
          <w:iCs/>
          <w:sz w:val="20"/>
          <w:szCs w:val="20"/>
        </w:rPr>
        <w:t xml:space="preserve">ai fini della contribuzione alla </w:t>
      </w:r>
      <w:r w:rsidRPr="006E5F16">
        <w:rPr>
          <w:rFonts w:ascii="Tahoma" w:hAnsi="Tahoma" w:cs="Tahoma"/>
          <w:bCs/>
          <w:iCs/>
          <w:sz w:val="20"/>
          <w:szCs w:val="20"/>
        </w:rPr>
        <w:t xml:space="preserve">Gestione Separata, </w:t>
      </w:r>
      <w:r w:rsidRPr="00FA6831">
        <w:rPr>
          <w:rFonts w:ascii="Tahoma" w:hAnsi="Tahoma" w:cs="Tahoma"/>
          <w:b/>
          <w:iCs/>
          <w:sz w:val="20"/>
          <w:szCs w:val="20"/>
        </w:rPr>
        <w:t>la base imponibile previdenziale segue quella stabilita fiscalmente</w:t>
      </w:r>
      <w:r>
        <w:rPr>
          <w:rFonts w:ascii="Tahoma" w:hAnsi="Tahoma" w:cs="Tahoma"/>
          <w:bCs/>
          <w:iCs/>
          <w:sz w:val="20"/>
          <w:szCs w:val="20"/>
        </w:rPr>
        <w:t xml:space="preserve"> </w:t>
      </w:r>
      <w:r w:rsidRPr="00FA6831">
        <w:rPr>
          <w:rFonts w:ascii="Tahoma" w:hAnsi="Tahoma" w:cs="Tahoma"/>
          <w:b/>
          <w:iCs/>
          <w:sz w:val="20"/>
          <w:szCs w:val="20"/>
        </w:rPr>
        <w:t>in materia di imposte dirette</w:t>
      </w:r>
      <w:r w:rsidRPr="006E5F16">
        <w:rPr>
          <w:rFonts w:ascii="Tahoma" w:hAnsi="Tahoma" w:cs="Tahoma"/>
          <w:bCs/>
          <w:iCs/>
          <w:sz w:val="20"/>
          <w:szCs w:val="20"/>
        </w:rPr>
        <w:t xml:space="preserve"> e</w:t>
      </w:r>
      <w:r>
        <w:rPr>
          <w:rFonts w:ascii="Tahoma" w:hAnsi="Tahoma" w:cs="Tahoma"/>
          <w:bCs/>
          <w:iCs/>
          <w:sz w:val="20"/>
          <w:szCs w:val="20"/>
        </w:rPr>
        <w:t>d utilizzata in sede di</w:t>
      </w:r>
      <w:r w:rsidRPr="006E5F16">
        <w:rPr>
          <w:rFonts w:ascii="Tahoma" w:hAnsi="Tahoma" w:cs="Tahoma"/>
          <w:bCs/>
          <w:iCs/>
          <w:sz w:val="20"/>
          <w:szCs w:val="20"/>
        </w:rPr>
        <w:t xml:space="preserve"> dichiarazione dei redditi e </w:t>
      </w:r>
      <w:r>
        <w:rPr>
          <w:rFonts w:ascii="Tahoma" w:hAnsi="Tahoma" w:cs="Tahoma"/>
          <w:bCs/>
          <w:iCs/>
          <w:sz w:val="20"/>
          <w:szCs w:val="20"/>
        </w:rPr>
        <w:t>di</w:t>
      </w:r>
      <w:r w:rsidRPr="006E5F16">
        <w:rPr>
          <w:rFonts w:ascii="Tahoma" w:hAnsi="Tahoma" w:cs="Tahoma"/>
          <w:bCs/>
          <w:iCs/>
          <w:sz w:val="20"/>
          <w:szCs w:val="20"/>
        </w:rPr>
        <w:t xml:space="preserve"> accertamenti </w:t>
      </w:r>
      <w:r w:rsidRPr="005D3B97">
        <w:rPr>
          <w:rFonts w:ascii="Tahoma" w:hAnsi="Tahoma" w:cs="Tahoma"/>
          <w:bCs/>
          <w:iCs/>
          <w:sz w:val="20"/>
          <w:szCs w:val="20"/>
        </w:rPr>
        <w:t>definitivi</w:t>
      </w:r>
      <w:r w:rsidRPr="00FA6831">
        <w:rPr>
          <w:rFonts w:ascii="Tahoma" w:hAnsi="Tahoma" w:cs="Tahoma"/>
          <w:b/>
          <w:iCs/>
          <w:sz w:val="20"/>
          <w:szCs w:val="20"/>
        </w:rPr>
        <w:t xml:space="preserve"> (art. 43, comma 2</w:t>
      </w:r>
      <w:r>
        <w:rPr>
          <w:rFonts w:ascii="Tahoma" w:hAnsi="Tahoma" w:cs="Tahoma"/>
          <w:b/>
          <w:iCs/>
          <w:sz w:val="20"/>
          <w:szCs w:val="20"/>
        </w:rPr>
        <w:t>,</w:t>
      </w:r>
      <w:r w:rsidRPr="00FA6831">
        <w:rPr>
          <w:rFonts w:ascii="Tahoma" w:hAnsi="Tahoma" w:cs="Tahoma"/>
          <w:b/>
          <w:iCs/>
          <w:sz w:val="20"/>
          <w:szCs w:val="20"/>
        </w:rPr>
        <w:t xml:space="preserve"> del D.L. n. 269/2003).</w:t>
      </w:r>
    </w:p>
    <w:p w14:paraId="5695AC98" w14:textId="77777777" w:rsidR="002278AA" w:rsidRPr="000F3AE5"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w:t>
      </w:r>
      <w:r w:rsidRPr="000F3AE5">
        <w:rPr>
          <w:rFonts w:ascii="Tahoma" w:hAnsi="Tahoma" w:cs="Tahoma"/>
          <w:b/>
          <w:bCs/>
          <w:iCs/>
          <w:sz w:val="20"/>
          <w:szCs w:val="20"/>
        </w:rPr>
        <w:t>versamento contributivo</w:t>
      </w:r>
      <w:r w:rsidRPr="000F3AE5">
        <w:rPr>
          <w:rFonts w:ascii="Tahoma" w:hAnsi="Tahoma" w:cs="Tahoma"/>
          <w:bCs/>
          <w:iCs/>
          <w:sz w:val="20"/>
          <w:szCs w:val="20"/>
        </w:rPr>
        <w:t> va effettuato</w:t>
      </w:r>
      <w:r>
        <w:rPr>
          <w:rFonts w:ascii="Tahoma" w:hAnsi="Tahoma" w:cs="Tahoma"/>
          <w:bCs/>
          <w:iCs/>
          <w:sz w:val="20"/>
          <w:szCs w:val="20"/>
        </w:rPr>
        <w:t xml:space="preserve"> dall’associante</w:t>
      </w:r>
      <w:r w:rsidRPr="000F3AE5">
        <w:rPr>
          <w:rFonts w:ascii="Tahoma" w:hAnsi="Tahoma" w:cs="Tahoma"/>
          <w:bCs/>
          <w:iCs/>
          <w:sz w:val="20"/>
          <w:szCs w:val="20"/>
        </w:rPr>
        <w:t> </w:t>
      </w:r>
      <w:r w:rsidRPr="000F3AE5">
        <w:rPr>
          <w:rFonts w:ascii="Tahoma" w:hAnsi="Tahoma" w:cs="Tahoma"/>
          <w:b/>
          <w:bCs/>
          <w:iCs/>
          <w:sz w:val="20"/>
          <w:szCs w:val="20"/>
        </w:rPr>
        <w:t>entro il giorno 16</w:t>
      </w:r>
      <w:r w:rsidRPr="000F3AE5">
        <w:rPr>
          <w:rFonts w:ascii="Tahoma" w:hAnsi="Tahoma" w:cs="Tahoma"/>
          <w:bCs/>
          <w:iCs/>
          <w:sz w:val="20"/>
          <w:szCs w:val="20"/>
        </w:rPr>
        <w:t xml:space="preserve"> del mese successivo a quello di erogazione all'associato dell'acconto o </w:t>
      </w:r>
      <w:r w:rsidRPr="008E55A4">
        <w:rPr>
          <w:rFonts w:ascii="Tahoma" w:hAnsi="Tahoma" w:cs="Tahoma"/>
          <w:b/>
          <w:iCs/>
          <w:sz w:val="20"/>
          <w:szCs w:val="20"/>
        </w:rPr>
        <w:t>dell'eventuale conguaglio</w:t>
      </w:r>
      <w:r w:rsidRPr="000F3AE5">
        <w:rPr>
          <w:rFonts w:ascii="Tahoma" w:hAnsi="Tahoma" w:cs="Tahoma"/>
          <w:bCs/>
          <w:iCs/>
          <w:sz w:val="20"/>
          <w:szCs w:val="20"/>
        </w:rPr>
        <w:t xml:space="preserve"> durante la determinazione annuale dei redditi, da imputare comunque </w:t>
      </w:r>
      <w:r w:rsidRPr="005D3B97">
        <w:rPr>
          <w:rFonts w:ascii="Tahoma" w:hAnsi="Tahoma" w:cs="Tahoma"/>
          <w:b/>
          <w:iCs/>
          <w:sz w:val="20"/>
          <w:szCs w:val="20"/>
        </w:rPr>
        <w:t>seguendo il criterio di cassa.</w:t>
      </w:r>
    </w:p>
    <w:p w14:paraId="470B174A" w14:textId="77777777" w:rsidR="002278AA" w:rsidRPr="000F3AE5"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L’associante presenta la denuncia EMENS riportando il </w:t>
      </w:r>
      <w:r w:rsidRPr="000F3AE5">
        <w:rPr>
          <w:rFonts w:ascii="Tahoma" w:hAnsi="Tahoma" w:cs="Tahoma"/>
          <w:bCs/>
          <w:iCs/>
          <w:sz w:val="20"/>
          <w:szCs w:val="20"/>
        </w:rPr>
        <w:t xml:space="preserve">codice tipo rapporto </w:t>
      </w:r>
      <w:r>
        <w:rPr>
          <w:rFonts w:ascii="Tahoma" w:hAnsi="Tahoma" w:cs="Tahoma"/>
          <w:bCs/>
          <w:iCs/>
          <w:sz w:val="20"/>
          <w:szCs w:val="20"/>
        </w:rPr>
        <w:t>“</w:t>
      </w:r>
      <w:r w:rsidRPr="000F3AE5">
        <w:rPr>
          <w:rFonts w:ascii="Tahoma" w:hAnsi="Tahoma" w:cs="Tahoma"/>
          <w:bCs/>
          <w:iCs/>
          <w:sz w:val="20"/>
          <w:szCs w:val="20"/>
        </w:rPr>
        <w:t>13</w:t>
      </w:r>
      <w:r>
        <w:rPr>
          <w:rFonts w:ascii="Tahoma" w:hAnsi="Tahoma" w:cs="Tahoma"/>
          <w:bCs/>
          <w:iCs/>
          <w:sz w:val="20"/>
          <w:szCs w:val="20"/>
        </w:rPr>
        <w:t>”</w:t>
      </w:r>
      <w:r w:rsidRPr="000F3AE5">
        <w:rPr>
          <w:rFonts w:ascii="Tahoma" w:hAnsi="Tahoma" w:cs="Tahoma"/>
          <w:bCs/>
          <w:iCs/>
          <w:sz w:val="20"/>
          <w:szCs w:val="20"/>
        </w:rPr>
        <w:t xml:space="preserve"> </w:t>
      </w:r>
      <w:r>
        <w:rPr>
          <w:rFonts w:ascii="Tahoma" w:hAnsi="Tahoma" w:cs="Tahoma"/>
          <w:bCs/>
          <w:iCs/>
          <w:sz w:val="20"/>
          <w:szCs w:val="20"/>
        </w:rPr>
        <w:t>senza che occorra indicare il</w:t>
      </w:r>
      <w:r w:rsidRPr="000F3AE5">
        <w:rPr>
          <w:rFonts w:ascii="Tahoma" w:hAnsi="Tahoma" w:cs="Tahoma"/>
          <w:bCs/>
          <w:iCs/>
          <w:sz w:val="20"/>
          <w:szCs w:val="20"/>
        </w:rPr>
        <w:t xml:space="preserve"> </w:t>
      </w:r>
      <w:r w:rsidRPr="000F3AE5">
        <w:rPr>
          <w:rFonts w:ascii="Tahoma" w:hAnsi="Tahoma" w:cs="Tahoma"/>
          <w:bCs/>
          <w:iCs/>
          <w:sz w:val="20"/>
          <w:szCs w:val="20"/>
        </w:rPr>
        <w:lastRenderedPageBreak/>
        <w:t>codice attività.</w:t>
      </w:r>
    </w:p>
    <w:p w14:paraId="0F894415"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Si ricorda che i</w:t>
      </w:r>
      <w:r w:rsidRPr="007D5C8E">
        <w:rPr>
          <w:rFonts w:ascii="Tahoma" w:hAnsi="Tahoma" w:cs="Tahoma"/>
          <w:bCs/>
          <w:iCs/>
          <w:sz w:val="20"/>
          <w:szCs w:val="20"/>
        </w:rPr>
        <w:t> contributi dovuti sono</w:t>
      </w:r>
      <w:r>
        <w:rPr>
          <w:rFonts w:ascii="Tahoma" w:hAnsi="Tahoma" w:cs="Tahoma"/>
          <w:bCs/>
          <w:iCs/>
          <w:sz w:val="20"/>
          <w:szCs w:val="20"/>
        </w:rPr>
        <w:t xml:space="preserve"> </w:t>
      </w:r>
      <w:r w:rsidRPr="00A5456F">
        <w:rPr>
          <w:rFonts w:ascii="Tahoma" w:hAnsi="Tahoma" w:cs="Tahoma"/>
          <w:b/>
          <w:iCs/>
          <w:sz w:val="20"/>
          <w:szCs w:val="20"/>
        </w:rPr>
        <w:t>per il 45% a carico dell'associato</w:t>
      </w:r>
      <w:r>
        <w:rPr>
          <w:rFonts w:ascii="Tahoma" w:hAnsi="Tahoma" w:cs="Tahoma"/>
          <w:b/>
          <w:iCs/>
          <w:sz w:val="20"/>
          <w:szCs w:val="20"/>
        </w:rPr>
        <w:t xml:space="preserve"> (per il 55% a carico dell’associante) </w:t>
      </w:r>
      <w:r>
        <w:rPr>
          <w:rFonts w:ascii="Tahoma" w:hAnsi="Tahoma" w:cs="Tahoma"/>
          <w:bCs/>
          <w:iCs/>
          <w:sz w:val="20"/>
          <w:szCs w:val="20"/>
        </w:rPr>
        <w:t xml:space="preserve">e che </w:t>
      </w:r>
      <w:r w:rsidRPr="007D5C8E">
        <w:rPr>
          <w:rFonts w:ascii="Tahoma" w:hAnsi="Tahoma" w:cs="Tahoma"/>
          <w:bCs/>
          <w:iCs/>
          <w:sz w:val="20"/>
          <w:szCs w:val="20"/>
        </w:rPr>
        <w:t xml:space="preserve">vanno versati dall'associante </w:t>
      </w:r>
      <w:r w:rsidRPr="00A5456F">
        <w:rPr>
          <w:rFonts w:ascii="Tahoma" w:hAnsi="Tahoma" w:cs="Tahoma"/>
          <w:b/>
          <w:iCs/>
          <w:sz w:val="20"/>
          <w:szCs w:val="20"/>
        </w:rPr>
        <w:t>sia per la parte a suo carico</w:t>
      </w:r>
      <w:r w:rsidRPr="007D5C8E">
        <w:rPr>
          <w:rFonts w:ascii="Tahoma" w:hAnsi="Tahoma" w:cs="Tahoma"/>
          <w:bCs/>
          <w:iCs/>
          <w:sz w:val="20"/>
          <w:szCs w:val="20"/>
        </w:rPr>
        <w:t xml:space="preserve"> che per la parte a carico dell'associato entro il </w:t>
      </w:r>
      <w:r>
        <w:rPr>
          <w:rFonts w:ascii="Tahoma" w:hAnsi="Tahoma" w:cs="Tahoma"/>
          <w:bCs/>
          <w:iCs/>
          <w:sz w:val="20"/>
          <w:szCs w:val="20"/>
        </w:rPr>
        <w:t xml:space="preserve">giorno </w:t>
      </w:r>
      <w:r w:rsidRPr="007D5C8E">
        <w:rPr>
          <w:rFonts w:ascii="Tahoma" w:hAnsi="Tahoma" w:cs="Tahoma"/>
          <w:bCs/>
          <w:iCs/>
          <w:sz w:val="20"/>
          <w:szCs w:val="20"/>
        </w:rPr>
        <w:t xml:space="preserve">16 del mese successivo </w:t>
      </w:r>
      <w:r w:rsidRPr="00A5456F">
        <w:rPr>
          <w:rFonts w:ascii="Tahoma" w:hAnsi="Tahoma" w:cs="Tahoma"/>
          <w:b/>
          <w:iCs/>
          <w:sz w:val="20"/>
          <w:szCs w:val="20"/>
        </w:rPr>
        <w:t>a quello di pagamento degli utili.</w:t>
      </w:r>
    </w:p>
    <w:p w14:paraId="20059713" w14:textId="77777777" w:rsidR="002278AA" w:rsidRPr="0091329D" w:rsidRDefault="002278AA" w:rsidP="00366DB5">
      <w:pPr>
        <w:pStyle w:val="Corpotesto"/>
        <w:spacing w:after="200" w:line="360" w:lineRule="auto"/>
        <w:jc w:val="both"/>
        <w:rPr>
          <w:rFonts w:ascii="Tahoma" w:hAnsi="Tahoma" w:cs="Tahoma"/>
          <w:bCs/>
          <w:iCs/>
          <w:sz w:val="20"/>
          <w:szCs w:val="20"/>
        </w:rPr>
      </w:pPr>
      <w:r w:rsidRPr="00D66A98">
        <w:rPr>
          <w:rFonts w:ascii="Tahoma" w:hAnsi="Tahoma" w:cs="Tahoma"/>
          <w:bCs/>
          <w:iCs/>
          <w:sz w:val="20"/>
          <w:szCs w:val="20"/>
        </w:rPr>
        <w:t xml:space="preserve">Ai fini assicurativi e previdenziali, infine, il lavoratore assicurato dovrà essere </w:t>
      </w:r>
      <w:r w:rsidRPr="00F23916">
        <w:rPr>
          <w:rFonts w:ascii="Tahoma" w:hAnsi="Tahoma" w:cs="Tahoma"/>
          <w:bCs/>
          <w:iCs/>
          <w:sz w:val="20"/>
          <w:szCs w:val="20"/>
        </w:rPr>
        <w:t>debitamente</w:t>
      </w:r>
      <w:r w:rsidRPr="00D66A98">
        <w:rPr>
          <w:rFonts w:ascii="Tahoma" w:hAnsi="Tahoma" w:cs="Tahoma"/>
          <w:b/>
          <w:iCs/>
          <w:sz w:val="20"/>
          <w:szCs w:val="20"/>
        </w:rPr>
        <w:t xml:space="preserve"> iscritto sul libro unico del lavoro</w:t>
      </w:r>
      <w:r>
        <w:rPr>
          <w:rFonts w:ascii="Tahoma" w:hAnsi="Tahoma" w:cs="Tahoma"/>
          <w:bCs/>
          <w:iCs/>
          <w:sz w:val="20"/>
          <w:szCs w:val="20"/>
        </w:rPr>
        <w:t xml:space="preserve"> ex Circolare del Ministero del lavoro n. 20/2008.</w:t>
      </w:r>
    </w:p>
    <w:p w14:paraId="11816549" w14:textId="77777777" w:rsidR="002278AA" w:rsidRPr="0047039D" w:rsidRDefault="002278AA" w:rsidP="00366DB5">
      <w:pPr>
        <w:pStyle w:val="Corpotesto"/>
        <w:widowControl/>
        <w:numPr>
          <w:ilvl w:val="0"/>
          <w:numId w:val="45"/>
        </w:numPr>
        <w:tabs>
          <w:tab w:val="left" w:pos="426"/>
        </w:tabs>
        <w:suppressAutoHyphens w:val="0"/>
        <w:spacing w:after="200" w:line="360" w:lineRule="auto"/>
        <w:ind w:left="426" w:hanging="426"/>
        <w:jc w:val="both"/>
        <w:rPr>
          <w:rFonts w:ascii="Tahoma" w:hAnsi="Tahoma" w:cs="Tahoma"/>
          <w:b/>
          <w:iCs/>
          <w:sz w:val="20"/>
          <w:szCs w:val="20"/>
          <w:u w:val="single"/>
        </w:rPr>
      </w:pPr>
      <w:r w:rsidRPr="0047039D">
        <w:rPr>
          <w:rFonts w:ascii="Tahoma" w:hAnsi="Tahoma" w:cs="Tahoma"/>
          <w:b/>
          <w:iCs/>
          <w:sz w:val="20"/>
          <w:szCs w:val="20"/>
          <w:u w:val="single"/>
        </w:rPr>
        <w:t>ADEMPIMENTI A CARICO DELL’ASSOCIATO</w:t>
      </w:r>
    </w:p>
    <w:p w14:paraId="2C174988" w14:textId="77777777" w:rsidR="002278AA" w:rsidRDefault="002278AA" w:rsidP="00366DB5">
      <w:pPr>
        <w:pStyle w:val="Corpotesto"/>
        <w:spacing w:after="200" w:line="360" w:lineRule="auto"/>
        <w:jc w:val="both"/>
        <w:rPr>
          <w:rFonts w:ascii="Tahoma" w:hAnsi="Tahoma" w:cs="Tahoma"/>
          <w:bCs/>
          <w:iCs/>
          <w:sz w:val="20"/>
          <w:szCs w:val="20"/>
        </w:rPr>
      </w:pPr>
      <w:r w:rsidRPr="007D5C8E">
        <w:rPr>
          <w:rFonts w:ascii="Tahoma" w:hAnsi="Tahoma" w:cs="Tahoma"/>
          <w:bCs/>
          <w:iCs/>
          <w:sz w:val="20"/>
          <w:szCs w:val="20"/>
        </w:rPr>
        <w:t xml:space="preserve">L'iscrizione </w:t>
      </w:r>
      <w:r w:rsidRPr="00297BFA">
        <w:rPr>
          <w:rFonts w:ascii="Tahoma" w:hAnsi="Tahoma" w:cs="Tahoma"/>
          <w:b/>
          <w:iCs/>
          <w:sz w:val="20"/>
          <w:szCs w:val="20"/>
        </w:rPr>
        <w:t>alla Gestione separata INPS</w:t>
      </w:r>
      <w:r w:rsidRPr="007D5C8E">
        <w:rPr>
          <w:rFonts w:ascii="Tahoma" w:hAnsi="Tahoma" w:cs="Tahoma"/>
          <w:bCs/>
          <w:iCs/>
          <w:sz w:val="20"/>
          <w:szCs w:val="20"/>
        </w:rPr>
        <w:t xml:space="preserve"> deve essere fatta da parte dell'associato entro 30 giorni dall'inizio dell'attività lavorativa</w:t>
      </w:r>
      <w:r>
        <w:rPr>
          <w:rFonts w:ascii="Tahoma" w:hAnsi="Tahoma" w:cs="Tahoma"/>
          <w:bCs/>
          <w:iCs/>
          <w:sz w:val="20"/>
          <w:szCs w:val="20"/>
        </w:rPr>
        <w:t xml:space="preserve">, con esclusione dei lavoratori autonomi </w:t>
      </w:r>
      <w:r w:rsidRPr="004030AB">
        <w:rPr>
          <w:rFonts w:ascii="Tahoma" w:hAnsi="Tahoma" w:cs="Tahoma"/>
          <w:b/>
          <w:iCs/>
          <w:sz w:val="20"/>
          <w:szCs w:val="20"/>
        </w:rPr>
        <w:t>che risultano</w:t>
      </w:r>
      <w:r>
        <w:rPr>
          <w:rFonts w:ascii="Tahoma" w:hAnsi="Tahoma" w:cs="Tahoma"/>
          <w:bCs/>
          <w:iCs/>
          <w:sz w:val="20"/>
          <w:szCs w:val="20"/>
        </w:rPr>
        <w:t xml:space="preserve"> </w:t>
      </w:r>
      <w:r w:rsidRPr="004030AB">
        <w:rPr>
          <w:rFonts w:ascii="Tahoma" w:hAnsi="Tahoma" w:cs="Tahoma"/>
          <w:b/>
          <w:iCs/>
          <w:sz w:val="20"/>
          <w:szCs w:val="20"/>
        </w:rPr>
        <w:t>iscritti negli albi professionali</w:t>
      </w:r>
      <w:r>
        <w:rPr>
          <w:rFonts w:ascii="Tahoma" w:hAnsi="Tahoma" w:cs="Tahoma"/>
          <w:b/>
          <w:iCs/>
          <w:sz w:val="20"/>
          <w:szCs w:val="20"/>
        </w:rPr>
        <w:t xml:space="preserve">, </w:t>
      </w:r>
      <w:r w:rsidRPr="00E75B04">
        <w:rPr>
          <w:rFonts w:ascii="Tahoma" w:hAnsi="Tahoma" w:cs="Tahoma"/>
          <w:bCs/>
          <w:iCs/>
          <w:sz w:val="20"/>
          <w:szCs w:val="20"/>
        </w:rPr>
        <w:t>allegando il contratto stipulato</w:t>
      </w:r>
      <w:r>
        <w:rPr>
          <w:rFonts w:ascii="Tahoma" w:hAnsi="Tahoma" w:cs="Tahoma"/>
          <w:b/>
          <w:iCs/>
          <w:sz w:val="20"/>
          <w:szCs w:val="20"/>
        </w:rPr>
        <w:t xml:space="preserve"> tra associante e associato.</w:t>
      </w:r>
    </w:p>
    <w:p w14:paraId="5F793DFC" w14:textId="0AB7ECD2" w:rsidR="002278AA" w:rsidRPr="00B849CD" w:rsidRDefault="002278AA" w:rsidP="002278AA">
      <w:pPr>
        <w:pStyle w:val="Corpotesto"/>
        <w:spacing w:after="200" w:line="360" w:lineRule="auto"/>
        <w:jc w:val="both"/>
        <w:rPr>
          <w:rFonts w:ascii="Tahoma" w:hAnsi="Tahoma" w:cs="Tahoma"/>
          <w:bCs/>
          <w:iCs/>
          <w:sz w:val="20"/>
          <w:szCs w:val="20"/>
        </w:rPr>
      </w:pPr>
      <w:r>
        <w:rPr>
          <w:rFonts w:ascii="Tahoma" w:hAnsi="Tahoma" w:cs="Tahoma"/>
          <w:bCs/>
          <w:iCs/>
          <w:sz w:val="20"/>
          <w:szCs w:val="20"/>
        </w:rPr>
        <w:t>Non ricorre l’obbligo dell’iscrizione alla Gestione separata per l’</w:t>
      </w:r>
      <w:r w:rsidRPr="007D5C8E">
        <w:rPr>
          <w:rFonts w:ascii="Tahoma" w:hAnsi="Tahoma" w:cs="Tahoma"/>
          <w:bCs/>
          <w:iCs/>
          <w:sz w:val="20"/>
          <w:szCs w:val="20"/>
        </w:rPr>
        <w:t xml:space="preserve">associato che apporta solo lavoro </w:t>
      </w:r>
      <w:r w:rsidRPr="00633F4A">
        <w:rPr>
          <w:rFonts w:ascii="Tahoma" w:hAnsi="Tahoma" w:cs="Tahoma"/>
          <w:b/>
          <w:iCs/>
          <w:sz w:val="20"/>
          <w:szCs w:val="20"/>
        </w:rPr>
        <w:t>se è un familiare dell'associante.</w:t>
      </w:r>
      <w:r w:rsidRPr="007D5C8E">
        <w:rPr>
          <w:rFonts w:ascii="Tahoma" w:hAnsi="Tahoma" w:cs="Tahoma"/>
          <w:bCs/>
          <w:iCs/>
          <w:sz w:val="20"/>
          <w:szCs w:val="20"/>
        </w:rPr>
        <w:t> </w:t>
      </w:r>
    </w:p>
    <w:p w14:paraId="769A2D8E" w14:textId="2C193E56" w:rsidR="002278AA" w:rsidRPr="00B849CD" w:rsidRDefault="002278AA" w:rsidP="00366DB5">
      <w:pPr>
        <w:pStyle w:val="Corpotesto"/>
        <w:spacing w:after="200" w:line="360" w:lineRule="auto"/>
        <w:jc w:val="both"/>
        <w:rPr>
          <w:rFonts w:ascii="Tahoma" w:hAnsi="Tahoma" w:cs="Tahoma"/>
          <w:b/>
          <w:bCs/>
          <w:iCs/>
          <w:sz w:val="20"/>
          <w:szCs w:val="20"/>
        </w:rPr>
      </w:pPr>
      <w:r w:rsidRPr="00B849CD">
        <w:rPr>
          <w:rFonts w:ascii="Tahoma" w:hAnsi="Tahoma" w:cs="Tahoma"/>
          <w:b/>
          <w:bCs/>
          <w:iCs/>
          <w:sz w:val="20"/>
          <w:szCs w:val="20"/>
        </w:rPr>
        <w:t>Tabella. Gli obblighi contributivi INPS nell’associazione in partecipazione con apporto di lavoro in presenza di associato persona fisica. *</w:t>
      </w:r>
    </w:p>
    <w:tbl>
      <w:tblPr>
        <w:tblStyle w:val="Grigliatabella"/>
        <w:tblW w:w="0" w:type="auto"/>
        <w:tblLook w:val="04A0" w:firstRow="1" w:lastRow="0" w:firstColumn="1" w:lastColumn="0" w:noHBand="0" w:noVBand="1"/>
      </w:tblPr>
      <w:tblGrid>
        <w:gridCol w:w="5329"/>
        <w:gridCol w:w="4299"/>
      </w:tblGrid>
      <w:tr w:rsidR="002278AA" w:rsidRPr="00183172" w14:paraId="3C436D42" w14:textId="77777777" w:rsidTr="00B849CD">
        <w:tc>
          <w:tcPr>
            <w:tcW w:w="0" w:type="auto"/>
            <w:shd w:val="clear" w:color="auto" w:fill="DBE5F1" w:themeFill="accent1" w:themeFillTint="33"/>
          </w:tcPr>
          <w:p w14:paraId="13D2946E" w14:textId="77777777" w:rsidR="002278AA" w:rsidRPr="00366DB5" w:rsidRDefault="002278AA" w:rsidP="00B849CD">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Adempimenti a carico dell’associante</w:t>
            </w:r>
          </w:p>
        </w:tc>
        <w:tc>
          <w:tcPr>
            <w:tcW w:w="0" w:type="auto"/>
            <w:shd w:val="clear" w:color="auto" w:fill="DBE5F1" w:themeFill="accent1" w:themeFillTint="33"/>
          </w:tcPr>
          <w:p w14:paraId="1094EC8C" w14:textId="77777777" w:rsidR="002278AA" w:rsidRPr="00366DB5" w:rsidRDefault="002278AA" w:rsidP="00B849CD">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Adempimenti a carico dell’associato</w:t>
            </w:r>
          </w:p>
        </w:tc>
      </w:tr>
      <w:tr w:rsidR="002278AA" w:rsidRPr="0009199C" w14:paraId="637CB38F" w14:textId="77777777" w:rsidTr="00B849CD">
        <w:tc>
          <w:tcPr>
            <w:tcW w:w="0" w:type="auto"/>
          </w:tcPr>
          <w:p w14:paraId="01C351E0" w14:textId="77777777" w:rsidR="002278AA" w:rsidRPr="00F42499" w:rsidRDefault="002278AA" w:rsidP="00B849CD">
            <w:pPr>
              <w:pStyle w:val="Corpotesto"/>
              <w:widowControl/>
              <w:numPr>
                <w:ilvl w:val="0"/>
                <w:numId w:val="69"/>
              </w:numPr>
              <w:suppressAutoHyphens w:val="0"/>
              <w:spacing w:before="60" w:after="60" w:line="326" w:lineRule="auto"/>
              <w:ind w:left="454" w:hanging="357"/>
              <w:jc w:val="both"/>
              <w:rPr>
                <w:rFonts w:ascii="Tahoma" w:hAnsi="Tahoma" w:cs="Tahoma"/>
                <w:b/>
                <w:iCs/>
                <w:sz w:val="20"/>
                <w:szCs w:val="20"/>
              </w:rPr>
            </w:pPr>
            <w:r>
              <w:rPr>
                <w:rFonts w:ascii="Tahoma" w:hAnsi="Tahoma" w:cs="Tahoma"/>
                <w:bCs/>
                <w:iCs/>
                <w:sz w:val="20"/>
                <w:szCs w:val="20"/>
              </w:rPr>
              <w:t xml:space="preserve">Istituisce e tiene </w:t>
            </w:r>
            <w:r w:rsidRPr="004E3CB4">
              <w:rPr>
                <w:rFonts w:ascii="Tahoma" w:hAnsi="Tahoma" w:cs="Tahoma"/>
                <w:b/>
                <w:iCs/>
                <w:sz w:val="20"/>
                <w:szCs w:val="20"/>
              </w:rPr>
              <w:t>il libro unico del lavoro</w:t>
            </w:r>
            <w:r>
              <w:rPr>
                <w:rFonts w:ascii="Tahoma" w:hAnsi="Tahoma" w:cs="Tahoma"/>
                <w:bCs/>
                <w:iCs/>
                <w:sz w:val="20"/>
                <w:szCs w:val="20"/>
              </w:rPr>
              <w:t xml:space="preserve"> in cui registra l’associato e consegna copia delle scritturazioni effettuate all’associato.</w:t>
            </w:r>
          </w:p>
          <w:p w14:paraId="3D28AA22" w14:textId="77777777" w:rsidR="002278AA" w:rsidRDefault="002278AA" w:rsidP="00B849CD">
            <w:pPr>
              <w:pStyle w:val="Corpotesto"/>
              <w:widowControl/>
              <w:numPr>
                <w:ilvl w:val="0"/>
                <w:numId w:val="69"/>
              </w:numPr>
              <w:suppressAutoHyphens w:val="0"/>
              <w:spacing w:before="60" w:after="60" w:line="326" w:lineRule="auto"/>
              <w:ind w:left="454" w:hanging="357"/>
              <w:jc w:val="both"/>
              <w:rPr>
                <w:rFonts w:ascii="Tahoma" w:hAnsi="Tahoma" w:cs="Tahoma"/>
                <w:b/>
                <w:iCs/>
                <w:sz w:val="20"/>
                <w:szCs w:val="20"/>
              </w:rPr>
            </w:pPr>
            <w:r w:rsidRPr="00D26D8D">
              <w:rPr>
                <w:rFonts w:ascii="Tahoma" w:hAnsi="Tahoma" w:cs="Tahoma"/>
                <w:bCs/>
                <w:iCs/>
                <w:sz w:val="20"/>
                <w:szCs w:val="20"/>
              </w:rPr>
              <w:t xml:space="preserve">Calcola i contributi sugli </w:t>
            </w:r>
            <w:r w:rsidRPr="00D26D8D">
              <w:rPr>
                <w:rFonts w:ascii="Tahoma" w:hAnsi="Tahoma" w:cs="Tahoma"/>
                <w:b/>
                <w:iCs/>
                <w:sz w:val="20"/>
                <w:szCs w:val="20"/>
              </w:rPr>
              <w:t>importi lordi erogati nell'anno di imposta all'associato,</w:t>
            </w:r>
            <w:r w:rsidRPr="00D26D8D">
              <w:rPr>
                <w:rFonts w:ascii="Tahoma" w:hAnsi="Tahoma" w:cs="Tahoma"/>
                <w:bCs/>
                <w:iCs/>
                <w:sz w:val="20"/>
                <w:szCs w:val="20"/>
              </w:rPr>
              <w:t xml:space="preserve"> anche a titolo di acconto sul risultato della partecipazione, salvo </w:t>
            </w:r>
            <w:r w:rsidRPr="00D26D8D">
              <w:rPr>
                <w:rFonts w:ascii="Tahoma" w:hAnsi="Tahoma" w:cs="Tahoma"/>
                <w:b/>
                <w:iCs/>
                <w:sz w:val="20"/>
                <w:szCs w:val="20"/>
              </w:rPr>
              <w:t>il conguaglio (saldo) da operare in sede di determinazione annuale dei redditi</w:t>
            </w:r>
            <w:r>
              <w:rPr>
                <w:rFonts w:ascii="Tahoma" w:hAnsi="Tahoma" w:cs="Tahoma"/>
                <w:b/>
                <w:iCs/>
                <w:sz w:val="20"/>
                <w:szCs w:val="20"/>
              </w:rPr>
              <w:t xml:space="preserve">. </w:t>
            </w:r>
          </w:p>
          <w:p w14:paraId="5C13B730" w14:textId="77777777" w:rsidR="002278AA" w:rsidRPr="00D26D8D" w:rsidRDefault="002278AA" w:rsidP="00B849CD">
            <w:pPr>
              <w:pStyle w:val="Corpotesto"/>
              <w:widowControl/>
              <w:numPr>
                <w:ilvl w:val="0"/>
                <w:numId w:val="69"/>
              </w:numPr>
              <w:suppressAutoHyphens w:val="0"/>
              <w:spacing w:before="60" w:after="60" w:line="326" w:lineRule="auto"/>
              <w:ind w:left="454"/>
              <w:jc w:val="both"/>
              <w:rPr>
                <w:rFonts w:ascii="Tahoma" w:hAnsi="Tahoma" w:cs="Tahoma"/>
                <w:b/>
                <w:iCs/>
                <w:sz w:val="20"/>
                <w:szCs w:val="20"/>
              </w:rPr>
            </w:pPr>
            <w:r>
              <w:rPr>
                <w:rFonts w:ascii="Tahoma" w:hAnsi="Tahoma" w:cs="Tahoma"/>
                <w:b/>
                <w:iCs/>
                <w:sz w:val="20"/>
                <w:szCs w:val="20"/>
              </w:rPr>
              <w:t xml:space="preserve">Sull’associante grava il 55% </w:t>
            </w:r>
            <w:r w:rsidRPr="00D76FF3">
              <w:rPr>
                <w:rFonts w:ascii="Tahoma" w:hAnsi="Tahoma" w:cs="Tahoma"/>
                <w:bCs/>
                <w:iCs/>
                <w:sz w:val="20"/>
                <w:szCs w:val="20"/>
              </w:rPr>
              <w:t>de</w:t>
            </w:r>
            <w:r w:rsidRPr="00D26D8D">
              <w:rPr>
                <w:rFonts w:ascii="Tahoma" w:hAnsi="Tahoma" w:cs="Tahoma"/>
                <w:bCs/>
                <w:iCs/>
                <w:sz w:val="20"/>
                <w:szCs w:val="20"/>
              </w:rPr>
              <w:t>i contributi</w:t>
            </w:r>
            <w:r w:rsidRPr="00D26D8D">
              <w:rPr>
                <w:rFonts w:ascii="Tahoma" w:hAnsi="Tahoma" w:cs="Tahoma"/>
                <w:b/>
                <w:iCs/>
                <w:sz w:val="20"/>
                <w:szCs w:val="20"/>
              </w:rPr>
              <w:t>.</w:t>
            </w:r>
          </w:p>
          <w:p w14:paraId="7B679F4D" w14:textId="77777777" w:rsidR="002278AA" w:rsidRPr="007F4D0F" w:rsidRDefault="002278AA" w:rsidP="00B849CD">
            <w:pPr>
              <w:pStyle w:val="Corpotesto"/>
              <w:widowControl/>
              <w:numPr>
                <w:ilvl w:val="0"/>
                <w:numId w:val="69"/>
              </w:numPr>
              <w:suppressAutoHyphens w:val="0"/>
              <w:spacing w:before="60" w:after="60" w:line="326" w:lineRule="auto"/>
              <w:ind w:left="454"/>
              <w:jc w:val="both"/>
              <w:rPr>
                <w:rFonts w:ascii="Tahoma" w:hAnsi="Tahoma" w:cs="Tahoma"/>
                <w:bCs/>
                <w:iCs/>
                <w:sz w:val="20"/>
                <w:szCs w:val="20"/>
              </w:rPr>
            </w:pPr>
            <w:r>
              <w:rPr>
                <w:rFonts w:ascii="Tahoma" w:hAnsi="Tahoma" w:cs="Tahoma"/>
                <w:bCs/>
                <w:iCs/>
                <w:sz w:val="20"/>
                <w:szCs w:val="20"/>
              </w:rPr>
              <w:t>Versa i</w:t>
            </w:r>
            <w:r w:rsidRPr="007F4D0F">
              <w:rPr>
                <w:rFonts w:ascii="Tahoma" w:hAnsi="Tahoma" w:cs="Tahoma"/>
                <w:bCs/>
                <w:iCs/>
                <w:sz w:val="20"/>
                <w:szCs w:val="20"/>
              </w:rPr>
              <w:t xml:space="preserve"> contributi </w:t>
            </w:r>
            <w:r w:rsidRPr="007F4D0F">
              <w:rPr>
                <w:rFonts w:ascii="Tahoma" w:hAnsi="Tahoma" w:cs="Tahoma"/>
                <w:b/>
                <w:iCs/>
                <w:sz w:val="20"/>
                <w:szCs w:val="20"/>
              </w:rPr>
              <w:t>entro il giorno 16 del mese successivo a quello di erogazione all'associato del</w:t>
            </w:r>
            <w:r>
              <w:rPr>
                <w:rFonts w:ascii="Tahoma" w:hAnsi="Tahoma" w:cs="Tahoma"/>
                <w:b/>
                <w:iCs/>
                <w:sz w:val="20"/>
                <w:szCs w:val="20"/>
              </w:rPr>
              <w:t xml:space="preserve"> compenso in </w:t>
            </w:r>
            <w:r w:rsidRPr="007F4D0F">
              <w:rPr>
                <w:rFonts w:ascii="Tahoma" w:hAnsi="Tahoma" w:cs="Tahoma"/>
                <w:b/>
                <w:iCs/>
                <w:sz w:val="20"/>
                <w:szCs w:val="20"/>
              </w:rPr>
              <w:t xml:space="preserve">acconto </w:t>
            </w:r>
            <w:r w:rsidRPr="007F4D0F">
              <w:rPr>
                <w:rFonts w:ascii="Tahoma" w:hAnsi="Tahoma" w:cs="Tahoma"/>
                <w:bCs/>
                <w:iCs/>
                <w:sz w:val="20"/>
                <w:szCs w:val="20"/>
              </w:rPr>
              <w:t xml:space="preserve">o </w:t>
            </w:r>
            <w:r>
              <w:rPr>
                <w:rFonts w:ascii="Tahoma" w:hAnsi="Tahoma" w:cs="Tahoma"/>
                <w:bCs/>
                <w:iCs/>
                <w:sz w:val="20"/>
                <w:szCs w:val="20"/>
              </w:rPr>
              <w:t xml:space="preserve">a </w:t>
            </w:r>
            <w:r w:rsidRPr="007F4D0F">
              <w:rPr>
                <w:rFonts w:ascii="Tahoma" w:hAnsi="Tahoma" w:cs="Tahoma"/>
                <w:bCs/>
                <w:iCs/>
                <w:sz w:val="20"/>
                <w:szCs w:val="20"/>
              </w:rPr>
              <w:t xml:space="preserve">eventuale conguaglio </w:t>
            </w:r>
            <w:r>
              <w:rPr>
                <w:rFonts w:ascii="Tahoma" w:hAnsi="Tahoma" w:cs="Tahoma"/>
                <w:bCs/>
                <w:iCs/>
                <w:sz w:val="20"/>
                <w:szCs w:val="20"/>
              </w:rPr>
              <w:t>in sede di</w:t>
            </w:r>
            <w:r w:rsidRPr="007F4D0F">
              <w:rPr>
                <w:rFonts w:ascii="Tahoma" w:hAnsi="Tahoma" w:cs="Tahoma"/>
                <w:bCs/>
                <w:iCs/>
                <w:sz w:val="20"/>
                <w:szCs w:val="20"/>
              </w:rPr>
              <w:t xml:space="preserve"> determinazione annuale dei redditi, </w:t>
            </w:r>
            <w:r>
              <w:rPr>
                <w:rFonts w:ascii="Tahoma" w:hAnsi="Tahoma" w:cs="Tahoma"/>
                <w:bCs/>
                <w:iCs/>
                <w:sz w:val="20"/>
                <w:szCs w:val="20"/>
              </w:rPr>
              <w:t xml:space="preserve">imputandoli </w:t>
            </w:r>
            <w:r w:rsidRPr="007F4D0F">
              <w:rPr>
                <w:rFonts w:ascii="Tahoma" w:hAnsi="Tahoma" w:cs="Tahoma"/>
                <w:bCs/>
                <w:iCs/>
                <w:sz w:val="20"/>
                <w:szCs w:val="20"/>
              </w:rPr>
              <w:t xml:space="preserve">con </w:t>
            </w:r>
            <w:r w:rsidRPr="00272E95">
              <w:rPr>
                <w:rFonts w:ascii="Tahoma" w:hAnsi="Tahoma" w:cs="Tahoma"/>
                <w:b/>
                <w:iCs/>
                <w:sz w:val="20"/>
                <w:szCs w:val="20"/>
              </w:rPr>
              <w:t>il criterio di cassa.</w:t>
            </w:r>
          </w:p>
          <w:p w14:paraId="51573845" w14:textId="77777777" w:rsidR="002278AA" w:rsidRPr="007F4D0F" w:rsidRDefault="002278AA" w:rsidP="00B849CD">
            <w:pPr>
              <w:pStyle w:val="Corpotesto"/>
              <w:widowControl/>
              <w:numPr>
                <w:ilvl w:val="0"/>
                <w:numId w:val="69"/>
              </w:numPr>
              <w:suppressAutoHyphens w:val="0"/>
              <w:spacing w:before="60" w:after="60" w:line="326" w:lineRule="auto"/>
              <w:ind w:left="454"/>
              <w:jc w:val="both"/>
              <w:rPr>
                <w:rFonts w:ascii="Tahoma" w:hAnsi="Tahoma" w:cs="Tahoma"/>
                <w:bCs/>
                <w:iCs/>
                <w:sz w:val="20"/>
                <w:szCs w:val="20"/>
              </w:rPr>
            </w:pPr>
            <w:r>
              <w:rPr>
                <w:rFonts w:ascii="Tahoma" w:hAnsi="Tahoma" w:cs="Tahoma"/>
                <w:bCs/>
                <w:iCs/>
                <w:sz w:val="20"/>
                <w:szCs w:val="20"/>
              </w:rPr>
              <w:t xml:space="preserve">Invia la </w:t>
            </w:r>
            <w:r w:rsidRPr="007F4D0F">
              <w:rPr>
                <w:rFonts w:ascii="Tahoma" w:hAnsi="Tahoma" w:cs="Tahoma"/>
                <w:b/>
                <w:iCs/>
                <w:sz w:val="20"/>
                <w:szCs w:val="20"/>
              </w:rPr>
              <w:t>denuncia EMENS</w:t>
            </w:r>
            <w:r>
              <w:rPr>
                <w:rFonts w:ascii="Tahoma" w:hAnsi="Tahoma" w:cs="Tahoma"/>
                <w:b/>
                <w:iCs/>
                <w:sz w:val="20"/>
                <w:szCs w:val="20"/>
              </w:rPr>
              <w:t xml:space="preserve"> indicando come codice </w:t>
            </w:r>
            <w:r w:rsidRPr="00BE5D65">
              <w:rPr>
                <w:rFonts w:ascii="Tahoma" w:hAnsi="Tahoma" w:cs="Tahoma"/>
                <w:b/>
                <w:iCs/>
                <w:sz w:val="20"/>
                <w:szCs w:val="20"/>
              </w:rPr>
              <w:t>rapporto “13”.</w:t>
            </w:r>
          </w:p>
        </w:tc>
        <w:tc>
          <w:tcPr>
            <w:tcW w:w="0" w:type="auto"/>
          </w:tcPr>
          <w:p w14:paraId="1A168D1B" w14:textId="7618874D" w:rsidR="002278AA" w:rsidRDefault="002278AA" w:rsidP="00B849CD">
            <w:pPr>
              <w:pStyle w:val="Corpotesto"/>
              <w:widowControl/>
              <w:numPr>
                <w:ilvl w:val="0"/>
                <w:numId w:val="68"/>
              </w:numPr>
              <w:suppressAutoHyphens w:val="0"/>
              <w:spacing w:before="60" w:after="60" w:line="326" w:lineRule="auto"/>
              <w:ind w:left="442" w:hanging="357"/>
              <w:jc w:val="both"/>
              <w:rPr>
                <w:rFonts w:ascii="Tahoma" w:hAnsi="Tahoma" w:cs="Tahoma"/>
                <w:bCs/>
                <w:iCs/>
                <w:sz w:val="20"/>
                <w:szCs w:val="20"/>
              </w:rPr>
            </w:pPr>
            <w:r w:rsidRPr="00D76FF3">
              <w:rPr>
                <w:rFonts w:ascii="Tahoma" w:hAnsi="Tahoma" w:cs="Tahoma"/>
                <w:bCs/>
                <w:iCs/>
                <w:sz w:val="20"/>
                <w:szCs w:val="20"/>
              </w:rPr>
              <w:t>Deve iscriversi alla</w:t>
            </w:r>
            <w:r w:rsidR="00B849CD">
              <w:rPr>
                <w:rFonts w:ascii="Tahoma" w:hAnsi="Tahoma" w:cs="Tahoma"/>
                <w:bCs/>
                <w:iCs/>
                <w:sz w:val="20"/>
                <w:szCs w:val="20"/>
              </w:rPr>
              <w:t xml:space="preserve"> </w:t>
            </w:r>
            <w:hyperlink r:id="rId19" w:history="1">
              <w:r w:rsidRPr="00D76FF3">
                <w:rPr>
                  <w:rFonts w:ascii="Tahoma" w:hAnsi="Tahoma" w:cs="Tahoma"/>
                  <w:bCs/>
                  <w:iCs/>
                  <w:sz w:val="20"/>
                  <w:szCs w:val="20"/>
                </w:rPr>
                <w:t>Gestione separata INPS</w:t>
              </w:r>
            </w:hyperlink>
            <w:r w:rsidR="00B849CD">
              <w:rPr>
                <w:rFonts w:ascii="Tahoma" w:hAnsi="Tahoma" w:cs="Tahoma"/>
                <w:bCs/>
                <w:iCs/>
                <w:sz w:val="20"/>
                <w:szCs w:val="20"/>
              </w:rPr>
              <w:t xml:space="preserve"> </w:t>
            </w:r>
            <w:r w:rsidRPr="00D76FF3">
              <w:rPr>
                <w:rFonts w:ascii="Tahoma" w:hAnsi="Tahoma" w:cs="Tahoma"/>
                <w:bCs/>
                <w:iCs/>
                <w:sz w:val="20"/>
                <w:szCs w:val="20"/>
              </w:rPr>
              <w:t xml:space="preserve">entro 30 giorni dall’inizio dell’attività lavorativa, tranne </w:t>
            </w:r>
            <w:r w:rsidRPr="00D76FF3">
              <w:rPr>
                <w:rFonts w:ascii="Tahoma" w:hAnsi="Tahoma" w:cs="Tahoma"/>
                <w:b/>
                <w:iCs/>
                <w:sz w:val="20"/>
                <w:szCs w:val="20"/>
              </w:rPr>
              <w:t>se è iscritto ad albi professionali oppure se è un familiare dell'associante.</w:t>
            </w:r>
            <w:r w:rsidRPr="00D76FF3">
              <w:rPr>
                <w:rFonts w:ascii="Tahoma" w:hAnsi="Tahoma" w:cs="Tahoma"/>
                <w:bCs/>
                <w:iCs/>
                <w:sz w:val="20"/>
                <w:szCs w:val="20"/>
              </w:rPr>
              <w:t> </w:t>
            </w:r>
          </w:p>
          <w:p w14:paraId="6E2FF6B5" w14:textId="5EC55681" w:rsidR="002278AA" w:rsidRPr="0042469B" w:rsidRDefault="002278AA" w:rsidP="00B849CD">
            <w:pPr>
              <w:pStyle w:val="Corpotesto"/>
              <w:widowControl/>
              <w:numPr>
                <w:ilvl w:val="0"/>
                <w:numId w:val="68"/>
              </w:numPr>
              <w:suppressAutoHyphens w:val="0"/>
              <w:spacing w:before="60" w:after="60" w:line="326" w:lineRule="auto"/>
              <w:ind w:left="442" w:hanging="357"/>
              <w:jc w:val="both"/>
              <w:rPr>
                <w:rFonts w:ascii="Tahoma" w:hAnsi="Tahoma" w:cs="Tahoma"/>
                <w:bCs/>
                <w:iCs/>
                <w:sz w:val="20"/>
                <w:szCs w:val="20"/>
              </w:rPr>
            </w:pPr>
            <w:r>
              <w:rPr>
                <w:rFonts w:ascii="Tahoma" w:hAnsi="Tahoma" w:cs="Tahoma"/>
                <w:bCs/>
                <w:iCs/>
                <w:sz w:val="20"/>
                <w:szCs w:val="20"/>
              </w:rPr>
              <w:t xml:space="preserve">Sull’associato grava </w:t>
            </w:r>
            <w:r w:rsidRPr="00D26D8D">
              <w:rPr>
                <w:rFonts w:ascii="Tahoma" w:hAnsi="Tahoma" w:cs="Tahoma"/>
                <w:b/>
                <w:iCs/>
                <w:sz w:val="20"/>
                <w:szCs w:val="20"/>
              </w:rPr>
              <w:t>il</w:t>
            </w:r>
            <w:r w:rsidR="00B849CD">
              <w:rPr>
                <w:rFonts w:ascii="Tahoma" w:hAnsi="Tahoma" w:cs="Tahoma"/>
                <w:b/>
                <w:iCs/>
                <w:sz w:val="20"/>
                <w:szCs w:val="20"/>
              </w:rPr>
              <w:t xml:space="preserve"> </w:t>
            </w:r>
            <w:r w:rsidRPr="00D26D8D">
              <w:rPr>
                <w:rFonts w:ascii="Tahoma" w:hAnsi="Tahoma" w:cs="Tahoma"/>
                <w:b/>
                <w:iCs/>
                <w:sz w:val="20"/>
                <w:szCs w:val="20"/>
              </w:rPr>
              <w:t xml:space="preserve">45% </w:t>
            </w:r>
            <w:r>
              <w:rPr>
                <w:rFonts w:ascii="Tahoma" w:hAnsi="Tahoma" w:cs="Tahoma"/>
                <w:b/>
                <w:iCs/>
                <w:sz w:val="20"/>
                <w:szCs w:val="20"/>
              </w:rPr>
              <w:t>dei contributi.</w:t>
            </w:r>
          </w:p>
          <w:p w14:paraId="41187CE8" w14:textId="77777777" w:rsidR="002278AA" w:rsidRPr="0042469B" w:rsidRDefault="002278AA" w:rsidP="00B849CD">
            <w:pPr>
              <w:pStyle w:val="Corpotesto"/>
              <w:spacing w:before="60" w:after="60" w:line="326" w:lineRule="auto"/>
              <w:jc w:val="both"/>
              <w:rPr>
                <w:rFonts w:ascii="Tahoma" w:hAnsi="Tahoma" w:cs="Tahoma"/>
                <w:bCs/>
                <w:iCs/>
                <w:sz w:val="20"/>
                <w:szCs w:val="20"/>
              </w:rPr>
            </w:pPr>
          </w:p>
        </w:tc>
      </w:tr>
    </w:tbl>
    <w:p w14:paraId="09B4A2A2" w14:textId="77777777" w:rsidR="006F3430" w:rsidRDefault="006F3430" w:rsidP="006F3430">
      <w:pPr>
        <w:pStyle w:val="Corpotesto"/>
        <w:spacing w:after="0"/>
        <w:jc w:val="both"/>
        <w:rPr>
          <w:rFonts w:ascii="Tahoma" w:hAnsi="Tahoma" w:cs="Tahoma"/>
          <w:bCs/>
          <w:iCs/>
          <w:sz w:val="20"/>
          <w:szCs w:val="20"/>
        </w:rPr>
      </w:pPr>
    </w:p>
    <w:p w14:paraId="420168A4" w14:textId="6A2788B6" w:rsidR="002278AA" w:rsidRPr="00B849CD" w:rsidRDefault="002278AA" w:rsidP="006F3430">
      <w:pPr>
        <w:pStyle w:val="Corpotesto"/>
        <w:spacing w:after="0"/>
        <w:jc w:val="both"/>
        <w:rPr>
          <w:rFonts w:ascii="Tahoma" w:hAnsi="Tahoma" w:cs="Tahoma"/>
          <w:bCs/>
          <w:iCs/>
          <w:sz w:val="16"/>
          <w:szCs w:val="16"/>
        </w:rPr>
      </w:pPr>
      <w:r w:rsidRPr="00B849CD">
        <w:rPr>
          <w:rFonts w:ascii="Tahoma" w:hAnsi="Tahoma" w:cs="Tahoma"/>
          <w:bCs/>
          <w:iCs/>
          <w:sz w:val="16"/>
          <w:szCs w:val="16"/>
        </w:rPr>
        <w:t xml:space="preserve">* Le regole sono valide solo per i contratti di associazione in partecipazione con apporto di lavoro sottoscritti prima del 25/6/2015. Agli associati in partecipazione si applicano le stesse regole di iscrizione, contribuzione, versamento e denuncia previste per i collaboratori coordinati e continuativi e le regole generali stabilite in materia di aliquote, massimale e accredito contributivo. Sono esclusi da tale </w:t>
      </w:r>
      <w:r w:rsidRPr="00B849CD">
        <w:rPr>
          <w:rFonts w:ascii="Tahoma" w:hAnsi="Tahoma" w:cs="Tahoma"/>
          <w:bCs/>
          <w:iCs/>
          <w:sz w:val="16"/>
          <w:szCs w:val="16"/>
        </w:rPr>
        <w:lastRenderedPageBreak/>
        <w:t>disposizione tutti i lavoratori autonomi che risultano iscritti negli albi professionali.</w:t>
      </w:r>
    </w:p>
    <w:p w14:paraId="77A13FC0" w14:textId="648B0B73" w:rsidR="002278AA" w:rsidRPr="00B849CD" w:rsidRDefault="002278AA" w:rsidP="006F3430">
      <w:pPr>
        <w:pStyle w:val="Corpotesto"/>
        <w:spacing w:after="0"/>
        <w:jc w:val="both"/>
        <w:rPr>
          <w:rFonts w:ascii="Tahoma" w:hAnsi="Tahoma" w:cs="Tahoma"/>
          <w:bCs/>
          <w:iCs/>
          <w:sz w:val="16"/>
          <w:szCs w:val="16"/>
        </w:rPr>
      </w:pPr>
      <w:r w:rsidRPr="00B849CD">
        <w:rPr>
          <w:rFonts w:ascii="Tahoma" w:hAnsi="Tahoma" w:cs="Tahoma"/>
          <w:bCs/>
          <w:iCs/>
          <w:sz w:val="16"/>
          <w:szCs w:val="16"/>
        </w:rPr>
        <w:t>** Per il periodo dall’1/1/2004 al 31/12/2015, ai fini della contribuzione alla Gestione Separata, la base imponibile previdenziale equivale a quella fiscale ai fini delle imposte dirette ed utilizzata in sede di dichiarazione dei redditi e di accertamenti definitivi (art. 43, comma 2, del D.L. n. 269/2003).</w:t>
      </w:r>
    </w:p>
    <w:p w14:paraId="4FA96E50" w14:textId="77777777" w:rsidR="006F3430" w:rsidRPr="007D5C8E" w:rsidRDefault="006F3430" w:rsidP="00366DB5">
      <w:pPr>
        <w:spacing w:line="360" w:lineRule="auto"/>
        <w:jc w:val="both"/>
        <w:rPr>
          <w:bCs/>
        </w:rPr>
      </w:pPr>
    </w:p>
    <w:p w14:paraId="271B25FE" w14:textId="77777777" w:rsidR="002278AA" w:rsidRDefault="002278AA" w:rsidP="00912A6C">
      <w:pPr>
        <w:pStyle w:val="Stile1"/>
      </w:pPr>
      <w:bookmarkStart w:id="77" w:name="_Toc24971930"/>
      <w:bookmarkStart w:id="78" w:name="_Toc156395228"/>
      <w:bookmarkStart w:id="79" w:name="_Toc156810907"/>
      <w:r>
        <w:t>3.2 A</w:t>
      </w:r>
      <w:r w:rsidRPr="00AF31D9">
        <w:t xml:space="preserve">pporto di </w:t>
      </w:r>
      <w:r>
        <w:t xml:space="preserve">solo </w:t>
      </w:r>
      <w:r w:rsidRPr="00AF31D9">
        <w:t>capitale</w:t>
      </w:r>
      <w:bookmarkEnd w:id="77"/>
      <w:bookmarkEnd w:id="78"/>
      <w:bookmarkEnd w:id="79"/>
      <w:r w:rsidRPr="00AF31D9">
        <w:t xml:space="preserve"> </w:t>
      </w:r>
    </w:p>
    <w:p w14:paraId="578D489B" w14:textId="77777777" w:rsidR="002278AA" w:rsidRPr="009A1AE0"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Non ricorre alcun o</w:t>
      </w:r>
      <w:r w:rsidRPr="007D5C8E">
        <w:rPr>
          <w:rFonts w:ascii="Tahoma" w:hAnsi="Tahoma" w:cs="Tahoma"/>
          <w:bCs/>
          <w:iCs/>
          <w:sz w:val="20"/>
          <w:szCs w:val="20"/>
        </w:rPr>
        <w:t>bbligo di iscrizione </w:t>
      </w:r>
      <w:r>
        <w:rPr>
          <w:rFonts w:ascii="Tahoma" w:hAnsi="Tahoma" w:cs="Tahoma"/>
          <w:bCs/>
          <w:iCs/>
          <w:sz w:val="20"/>
          <w:szCs w:val="20"/>
        </w:rPr>
        <w:t xml:space="preserve">alla Gestione separata INPS </w:t>
      </w:r>
      <w:r w:rsidRPr="00897693">
        <w:rPr>
          <w:rFonts w:ascii="Tahoma" w:hAnsi="Tahoma" w:cs="Tahoma"/>
          <w:b/>
          <w:iCs/>
          <w:sz w:val="20"/>
          <w:szCs w:val="20"/>
        </w:rPr>
        <w:t xml:space="preserve">nell’ipotesi dell’associato che apporta </w:t>
      </w:r>
      <w:r>
        <w:rPr>
          <w:rFonts w:ascii="Tahoma" w:hAnsi="Tahoma" w:cs="Tahoma"/>
          <w:b/>
          <w:iCs/>
          <w:sz w:val="20"/>
          <w:szCs w:val="20"/>
        </w:rPr>
        <w:t xml:space="preserve">solo </w:t>
      </w:r>
      <w:r w:rsidRPr="009A1AE0">
        <w:rPr>
          <w:rFonts w:ascii="Tahoma" w:hAnsi="Tahoma" w:cs="Tahoma"/>
          <w:b/>
          <w:iCs/>
          <w:sz w:val="20"/>
          <w:szCs w:val="20"/>
        </w:rPr>
        <w:t>capitali.</w:t>
      </w:r>
    </w:p>
    <w:p w14:paraId="622746C9" w14:textId="77777777" w:rsidR="002278AA" w:rsidRDefault="002278AA" w:rsidP="00366DB5">
      <w:pPr>
        <w:pStyle w:val="Corpotesto"/>
        <w:spacing w:after="200" w:line="360" w:lineRule="auto"/>
        <w:jc w:val="both"/>
        <w:rPr>
          <w:rFonts w:ascii="Tahoma" w:hAnsi="Tahoma" w:cs="Tahoma"/>
          <w:b/>
          <w:iCs/>
          <w:sz w:val="20"/>
          <w:szCs w:val="20"/>
          <w:u w:val="single"/>
        </w:rPr>
      </w:pPr>
      <w:r>
        <w:rPr>
          <w:rFonts w:ascii="Tahoma" w:hAnsi="Tahoma" w:cs="Tahoma"/>
          <w:bCs/>
          <w:iCs/>
          <w:sz w:val="20"/>
          <w:szCs w:val="20"/>
        </w:rPr>
        <w:t xml:space="preserve">Infatti, in questa fattispecie, </w:t>
      </w:r>
      <w:r w:rsidRPr="000F24C8">
        <w:rPr>
          <w:rFonts w:ascii="Tahoma" w:hAnsi="Tahoma" w:cs="Tahoma"/>
          <w:b/>
          <w:iCs/>
          <w:sz w:val="20"/>
          <w:szCs w:val="20"/>
        </w:rPr>
        <w:t>gli utili derivanti da apporto di capitale</w:t>
      </w:r>
      <w:r>
        <w:rPr>
          <w:rFonts w:ascii="Tahoma" w:hAnsi="Tahoma" w:cs="Tahoma"/>
          <w:bCs/>
          <w:iCs/>
          <w:sz w:val="20"/>
          <w:szCs w:val="20"/>
        </w:rPr>
        <w:t xml:space="preserve"> non determinano imponibile contributivo.</w:t>
      </w:r>
    </w:p>
    <w:p w14:paraId="17D37D1D" w14:textId="77777777" w:rsidR="002278AA" w:rsidRPr="00C6182B" w:rsidRDefault="002278AA" w:rsidP="00366DB5">
      <w:pPr>
        <w:pStyle w:val="Corpotesto"/>
        <w:spacing w:after="200" w:line="360" w:lineRule="auto"/>
        <w:jc w:val="both"/>
        <w:rPr>
          <w:rFonts w:ascii="Tahoma" w:hAnsi="Tahoma" w:cs="Tahoma"/>
          <w:bCs/>
          <w:iCs/>
          <w:sz w:val="20"/>
          <w:szCs w:val="20"/>
        </w:rPr>
      </w:pPr>
      <w:r w:rsidRPr="00D66A98">
        <w:rPr>
          <w:rFonts w:ascii="Tahoma" w:hAnsi="Tahoma" w:cs="Tahoma"/>
          <w:bCs/>
          <w:iCs/>
          <w:sz w:val="20"/>
          <w:szCs w:val="20"/>
        </w:rPr>
        <w:t xml:space="preserve">Ai fini assicurativi e previdenziali, infine, il lavoratore assicurato dovrà essere </w:t>
      </w:r>
      <w:r w:rsidRPr="00F23916">
        <w:rPr>
          <w:rFonts w:ascii="Tahoma" w:hAnsi="Tahoma" w:cs="Tahoma"/>
          <w:bCs/>
          <w:iCs/>
          <w:sz w:val="20"/>
          <w:szCs w:val="20"/>
        </w:rPr>
        <w:t>debitamente</w:t>
      </w:r>
      <w:r w:rsidRPr="00D66A98">
        <w:rPr>
          <w:rFonts w:ascii="Tahoma" w:hAnsi="Tahoma" w:cs="Tahoma"/>
          <w:b/>
          <w:iCs/>
          <w:sz w:val="20"/>
          <w:szCs w:val="20"/>
        </w:rPr>
        <w:t xml:space="preserve"> iscritto </w:t>
      </w:r>
      <w:r>
        <w:rPr>
          <w:rFonts w:ascii="Tahoma" w:hAnsi="Tahoma" w:cs="Tahoma"/>
          <w:b/>
          <w:iCs/>
          <w:sz w:val="20"/>
          <w:szCs w:val="20"/>
        </w:rPr>
        <w:t>nel</w:t>
      </w:r>
      <w:r w:rsidRPr="00D66A98">
        <w:rPr>
          <w:rFonts w:ascii="Tahoma" w:hAnsi="Tahoma" w:cs="Tahoma"/>
          <w:b/>
          <w:iCs/>
          <w:sz w:val="20"/>
          <w:szCs w:val="20"/>
        </w:rPr>
        <w:t xml:space="preserve"> libro unico del lavoro</w:t>
      </w:r>
      <w:r>
        <w:rPr>
          <w:rFonts w:ascii="Tahoma" w:hAnsi="Tahoma" w:cs="Tahoma"/>
          <w:bCs/>
          <w:iCs/>
          <w:sz w:val="20"/>
          <w:szCs w:val="20"/>
        </w:rPr>
        <w:t xml:space="preserve"> ex Circolare del Ministero del lavoro n. 20/2008.</w:t>
      </w:r>
    </w:p>
    <w:p w14:paraId="24B48A10" w14:textId="77777777" w:rsidR="00B849CD" w:rsidRDefault="00B849CD" w:rsidP="00B849CD">
      <w:pPr>
        <w:pStyle w:val="Corpotesto"/>
        <w:spacing w:after="200" w:line="360" w:lineRule="auto"/>
        <w:jc w:val="both"/>
        <w:rPr>
          <w:rFonts w:ascii="Tahoma" w:hAnsi="Tahoma" w:cs="Tahoma"/>
          <w:bCs/>
          <w:iCs/>
          <w:sz w:val="20"/>
          <w:szCs w:val="20"/>
        </w:rPr>
        <w:sectPr w:rsidR="00B849CD" w:rsidSect="00D51511">
          <w:pgSz w:w="11906" w:h="16838" w:code="9"/>
          <w:pgMar w:top="1418" w:right="1134" w:bottom="1134" w:left="1134" w:header="709" w:footer="567" w:gutter="0"/>
          <w:pgNumType w:chapStyle="1"/>
          <w:cols w:space="708"/>
          <w:titlePg/>
          <w:docGrid w:linePitch="360"/>
        </w:sectPr>
      </w:pPr>
    </w:p>
    <w:bookmarkStart w:id="80" w:name="_Toc24971931"/>
    <w:bookmarkStart w:id="81" w:name="_Toc156395229"/>
    <w:bookmarkStart w:id="82" w:name="_Toc156810908"/>
    <w:p w14:paraId="6FC75DE3" w14:textId="46A3FCB5" w:rsidR="002278AA" w:rsidRPr="00B051BF" w:rsidRDefault="0065569C" w:rsidP="00912A6C">
      <w:pPr>
        <w:pStyle w:val="Titolo"/>
      </w:pPr>
      <w:r w:rsidRPr="00912A6C">
        <w:rPr>
          <w:rFonts w:cs="Tahoma"/>
          <w:noProof/>
          <w:sz w:val="20"/>
          <w:szCs w:val="20"/>
        </w:rPr>
        <w:lastRenderedPageBreak/>
        <mc:AlternateContent>
          <mc:Choice Requires="wps">
            <w:drawing>
              <wp:anchor distT="0" distB="0" distL="114300" distR="114300" simplePos="0" relativeHeight="251697664" behindDoc="0" locked="0" layoutInCell="1" allowOverlap="1" wp14:anchorId="007AE4FD" wp14:editId="1C229794">
                <wp:simplePos x="0" y="0"/>
                <wp:positionH relativeFrom="margin">
                  <wp:align>center</wp:align>
                </wp:positionH>
                <wp:positionV relativeFrom="paragraph">
                  <wp:posOffset>288290</wp:posOffset>
                </wp:positionV>
                <wp:extent cx="2437130" cy="0"/>
                <wp:effectExtent l="0" t="0" r="0" b="0"/>
                <wp:wrapNone/>
                <wp:docPr id="195765695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CFAD8" id="AutoShape 128" o:spid="_x0000_s1026" type="#_x0000_t32" style="position:absolute;margin-left:0;margin-top:22.7pt;width:191.9pt;height:0;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" strokecolor="#404040" strokeweight="1.5pt">
                <w10:wrap anchorx="margin"/>
              </v:shape>
            </w:pict>
          </mc:Fallback>
        </mc:AlternateContent>
      </w:r>
      <w:r w:rsidR="00DB66D0">
        <w:t>4.</w:t>
      </w:r>
      <w:r w:rsidR="00B849CD" w:rsidRPr="00912A6C">
        <w:rPr>
          <w:rFonts w:ascii="Arial" w:hAnsi="Arial" w:cs="Arial"/>
        </w:rPr>
        <w:br/>
      </w:r>
      <w:r w:rsidR="002278AA">
        <w:t>L’iscrizione presso l’INAIL</w:t>
      </w:r>
      <w:bookmarkEnd w:id="80"/>
      <w:bookmarkEnd w:id="81"/>
      <w:bookmarkEnd w:id="82"/>
    </w:p>
    <w:p w14:paraId="196ADAA3" w14:textId="53594DC4" w:rsidR="002278AA" w:rsidRDefault="002278AA" w:rsidP="002278AA">
      <w:pPr>
        <w:pStyle w:val="Corpotesto"/>
        <w:spacing w:after="200" w:line="360" w:lineRule="auto"/>
        <w:jc w:val="both"/>
        <w:rPr>
          <w:rFonts w:ascii="Tahoma" w:hAnsi="Tahoma" w:cs="Tahoma"/>
          <w:bCs/>
          <w:iCs/>
          <w:sz w:val="20"/>
          <w:szCs w:val="20"/>
        </w:rPr>
      </w:pPr>
    </w:p>
    <w:p w14:paraId="7A99A6AE" w14:textId="40097A42" w:rsidR="002278AA" w:rsidRDefault="002278AA" w:rsidP="002278AA">
      <w:pPr>
        <w:pStyle w:val="Corpotesto"/>
        <w:spacing w:after="200" w:line="360" w:lineRule="auto"/>
        <w:jc w:val="both"/>
        <w:rPr>
          <w:rFonts w:ascii="Tahoma" w:hAnsi="Tahoma" w:cs="Tahoma"/>
          <w:bCs/>
          <w:iCs/>
          <w:sz w:val="20"/>
          <w:szCs w:val="20"/>
        </w:rPr>
      </w:pPr>
    </w:p>
    <w:p w14:paraId="2D35C9EB" w14:textId="77777777" w:rsidR="00B849CD" w:rsidRDefault="00B849CD" w:rsidP="002278AA">
      <w:pPr>
        <w:pStyle w:val="Corpotesto"/>
        <w:spacing w:after="200" w:line="360" w:lineRule="auto"/>
        <w:jc w:val="both"/>
        <w:rPr>
          <w:rFonts w:ascii="Tahoma" w:hAnsi="Tahoma" w:cs="Tahoma"/>
          <w:bCs/>
          <w:iCs/>
          <w:sz w:val="20"/>
          <w:szCs w:val="20"/>
        </w:rPr>
      </w:pPr>
    </w:p>
    <w:p w14:paraId="1798057B" w14:textId="77777777" w:rsidR="00B849CD" w:rsidRDefault="00B849CD" w:rsidP="002278AA">
      <w:pPr>
        <w:pStyle w:val="Corpotesto"/>
        <w:spacing w:after="200" w:line="360" w:lineRule="auto"/>
        <w:jc w:val="both"/>
        <w:rPr>
          <w:rFonts w:ascii="Tahoma" w:hAnsi="Tahoma" w:cs="Tahoma"/>
          <w:bCs/>
          <w:iCs/>
          <w:sz w:val="20"/>
          <w:szCs w:val="20"/>
        </w:rPr>
      </w:pPr>
    </w:p>
    <w:p w14:paraId="117E1D71" w14:textId="77777777" w:rsidR="00B849CD" w:rsidRDefault="00B849CD" w:rsidP="002278AA">
      <w:pPr>
        <w:pStyle w:val="Corpotesto"/>
        <w:spacing w:after="200" w:line="360" w:lineRule="auto"/>
        <w:jc w:val="both"/>
        <w:rPr>
          <w:rFonts w:ascii="Tahoma" w:hAnsi="Tahoma" w:cs="Tahoma"/>
          <w:bCs/>
          <w:iCs/>
          <w:sz w:val="20"/>
          <w:szCs w:val="20"/>
        </w:rPr>
      </w:pPr>
    </w:p>
    <w:p w14:paraId="54AF539A" w14:textId="77777777" w:rsidR="00B849CD" w:rsidRDefault="00B849CD" w:rsidP="002278AA">
      <w:pPr>
        <w:pStyle w:val="Corpotesto"/>
        <w:spacing w:after="200" w:line="360" w:lineRule="auto"/>
        <w:jc w:val="both"/>
        <w:rPr>
          <w:rFonts w:ascii="Tahoma" w:hAnsi="Tahoma" w:cs="Tahoma"/>
          <w:bCs/>
          <w:iCs/>
          <w:sz w:val="20"/>
          <w:szCs w:val="20"/>
        </w:rPr>
      </w:pPr>
    </w:p>
    <w:p w14:paraId="4E69C19A" w14:textId="33526280" w:rsidR="002278AA" w:rsidRPr="00B051BF"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Va ricordato che </w:t>
      </w:r>
      <w:r w:rsidRPr="00B051BF">
        <w:rPr>
          <w:rFonts w:ascii="Tahoma" w:hAnsi="Tahoma" w:cs="Tahoma"/>
          <w:b/>
          <w:iCs/>
          <w:sz w:val="20"/>
          <w:szCs w:val="20"/>
        </w:rPr>
        <w:t>dal 25/6/2015 sono vietati i contratti di associazione in partecipazione</w:t>
      </w:r>
      <w:r w:rsidRPr="002C2B0B">
        <w:rPr>
          <w:rFonts w:ascii="Tahoma" w:hAnsi="Tahoma" w:cs="Tahoma"/>
          <w:bCs/>
          <w:iCs/>
          <w:sz w:val="20"/>
          <w:szCs w:val="20"/>
        </w:rPr>
        <w:t xml:space="preserve"> nei quali l’apporto dell’associato persona fisica </w:t>
      </w:r>
      <w:r w:rsidRPr="00B051BF">
        <w:rPr>
          <w:rFonts w:ascii="Tahoma" w:hAnsi="Tahoma" w:cs="Tahoma"/>
          <w:bCs/>
          <w:iCs/>
          <w:sz w:val="20"/>
          <w:szCs w:val="20"/>
        </w:rPr>
        <w:t>consiste, in tutto o in parte, in una prestazione di lavoro,</w:t>
      </w:r>
      <w:r w:rsidRPr="002C2B0B">
        <w:rPr>
          <w:rFonts w:ascii="Tahoma" w:hAnsi="Tahoma" w:cs="Tahoma"/>
          <w:bCs/>
          <w:iCs/>
          <w:sz w:val="20"/>
          <w:szCs w:val="20"/>
        </w:rPr>
        <w:t xml:space="preserve"> mentre </w:t>
      </w:r>
      <w:r w:rsidRPr="00B051BF">
        <w:rPr>
          <w:rFonts w:ascii="Tahoma" w:hAnsi="Tahoma" w:cs="Tahoma"/>
          <w:b/>
          <w:iCs/>
          <w:sz w:val="20"/>
          <w:szCs w:val="20"/>
        </w:rPr>
        <w:t>quelli già in essere rimangono in vigore</w:t>
      </w:r>
      <w:r w:rsidRPr="002C2B0B">
        <w:rPr>
          <w:rFonts w:ascii="Tahoma" w:hAnsi="Tahoma" w:cs="Tahoma"/>
          <w:bCs/>
          <w:iCs/>
          <w:sz w:val="20"/>
          <w:szCs w:val="20"/>
        </w:rPr>
        <w:t xml:space="preserve"> </w:t>
      </w:r>
      <w:r w:rsidRPr="00B051BF">
        <w:rPr>
          <w:rFonts w:ascii="Tahoma" w:hAnsi="Tahoma" w:cs="Tahoma"/>
          <w:bCs/>
          <w:iCs/>
          <w:sz w:val="20"/>
          <w:szCs w:val="20"/>
        </w:rPr>
        <w:t>fino alla loro cessazione</w:t>
      </w:r>
      <w:r>
        <w:rPr>
          <w:rFonts w:ascii="Tahoma" w:hAnsi="Tahoma" w:cs="Tahoma"/>
          <w:bCs/>
          <w:iCs/>
          <w:sz w:val="20"/>
          <w:szCs w:val="20"/>
        </w:rPr>
        <w:t xml:space="preserve"> </w:t>
      </w:r>
      <w:r w:rsidRPr="00B051BF">
        <w:rPr>
          <w:rFonts w:ascii="Tahoma" w:hAnsi="Tahoma" w:cs="Tahoma"/>
          <w:b/>
          <w:iCs/>
          <w:sz w:val="20"/>
          <w:szCs w:val="20"/>
        </w:rPr>
        <w:t>ai sensi dell’art. 53 del D.Lgs. 15/6/2016, n. 81 (c.d. jobs act).</w:t>
      </w:r>
    </w:p>
    <w:p w14:paraId="4A351FC4"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Quindi, per </w:t>
      </w:r>
      <w:r w:rsidRPr="007D5C8E">
        <w:rPr>
          <w:rFonts w:ascii="Tahoma" w:hAnsi="Tahoma" w:cs="Tahoma"/>
          <w:bCs/>
          <w:iCs/>
          <w:sz w:val="20"/>
          <w:szCs w:val="20"/>
        </w:rPr>
        <w:t xml:space="preserve">i contratti di associazione in partecipazione </w:t>
      </w:r>
      <w:r w:rsidRPr="003420E6">
        <w:rPr>
          <w:rFonts w:ascii="Tahoma" w:hAnsi="Tahoma" w:cs="Tahoma"/>
          <w:b/>
          <w:iCs/>
          <w:sz w:val="20"/>
          <w:szCs w:val="20"/>
        </w:rPr>
        <w:t>sottoscritti prima della data del 25/6/2015</w:t>
      </w:r>
      <w:r w:rsidRPr="007D5C8E">
        <w:rPr>
          <w:rFonts w:ascii="Tahoma" w:hAnsi="Tahoma" w:cs="Tahoma"/>
          <w:bCs/>
          <w:iCs/>
          <w:sz w:val="20"/>
          <w:szCs w:val="20"/>
        </w:rPr>
        <w:t xml:space="preserve"> rimane la possibilità di apporto</w:t>
      </w:r>
      <w:r>
        <w:rPr>
          <w:rFonts w:ascii="Tahoma" w:hAnsi="Tahoma" w:cs="Tahoma"/>
          <w:bCs/>
          <w:iCs/>
          <w:sz w:val="20"/>
          <w:szCs w:val="20"/>
        </w:rPr>
        <w:t>, in tutto o in parte,</w:t>
      </w:r>
      <w:r w:rsidRPr="007D5C8E">
        <w:rPr>
          <w:rFonts w:ascii="Tahoma" w:hAnsi="Tahoma" w:cs="Tahoma"/>
          <w:bCs/>
          <w:iCs/>
          <w:sz w:val="20"/>
          <w:szCs w:val="20"/>
        </w:rPr>
        <w:t xml:space="preserve"> di lavoro</w:t>
      </w:r>
      <w:r>
        <w:rPr>
          <w:rFonts w:ascii="Tahoma" w:hAnsi="Tahoma" w:cs="Tahoma"/>
          <w:bCs/>
          <w:iCs/>
          <w:sz w:val="20"/>
          <w:szCs w:val="20"/>
        </w:rPr>
        <w:t xml:space="preserve"> </w:t>
      </w:r>
      <w:r w:rsidRPr="003420E6">
        <w:rPr>
          <w:rFonts w:ascii="Tahoma" w:hAnsi="Tahoma" w:cs="Tahoma"/>
          <w:b/>
          <w:iCs/>
          <w:sz w:val="20"/>
          <w:szCs w:val="20"/>
        </w:rPr>
        <w:t>anche nel caso in cui l'associato sia una persona fisica</w:t>
      </w:r>
      <w:r w:rsidRPr="007D5C8E">
        <w:rPr>
          <w:rFonts w:ascii="Tahoma" w:hAnsi="Tahoma" w:cs="Tahoma"/>
          <w:bCs/>
          <w:iCs/>
          <w:sz w:val="20"/>
          <w:szCs w:val="20"/>
        </w:rPr>
        <w:t xml:space="preserve"> fino alla cessazione del contratto.</w:t>
      </w:r>
    </w:p>
    <w:p w14:paraId="73106E7A" w14:textId="77777777" w:rsidR="002278AA" w:rsidRPr="00F91EB6"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Si precisa che, anche nel caso di contratti di associazione in partecipazione </w:t>
      </w:r>
      <w:r w:rsidRPr="00F91EB6">
        <w:rPr>
          <w:rFonts w:ascii="Tahoma" w:hAnsi="Tahoma" w:cs="Tahoma"/>
          <w:b/>
          <w:iCs/>
          <w:sz w:val="20"/>
          <w:szCs w:val="20"/>
        </w:rPr>
        <w:t>conclusi prima del 25/6/2015 con la clausola di tacito rinnovo di anno in anno,</w:t>
      </w:r>
      <w:r>
        <w:rPr>
          <w:rFonts w:ascii="Tahoma" w:hAnsi="Tahoma" w:cs="Tahoma"/>
          <w:bCs/>
          <w:iCs/>
          <w:sz w:val="20"/>
          <w:szCs w:val="20"/>
        </w:rPr>
        <w:t xml:space="preserve"> appare dubbia la possibilità di rinnovare un contratto scaduto </w:t>
      </w:r>
      <w:r w:rsidRPr="00F91EB6">
        <w:rPr>
          <w:rFonts w:ascii="Tahoma" w:hAnsi="Tahoma" w:cs="Tahoma"/>
          <w:b/>
          <w:iCs/>
          <w:sz w:val="20"/>
          <w:szCs w:val="20"/>
        </w:rPr>
        <w:t>per una tipologia contrattuale ormai abrogata.</w:t>
      </w:r>
    </w:p>
    <w:p w14:paraId="586B3B13"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Per i contratti di associazione in partecipazione </w:t>
      </w:r>
      <w:r w:rsidRPr="008375F7">
        <w:rPr>
          <w:rFonts w:ascii="Tahoma" w:hAnsi="Tahoma" w:cs="Tahoma"/>
          <w:b/>
          <w:iCs/>
          <w:sz w:val="20"/>
          <w:szCs w:val="20"/>
        </w:rPr>
        <w:t xml:space="preserve">sottoscritti </w:t>
      </w:r>
      <w:r>
        <w:rPr>
          <w:rFonts w:ascii="Tahoma" w:hAnsi="Tahoma" w:cs="Tahoma"/>
          <w:b/>
          <w:iCs/>
          <w:sz w:val="20"/>
          <w:szCs w:val="20"/>
        </w:rPr>
        <w:t xml:space="preserve">a partire </w:t>
      </w:r>
      <w:r w:rsidRPr="008375F7">
        <w:rPr>
          <w:rFonts w:ascii="Tahoma" w:hAnsi="Tahoma" w:cs="Tahoma"/>
          <w:b/>
          <w:iCs/>
          <w:sz w:val="20"/>
          <w:szCs w:val="20"/>
        </w:rPr>
        <w:t>dal 25/6/2015,</w:t>
      </w:r>
      <w:r>
        <w:rPr>
          <w:rFonts w:ascii="Tahoma" w:hAnsi="Tahoma" w:cs="Tahoma"/>
          <w:bCs/>
          <w:iCs/>
          <w:sz w:val="20"/>
          <w:szCs w:val="20"/>
        </w:rPr>
        <w:t xml:space="preserve"> non è consentito l’apporto di attività lavorativa, </w:t>
      </w:r>
      <w:r w:rsidRPr="008375F7">
        <w:rPr>
          <w:rFonts w:ascii="Tahoma" w:hAnsi="Tahoma" w:cs="Tahoma"/>
          <w:b/>
          <w:iCs/>
          <w:sz w:val="20"/>
          <w:szCs w:val="20"/>
        </w:rPr>
        <w:t>esclusiva o in concorrenza con l’apporto di capitale,</w:t>
      </w:r>
      <w:r>
        <w:rPr>
          <w:rFonts w:ascii="Tahoma" w:hAnsi="Tahoma" w:cs="Tahoma"/>
          <w:bCs/>
          <w:iCs/>
          <w:sz w:val="20"/>
          <w:szCs w:val="20"/>
        </w:rPr>
        <w:t xml:space="preserve"> da parte delle persone fisiche, </w:t>
      </w:r>
      <w:r w:rsidRPr="008375F7">
        <w:rPr>
          <w:rFonts w:ascii="Tahoma" w:hAnsi="Tahoma" w:cs="Tahoma"/>
          <w:b/>
          <w:iCs/>
          <w:sz w:val="20"/>
          <w:szCs w:val="20"/>
        </w:rPr>
        <w:t>ma solo da parte delle persone giuridiche.</w:t>
      </w:r>
    </w:p>
    <w:p w14:paraId="24C63261" w14:textId="77777777" w:rsidR="002278AA" w:rsidRPr="005F5A41"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Viceversa, è ammesso il contratto di associazione in partecipazione </w:t>
      </w:r>
      <w:r w:rsidRPr="005F5A41">
        <w:rPr>
          <w:rFonts w:ascii="Tahoma" w:hAnsi="Tahoma" w:cs="Tahoma"/>
          <w:b/>
          <w:iCs/>
          <w:sz w:val="20"/>
          <w:szCs w:val="20"/>
        </w:rPr>
        <w:t>con apporto di lavoro da parte di associati persone giuridiche.</w:t>
      </w:r>
    </w:p>
    <w:p w14:paraId="62876AFC"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P</w:t>
      </w:r>
      <w:r w:rsidRPr="000F3AE5">
        <w:rPr>
          <w:rFonts w:ascii="Tahoma" w:hAnsi="Tahoma" w:cs="Tahoma"/>
          <w:bCs/>
          <w:iCs/>
          <w:sz w:val="20"/>
          <w:szCs w:val="20"/>
        </w:rPr>
        <w:t>er </w:t>
      </w:r>
      <w:r w:rsidRPr="000F3AE5">
        <w:rPr>
          <w:rFonts w:ascii="Tahoma" w:hAnsi="Tahoma" w:cs="Tahoma"/>
          <w:b/>
          <w:bCs/>
          <w:iCs/>
          <w:sz w:val="20"/>
          <w:szCs w:val="20"/>
        </w:rPr>
        <w:t>prevenire e limitare il contenzioso</w:t>
      </w:r>
      <w:r w:rsidRPr="000F3AE5">
        <w:rPr>
          <w:rFonts w:ascii="Tahoma" w:hAnsi="Tahoma" w:cs="Tahoma"/>
          <w:bCs/>
          <w:iCs/>
          <w:sz w:val="20"/>
          <w:szCs w:val="20"/>
        </w:rPr>
        <w:t> sulla qualificazione del rapporto di lavoro, le parti contraenti possono comunque chiedere la </w:t>
      </w:r>
      <w:r w:rsidRPr="000F3AE5">
        <w:rPr>
          <w:rFonts w:ascii="Tahoma" w:hAnsi="Tahoma" w:cs="Tahoma"/>
          <w:b/>
          <w:bCs/>
          <w:iCs/>
          <w:sz w:val="20"/>
          <w:szCs w:val="20"/>
        </w:rPr>
        <w:t>certificazione</w:t>
      </w:r>
      <w:r w:rsidRPr="000F3AE5">
        <w:rPr>
          <w:rFonts w:ascii="Tahoma" w:hAnsi="Tahoma" w:cs="Tahoma"/>
          <w:bCs/>
          <w:iCs/>
          <w:sz w:val="20"/>
          <w:szCs w:val="20"/>
        </w:rPr>
        <w:t xml:space="preserve"> del contratto di associazione in partecipazione </w:t>
      </w:r>
      <w:r w:rsidRPr="00165F00">
        <w:rPr>
          <w:rFonts w:ascii="Tahoma" w:hAnsi="Tahoma" w:cs="Tahoma"/>
          <w:b/>
          <w:iCs/>
          <w:sz w:val="20"/>
          <w:szCs w:val="20"/>
        </w:rPr>
        <w:t>presso gli organi certificatori, istituiti ai sensi dell'art. 75 e seguenti del D.Lgs. n. 276/2003.</w:t>
      </w:r>
    </w:p>
    <w:p w14:paraId="002024C9" w14:textId="77777777" w:rsidR="002278AA" w:rsidRPr="00B051BF" w:rsidRDefault="002278AA" w:rsidP="00366DB5">
      <w:pPr>
        <w:pStyle w:val="Corpotesto"/>
        <w:spacing w:after="200" w:line="360" w:lineRule="auto"/>
        <w:jc w:val="both"/>
        <w:rPr>
          <w:rFonts w:ascii="Tahoma" w:hAnsi="Tahoma" w:cs="Tahoma"/>
          <w:bCs/>
          <w:iCs/>
          <w:sz w:val="20"/>
          <w:szCs w:val="20"/>
        </w:rPr>
      </w:pPr>
      <w:r w:rsidRPr="00B051BF">
        <w:rPr>
          <w:rFonts w:ascii="Tahoma" w:hAnsi="Tahoma" w:cs="Tahoma"/>
          <w:bCs/>
          <w:iCs/>
          <w:sz w:val="20"/>
          <w:szCs w:val="20"/>
        </w:rPr>
        <w:t xml:space="preserve">Per illustrare gli adempimenti contributivi ai fini INAIL, </w:t>
      </w:r>
      <w:r w:rsidRPr="00B051BF">
        <w:rPr>
          <w:rFonts w:ascii="Tahoma" w:hAnsi="Tahoma" w:cs="Tahoma"/>
          <w:b/>
          <w:iCs/>
          <w:sz w:val="20"/>
          <w:szCs w:val="20"/>
        </w:rPr>
        <w:t>è opportuno differenziare il caso dell’associazione con apporto lavorativo ovvero misto</w:t>
      </w:r>
      <w:r w:rsidRPr="00B051BF">
        <w:rPr>
          <w:rFonts w:ascii="Tahoma" w:hAnsi="Tahoma" w:cs="Tahoma"/>
          <w:bCs/>
          <w:iCs/>
          <w:sz w:val="20"/>
          <w:szCs w:val="20"/>
        </w:rPr>
        <w:t xml:space="preserve"> rispetto a quello dell’associazione con apporto solo di capitale.</w:t>
      </w:r>
    </w:p>
    <w:p w14:paraId="6C2FE153" w14:textId="77777777" w:rsidR="002278AA" w:rsidRPr="00F40CEE" w:rsidRDefault="002278AA" w:rsidP="00912A6C">
      <w:pPr>
        <w:pStyle w:val="Stile1"/>
      </w:pPr>
    </w:p>
    <w:p w14:paraId="58175D9C" w14:textId="77777777" w:rsidR="008A0D5C" w:rsidRDefault="008A0D5C">
      <w:pPr>
        <w:spacing w:after="0" w:line="240" w:lineRule="auto"/>
        <w:rPr>
          <w:rFonts w:ascii="Tahoma" w:hAnsi="Tahoma"/>
          <w:b/>
          <w:iCs/>
          <w:color w:val="404040"/>
          <w:szCs w:val="24"/>
          <w:u w:val="single"/>
        </w:rPr>
      </w:pPr>
      <w:bookmarkStart w:id="83" w:name="_Toc24971932"/>
      <w:r>
        <w:br w:type="page"/>
      </w:r>
    </w:p>
    <w:p w14:paraId="03E410BD" w14:textId="2519567A" w:rsidR="002278AA" w:rsidRPr="00AF31D9" w:rsidRDefault="002278AA" w:rsidP="00912A6C">
      <w:pPr>
        <w:pStyle w:val="Stile1"/>
      </w:pPr>
      <w:bookmarkStart w:id="84" w:name="_Toc156395230"/>
      <w:bookmarkStart w:id="85" w:name="_Toc156810909"/>
      <w:r>
        <w:lastRenderedPageBreak/>
        <w:t>4.1 A</w:t>
      </w:r>
      <w:r w:rsidRPr="00AF31D9">
        <w:t xml:space="preserve">pporto di </w:t>
      </w:r>
      <w:r>
        <w:t xml:space="preserve">solo </w:t>
      </w:r>
      <w:r w:rsidRPr="00AF31D9">
        <w:t xml:space="preserve">lavoro </w:t>
      </w:r>
      <w:r>
        <w:t>o misto</w:t>
      </w:r>
      <w:bookmarkEnd w:id="83"/>
      <w:bookmarkEnd w:id="84"/>
      <w:bookmarkEnd w:id="85"/>
    </w:p>
    <w:p w14:paraId="5F62CD98"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Le considerazioni di seguito esposte riguardano i contratti di associazione in partecipazione con apporto di lavoro </w:t>
      </w:r>
      <w:r w:rsidRPr="00F2247D">
        <w:rPr>
          <w:rFonts w:ascii="Tahoma" w:hAnsi="Tahoma" w:cs="Tahoma"/>
          <w:b/>
          <w:iCs/>
          <w:sz w:val="20"/>
          <w:szCs w:val="20"/>
        </w:rPr>
        <w:t>già in essere alla data del 25/6/2015.</w:t>
      </w:r>
    </w:p>
    <w:p w14:paraId="6C761D21" w14:textId="77777777" w:rsidR="002278AA" w:rsidRDefault="002278AA" w:rsidP="00366DB5">
      <w:pPr>
        <w:pStyle w:val="Corpotesto"/>
        <w:spacing w:after="200" w:line="360" w:lineRule="auto"/>
        <w:jc w:val="both"/>
        <w:rPr>
          <w:rFonts w:ascii="Tahoma" w:hAnsi="Tahoma" w:cs="Tahoma"/>
          <w:b/>
          <w:iCs/>
          <w:sz w:val="20"/>
          <w:szCs w:val="20"/>
        </w:rPr>
      </w:pPr>
      <w:r w:rsidRPr="0044493D">
        <w:rPr>
          <w:rFonts w:ascii="Tahoma" w:hAnsi="Tahoma" w:cs="Tahoma"/>
          <w:bCs/>
          <w:iCs/>
          <w:sz w:val="20"/>
          <w:szCs w:val="20"/>
        </w:rPr>
        <w:t>Sussiste l’assoggettamento all’obbligo di assicurazione contro gli infortuni sul lavoro e le malattie professionali</w:t>
      </w:r>
      <w:r>
        <w:rPr>
          <w:rFonts w:ascii="Tahoma" w:hAnsi="Tahoma" w:cs="Tahoma"/>
          <w:b/>
          <w:iCs/>
          <w:sz w:val="20"/>
          <w:szCs w:val="20"/>
        </w:rPr>
        <w:t xml:space="preserve"> </w:t>
      </w:r>
      <w:r w:rsidRPr="0044493D">
        <w:rPr>
          <w:rFonts w:ascii="Tahoma" w:hAnsi="Tahoma" w:cs="Tahoma"/>
          <w:bCs/>
          <w:iCs/>
          <w:sz w:val="20"/>
          <w:szCs w:val="20"/>
        </w:rPr>
        <w:t>nel caso dell’associato</w:t>
      </w:r>
      <w:r>
        <w:rPr>
          <w:rFonts w:ascii="Tahoma" w:hAnsi="Tahoma" w:cs="Tahoma"/>
          <w:b/>
          <w:iCs/>
          <w:sz w:val="20"/>
          <w:szCs w:val="20"/>
        </w:rPr>
        <w:t xml:space="preserve"> che svolge attività lavorativa manuale o </w:t>
      </w:r>
      <w:r w:rsidRPr="00C1771A">
        <w:rPr>
          <w:rFonts w:ascii="Tahoma" w:hAnsi="Tahoma" w:cs="Tahoma"/>
          <w:bCs/>
          <w:iCs/>
          <w:sz w:val="20"/>
          <w:szCs w:val="20"/>
        </w:rPr>
        <w:t>di sovrintendenza al lavoro altrui nelle attività protette dagli art</w:t>
      </w:r>
      <w:r>
        <w:rPr>
          <w:rFonts w:ascii="Tahoma" w:hAnsi="Tahoma" w:cs="Tahoma"/>
          <w:bCs/>
          <w:iCs/>
          <w:sz w:val="20"/>
          <w:szCs w:val="20"/>
        </w:rPr>
        <w:t>t.</w:t>
      </w:r>
      <w:r w:rsidRPr="00C1771A">
        <w:rPr>
          <w:rFonts w:ascii="Tahoma" w:hAnsi="Tahoma" w:cs="Tahoma"/>
          <w:bCs/>
          <w:iCs/>
          <w:sz w:val="20"/>
          <w:szCs w:val="20"/>
        </w:rPr>
        <w:t xml:space="preserve"> 1 e 4 del D.P.R. </w:t>
      </w:r>
      <w:r>
        <w:rPr>
          <w:rFonts w:ascii="Tahoma" w:hAnsi="Tahoma" w:cs="Tahoma"/>
          <w:bCs/>
          <w:iCs/>
          <w:sz w:val="20"/>
          <w:szCs w:val="20"/>
        </w:rPr>
        <w:t xml:space="preserve">n. </w:t>
      </w:r>
      <w:r w:rsidRPr="00C1771A">
        <w:rPr>
          <w:rFonts w:ascii="Tahoma" w:hAnsi="Tahoma" w:cs="Tahoma"/>
          <w:bCs/>
          <w:iCs/>
          <w:sz w:val="20"/>
          <w:szCs w:val="20"/>
        </w:rPr>
        <w:t xml:space="preserve">1124/1965, </w:t>
      </w:r>
      <w:r w:rsidRPr="00C1771A">
        <w:rPr>
          <w:rFonts w:ascii="Tahoma" w:hAnsi="Tahoma" w:cs="Tahoma"/>
          <w:b/>
          <w:iCs/>
          <w:sz w:val="20"/>
          <w:szCs w:val="20"/>
        </w:rPr>
        <w:t xml:space="preserve">indipendentemente dall'eventuale ulteriore apporto di capitali </w:t>
      </w:r>
      <w:r w:rsidRPr="00C1771A">
        <w:rPr>
          <w:rFonts w:ascii="Tahoma" w:hAnsi="Tahoma" w:cs="Tahoma"/>
          <w:bCs/>
          <w:iCs/>
          <w:sz w:val="20"/>
          <w:szCs w:val="20"/>
        </w:rPr>
        <w:t>e quindi indipendentemente dalla qualificazione dei loro compensi come redditi da lavoro autonomo o redditi da capitale</w:t>
      </w:r>
      <w:r>
        <w:rPr>
          <w:rFonts w:ascii="Tahoma" w:hAnsi="Tahoma" w:cs="Tahoma"/>
          <w:b/>
          <w:iCs/>
          <w:sz w:val="20"/>
          <w:szCs w:val="20"/>
        </w:rPr>
        <w:t xml:space="preserve"> (Circolare INAIL n. 28/1993).</w:t>
      </w:r>
    </w:p>
    <w:p w14:paraId="0A485DD3" w14:textId="77777777" w:rsidR="002278AA" w:rsidRPr="00D66A98" w:rsidRDefault="002278AA" w:rsidP="00366DB5">
      <w:pPr>
        <w:pStyle w:val="Corpotesto"/>
        <w:spacing w:after="200" w:line="360" w:lineRule="auto"/>
        <w:jc w:val="both"/>
        <w:rPr>
          <w:rFonts w:ascii="Tahoma" w:hAnsi="Tahoma" w:cs="Tahoma"/>
          <w:bCs/>
          <w:iCs/>
          <w:sz w:val="20"/>
          <w:szCs w:val="20"/>
        </w:rPr>
      </w:pPr>
      <w:r w:rsidRPr="00D66A98">
        <w:rPr>
          <w:rFonts w:ascii="Tahoma" w:hAnsi="Tahoma" w:cs="Tahoma"/>
          <w:bCs/>
          <w:iCs/>
          <w:sz w:val="20"/>
          <w:szCs w:val="20"/>
        </w:rPr>
        <w:t xml:space="preserve">Ai fini assicurativi e previdenziali, infine, il lavoratore assicurato dovrà essere </w:t>
      </w:r>
      <w:r w:rsidRPr="005C5988">
        <w:rPr>
          <w:rFonts w:ascii="Tahoma" w:hAnsi="Tahoma" w:cs="Tahoma"/>
          <w:bCs/>
          <w:iCs/>
          <w:sz w:val="20"/>
          <w:szCs w:val="20"/>
        </w:rPr>
        <w:t>debitamente</w:t>
      </w:r>
      <w:r w:rsidRPr="00D66A98">
        <w:rPr>
          <w:rFonts w:ascii="Tahoma" w:hAnsi="Tahoma" w:cs="Tahoma"/>
          <w:b/>
          <w:iCs/>
          <w:sz w:val="20"/>
          <w:szCs w:val="20"/>
        </w:rPr>
        <w:t xml:space="preserve"> iscritto sul libro unico del lavoro</w:t>
      </w:r>
      <w:r>
        <w:rPr>
          <w:rFonts w:ascii="Tahoma" w:hAnsi="Tahoma" w:cs="Tahoma"/>
          <w:bCs/>
          <w:iCs/>
          <w:sz w:val="20"/>
          <w:szCs w:val="20"/>
        </w:rPr>
        <w:t xml:space="preserve"> ex Circolare del Ministero del lavoro n. 20/2008.</w:t>
      </w:r>
    </w:p>
    <w:p w14:paraId="15440B3F" w14:textId="77777777" w:rsidR="002278AA" w:rsidRPr="008375F7"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Da ultimo, vengono illustrati </w:t>
      </w:r>
      <w:r w:rsidRPr="003868B3">
        <w:rPr>
          <w:rFonts w:ascii="Tahoma" w:hAnsi="Tahoma" w:cs="Tahoma"/>
          <w:b/>
          <w:iCs/>
          <w:sz w:val="20"/>
          <w:szCs w:val="20"/>
        </w:rPr>
        <w:t>gli adempimenti a carico dell’associante</w:t>
      </w:r>
      <w:r>
        <w:rPr>
          <w:rFonts w:ascii="Tahoma" w:hAnsi="Tahoma" w:cs="Tahoma"/>
          <w:bCs/>
          <w:iCs/>
          <w:sz w:val="20"/>
          <w:szCs w:val="20"/>
        </w:rPr>
        <w:t>, tenendo presente che non vi sono incombenze a carico dell’associato.</w:t>
      </w:r>
    </w:p>
    <w:p w14:paraId="6E702E13" w14:textId="77777777" w:rsidR="002278AA" w:rsidRPr="0047039D" w:rsidRDefault="002278AA" w:rsidP="00366DB5">
      <w:pPr>
        <w:pStyle w:val="Corpotesto"/>
        <w:widowControl/>
        <w:numPr>
          <w:ilvl w:val="0"/>
          <w:numId w:val="47"/>
        </w:numPr>
        <w:suppressAutoHyphens w:val="0"/>
        <w:spacing w:after="200" w:line="360" w:lineRule="auto"/>
        <w:ind w:left="0" w:firstLine="0"/>
        <w:jc w:val="both"/>
        <w:rPr>
          <w:rFonts w:ascii="Tahoma" w:hAnsi="Tahoma" w:cs="Tahoma"/>
          <w:b/>
          <w:iCs/>
          <w:sz w:val="20"/>
          <w:szCs w:val="20"/>
          <w:u w:val="single"/>
        </w:rPr>
      </w:pPr>
      <w:r w:rsidRPr="0047039D">
        <w:rPr>
          <w:rFonts w:ascii="Tahoma" w:hAnsi="Tahoma" w:cs="Tahoma"/>
          <w:b/>
          <w:iCs/>
          <w:sz w:val="20"/>
          <w:szCs w:val="20"/>
          <w:u w:val="single"/>
        </w:rPr>
        <w:t>ADEMPIMENTI A CARICO DELL’ASSOCIANTE</w:t>
      </w:r>
    </w:p>
    <w:p w14:paraId="60A485F6"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Se l’apporto dell’associato consiste </w:t>
      </w:r>
      <w:r w:rsidRPr="00242DFB">
        <w:rPr>
          <w:rFonts w:ascii="Tahoma" w:hAnsi="Tahoma" w:cs="Tahoma"/>
          <w:b/>
          <w:iCs/>
          <w:sz w:val="20"/>
          <w:szCs w:val="20"/>
        </w:rPr>
        <w:t>in una prestazione lavorativa manuale o di sovrintendenza</w:t>
      </w:r>
      <w:r>
        <w:rPr>
          <w:rFonts w:ascii="Tahoma" w:hAnsi="Tahoma" w:cs="Tahoma"/>
          <w:bCs/>
          <w:iCs/>
          <w:sz w:val="20"/>
          <w:szCs w:val="20"/>
        </w:rPr>
        <w:t>, l</w:t>
      </w:r>
      <w:r w:rsidRPr="00241050">
        <w:rPr>
          <w:rFonts w:ascii="Tahoma" w:hAnsi="Tahoma" w:cs="Tahoma"/>
          <w:bCs/>
          <w:iCs/>
          <w:sz w:val="20"/>
          <w:szCs w:val="20"/>
        </w:rPr>
        <w:t xml:space="preserve">'onere contributivo </w:t>
      </w:r>
      <w:r w:rsidRPr="00242DFB">
        <w:rPr>
          <w:rFonts w:ascii="Tahoma" w:hAnsi="Tahoma" w:cs="Tahoma"/>
          <w:b/>
          <w:iCs/>
          <w:sz w:val="20"/>
          <w:szCs w:val="20"/>
        </w:rPr>
        <w:t>grava interamente in capo all'imprenditore associante</w:t>
      </w:r>
      <w:r w:rsidRPr="00241050">
        <w:rPr>
          <w:rFonts w:ascii="Tahoma" w:hAnsi="Tahoma" w:cs="Tahoma"/>
          <w:bCs/>
          <w:iCs/>
          <w:sz w:val="20"/>
          <w:szCs w:val="20"/>
        </w:rPr>
        <w:t>, che risulta l'unico soggetto obbligato, dal momento che</w:t>
      </w:r>
      <w:r>
        <w:rPr>
          <w:rFonts w:ascii="Tahoma" w:hAnsi="Tahoma" w:cs="Tahoma"/>
          <w:bCs/>
          <w:iCs/>
          <w:sz w:val="20"/>
          <w:szCs w:val="20"/>
        </w:rPr>
        <w:t xml:space="preserve"> </w:t>
      </w:r>
      <w:r w:rsidRPr="00241050">
        <w:rPr>
          <w:rFonts w:ascii="Tahoma" w:hAnsi="Tahoma" w:cs="Tahoma"/>
          <w:bCs/>
          <w:iCs/>
          <w:sz w:val="20"/>
          <w:szCs w:val="20"/>
        </w:rPr>
        <w:t xml:space="preserve">rimane comunque </w:t>
      </w:r>
      <w:r w:rsidRPr="00241050">
        <w:rPr>
          <w:rFonts w:ascii="Tahoma" w:hAnsi="Tahoma" w:cs="Tahoma"/>
          <w:b/>
          <w:iCs/>
          <w:sz w:val="20"/>
          <w:szCs w:val="20"/>
        </w:rPr>
        <w:t>l'unico titolare dell'impresa.</w:t>
      </w:r>
    </w:p>
    <w:p w14:paraId="22B42056"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 retribuzione imponibile su cui va computato il premio INAIL è quella c.d. di ragguaglio e va quantificata nei limiti del minimale e del massimale prescritti </w:t>
      </w:r>
      <w:r w:rsidRPr="007E340A">
        <w:rPr>
          <w:rFonts w:ascii="Tahoma" w:hAnsi="Tahoma" w:cs="Tahoma"/>
          <w:b/>
          <w:iCs/>
          <w:sz w:val="20"/>
          <w:szCs w:val="20"/>
        </w:rPr>
        <w:t xml:space="preserve">dall’art. 116, comma 3, del Testo unico per l’assicurazione obbligatoria contro gli </w:t>
      </w:r>
      <w:r w:rsidRPr="004109B1">
        <w:rPr>
          <w:rFonts w:ascii="Tahoma" w:hAnsi="Tahoma" w:cs="Tahoma"/>
          <w:b/>
          <w:iCs/>
          <w:sz w:val="20"/>
          <w:szCs w:val="20"/>
        </w:rPr>
        <w:t>infortuni sul lavoro e le malattie professionali</w:t>
      </w:r>
      <w:r w:rsidRPr="004109B1">
        <w:rPr>
          <w:rFonts w:ascii="Tahoma" w:hAnsi="Tahoma" w:cs="Tahoma"/>
          <w:bCs/>
          <w:iCs/>
          <w:sz w:val="20"/>
          <w:szCs w:val="20"/>
        </w:rPr>
        <w:t xml:space="preserve"> </w:t>
      </w:r>
      <w:r>
        <w:rPr>
          <w:rFonts w:ascii="Tahoma" w:hAnsi="Tahoma" w:cs="Tahoma"/>
          <w:bCs/>
          <w:iCs/>
          <w:sz w:val="20"/>
          <w:szCs w:val="20"/>
        </w:rPr>
        <w:t>di cui al D.P.R. n. 1124/1965.</w:t>
      </w:r>
    </w:p>
    <w:p w14:paraId="757985A9" w14:textId="6527298A" w:rsidR="00FF26E6" w:rsidRPr="00B849CD" w:rsidRDefault="002278AA" w:rsidP="002278AA">
      <w:pPr>
        <w:pStyle w:val="Corpotesto"/>
        <w:spacing w:after="200" w:line="360" w:lineRule="auto"/>
        <w:jc w:val="both"/>
        <w:rPr>
          <w:rFonts w:ascii="Tahoma" w:hAnsi="Tahoma" w:cs="Tahoma"/>
          <w:bCs/>
          <w:iCs/>
          <w:sz w:val="20"/>
          <w:szCs w:val="20"/>
        </w:rPr>
      </w:pPr>
      <w:r>
        <w:rPr>
          <w:rFonts w:ascii="Tahoma" w:hAnsi="Tahoma" w:cs="Tahoma"/>
          <w:b/>
          <w:iCs/>
          <w:sz w:val="20"/>
          <w:szCs w:val="20"/>
        </w:rPr>
        <w:t xml:space="preserve">Il premio INAIL va versato, </w:t>
      </w:r>
      <w:r w:rsidRPr="0042469B">
        <w:rPr>
          <w:rFonts w:ascii="Tahoma" w:hAnsi="Tahoma" w:cs="Tahoma"/>
          <w:bCs/>
          <w:iCs/>
          <w:sz w:val="20"/>
          <w:szCs w:val="20"/>
        </w:rPr>
        <w:t>a regime, entro il 16/2 dell'anno successivo.</w:t>
      </w:r>
    </w:p>
    <w:p w14:paraId="0FC6AE01" w14:textId="0E33D4DB" w:rsidR="002278AA" w:rsidRPr="00B849CD" w:rsidRDefault="002278AA" w:rsidP="00366DB5">
      <w:pPr>
        <w:pStyle w:val="Corpotesto"/>
        <w:spacing w:after="200" w:line="360" w:lineRule="auto"/>
        <w:jc w:val="both"/>
        <w:rPr>
          <w:rFonts w:ascii="Tahoma" w:hAnsi="Tahoma" w:cs="Tahoma"/>
          <w:b/>
          <w:bCs/>
          <w:iCs/>
          <w:sz w:val="20"/>
          <w:szCs w:val="20"/>
        </w:rPr>
      </w:pPr>
      <w:r w:rsidRPr="00B849CD">
        <w:rPr>
          <w:rFonts w:ascii="Tahoma" w:hAnsi="Tahoma" w:cs="Tahoma"/>
          <w:b/>
          <w:bCs/>
          <w:iCs/>
          <w:sz w:val="20"/>
          <w:szCs w:val="20"/>
        </w:rPr>
        <w:t>Tabella. Gli obblighi contributivi INAIL dell’associante nell’associazione in partecipazione con apporto di lavoro manuale o di sovrintendenza dell’associato persona fisica. *</w:t>
      </w:r>
    </w:p>
    <w:tbl>
      <w:tblPr>
        <w:tblStyle w:val="Grigliatabella"/>
        <w:tblW w:w="5000" w:type="pct"/>
        <w:tblLook w:val="04A0" w:firstRow="1" w:lastRow="0" w:firstColumn="1" w:lastColumn="0" w:noHBand="0" w:noVBand="1"/>
      </w:tblPr>
      <w:tblGrid>
        <w:gridCol w:w="9628"/>
      </w:tblGrid>
      <w:tr w:rsidR="002278AA" w:rsidRPr="00183172" w14:paraId="3BFB0BD6" w14:textId="77777777" w:rsidTr="00B849CD">
        <w:tc>
          <w:tcPr>
            <w:tcW w:w="5000" w:type="pct"/>
            <w:shd w:val="clear" w:color="auto" w:fill="DBE5F1" w:themeFill="accent1" w:themeFillTint="33"/>
          </w:tcPr>
          <w:p w14:paraId="540E19A7" w14:textId="77777777" w:rsidR="002278AA" w:rsidRPr="00366DB5" w:rsidRDefault="002278AA" w:rsidP="00B849CD">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Incombenze dell’associante</w:t>
            </w:r>
          </w:p>
        </w:tc>
      </w:tr>
      <w:tr w:rsidR="002278AA" w:rsidRPr="0009199C" w14:paraId="58629879" w14:textId="77777777" w:rsidTr="00B849CD">
        <w:tc>
          <w:tcPr>
            <w:tcW w:w="5000" w:type="pct"/>
          </w:tcPr>
          <w:p w14:paraId="2901E75C" w14:textId="77777777" w:rsidR="002278AA" w:rsidRPr="005F5BC8" w:rsidRDefault="002278AA" w:rsidP="00B849CD">
            <w:pPr>
              <w:pStyle w:val="Corpotesto"/>
              <w:widowControl/>
              <w:numPr>
                <w:ilvl w:val="0"/>
                <w:numId w:val="31"/>
              </w:numPr>
              <w:suppressAutoHyphens w:val="0"/>
              <w:spacing w:before="60" w:after="60" w:line="326" w:lineRule="auto"/>
              <w:ind w:left="454" w:hanging="425"/>
              <w:jc w:val="both"/>
              <w:rPr>
                <w:rFonts w:ascii="Tahoma" w:hAnsi="Tahoma" w:cs="Tahoma"/>
                <w:b/>
                <w:iCs/>
                <w:sz w:val="20"/>
                <w:szCs w:val="20"/>
              </w:rPr>
            </w:pPr>
            <w:r>
              <w:rPr>
                <w:rFonts w:ascii="Tahoma" w:hAnsi="Tahoma" w:cs="Tahoma"/>
                <w:bCs/>
                <w:iCs/>
                <w:sz w:val="20"/>
                <w:szCs w:val="20"/>
              </w:rPr>
              <w:t xml:space="preserve">Tenuta del </w:t>
            </w:r>
            <w:r w:rsidRPr="004E3CB4">
              <w:rPr>
                <w:rFonts w:ascii="Tahoma" w:hAnsi="Tahoma" w:cs="Tahoma"/>
                <w:b/>
                <w:iCs/>
                <w:sz w:val="20"/>
                <w:szCs w:val="20"/>
              </w:rPr>
              <w:t>libro unico del lavoro</w:t>
            </w:r>
            <w:r>
              <w:rPr>
                <w:rFonts w:ascii="Tahoma" w:hAnsi="Tahoma" w:cs="Tahoma"/>
                <w:bCs/>
                <w:iCs/>
                <w:sz w:val="20"/>
                <w:szCs w:val="20"/>
              </w:rPr>
              <w:t xml:space="preserve"> in cui si registra l’associato.</w:t>
            </w:r>
          </w:p>
          <w:p w14:paraId="49158D5D" w14:textId="77777777" w:rsidR="002278AA" w:rsidRPr="00F42499" w:rsidRDefault="002278AA" w:rsidP="00B849CD">
            <w:pPr>
              <w:pStyle w:val="Corpotesto"/>
              <w:widowControl/>
              <w:numPr>
                <w:ilvl w:val="0"/>
                <w:numId w:val="31"/>
              </w:numPr>
              <w:suppressAutoHyphens w:val="0"/>
              <w:spacing w:before="60" w:after="60" w:line="326" w:lineRule="auto"/>
              <w:ind w:left="454" w:hanging="425"/>
              <w:jc w:val="both"/>
              <w:rPr>
                <w:rFonts w:ascii="Tahoma" w:hAnsi="Tahoma" w:cs="Tahoma"/>
                <w:b/>
                <w:iCs/>
                <w:sz w:val="20"/>
                <w:szCs w:val="20"/>
              </w:rPr>
            </w:pPr>
            <w:r>
              <w:rPr>
                <w:rFonts w:ascii="Tahoma" w:hAnsi="Tahoma" w:cs="Tahoma"/>
                <w:bCs/>
                <w:iCs/>
                <w:sz w:val="20"/>
                <w:szCs w:val="20"/>
              </w:rPr>
              <w:t>Consegna della copia delle scritturazioni effettuate sul libro unico del lavoro all’associato.</w:t>
            </w:r>
          </w:p>
          <w:p w14:paraId="5ADCF390" w14:textId="77777777" w:rsidR="002278AA" w:rsidRDefault="002278AA" w:rsidP="00B849CD">
            <w:pPr>
              <w:pStyle w:val="Corpotesto"/>
              <w:widowControl/>
              <w:numPr>
                <w:ilvl w:val="0"/>
                <w:numId w:val="31"/>
              </w:numPr>
              <w:suppressAutoHyphens w:val="0"/>
              <w:spacing w:before="60" w:after="60" w:line="326" w:lineRule="auto"/>
              <w:ind w:left="454" w:hanging="425"/>
              <w:jc w:val="both"/>
              <w:rPr>
                <w:rFonts w:ascii="Tahoma" w:hAnsi="Tahoma" w:cs="Tahoma"/>
                <w:bCs/>
                <w:iCs/>
                <w:sz w:val="20"/>
                <w:szCs w:val="20"/>
              </w:rPr>
            </w:pPr>
            <w:r w:rsidRPr="00411A61">
              <w:rPr>
                <w:rFonts w:ascii="Tahoma" w:hAnsi="Tahoma" w:cs="Tahoma"/>
                <w:b/>
                <w:iCs/>
                <w:sz w:val="20"/>
                <w:szCs w:val="20"/>
              </w:rPr>
              <w:t>Calcol</w:t>
            </w:r>
            <w:r>
              <w:rPr>
                <w:rFonts w:ascii="Tahoma" w:hAnsi="Tahoma" w:cs="Tahoma"/>
                <w:b/>
                <w:iCs/>
                <w:sz w:val="20"/>
                <w:szCs w:val="20"/>
              </w:rPr>
              <w:t>o de</w:t>
            </w:r>
            <w:r w:rsidRPr="00411A61">
              <w:rPr>
                <w:rFonts w:ascii="Tahoma" w:hAnsi="Tahoma" w:cs="Tahoma"/>
                <w:b/>
                <w:iCs/>
                <w:sz w:val="20"/>
                <w:szCs w:val="20"/>
              </w:rPr>
              <w:t>i contributi assicurativi</w:t>
            </w:r>
            <w:r>
              <w:rPr>
                <w:rFonts w:ascii="Tahoma" w:hAnsi="Tahoma" w:cs="Tahoma"/>
                <w:bCs/>
                <w:iCs/>
                <w:sz w:val="20"/>
                <w:szCs w:val="20"/>
              </w:rPr>
              <w:t xml:space="preserve"> per sé e per l’associato.</w:t>
            </w:r>
          </w:p>
          <w:p w14:paraId="6978BFCA" w14:textId="77777777" w:rsidR="002278AA" w:rsidRPr="007F4D0F" w:rsidRDefault="002278AA" w:rsidP="00B849CD">
            <w:pPr>
              <w:pStyle w:val="Corpotesto"/>
              <w:widowControl/>
              <w:numPr>
                <w:ilvl w:val="0"/>
                <w:numId w:val="31"/>
              </w:numPr>
              <w:suppressAutoHyphens w:val="0"/>
              <w:spacing w:before="60" w:after="60" w:line="326" w:lineRule="auto"/>
              <w:ind w:left="454" w:hanging="425"/>
              <w:jc w:val="both"/>
              <w:rPr>
                <w:rFonts w:ascii="Tahoma" w:hAnsi="Tahoma" w:cs="Tahoma"/>
                <w:bCs/>
                <w:iCs/>
                <w:sz w:val="20"/>
                <w:szCs w:val="20"/>
              </w:rPr>
            </w:pPr>
            <w:r>
              <w:rPr>
                <w:rFonts w:ascii="Tahoma" w:hAnsi="Tahoma" w:cs="Tahoma"/>
                <w:bCs/>
                <w:iCs/>
                <w:sz w:val="20"/>
                <w:szCs w:val="20"/>
              </w:rPr>
              <w:t>Versamento entro il 16/2 di ogni anno dei</w:t>
            </w:r>
            <w:r w:rsidRPr="00411A61">
              <w:rPr>
                <w:rFonts w:ascii="Tahoma" w:hAnsi="Tahoma" w:cs="Tahoma"/>
                <w:b/>
                <w:iCs/>
                <w:sz w:val="20"/>
                <w:szCs w:val="20"/>
              </w:rPr>
              <w:t xml:space="preserve"> contributi assicurativi per sé e per l’associato.</w:t>
            </w:r>
            <w:r>
              <w:rPr>
                <w:rFonts w:ascii="Tahoma" w:hAnsi="Tahoma" w:cs="Tahoma"/>
                <w:bCs/>
                <w:iCs/>
                <w:sz w:val="20"/>
                <w:szCs w:val="20"/>
              </w:rPr>
              <w:t xml:space="preserve"> </w:t>
            </w:r>
          </w:p>
        </w:tc>
      </w:tr>
    </w:tbl>
    <w:p w14:paraId="4FEB318F" w14:textId="77777777" w:rsidR="00B849CD" w:rsidRDefault="00B849CD" w:rsidP="00B225AE">
      <w:pPr>
        <w:pStyle w:val="Corpotesto"/>
        <w:spacing w:after="0"/>
        <w:jc w:val="both"/>
        <w:rPr>
          <w:rFonts w:ascii="Tahoma" w:hAnsi="Tahoma" w:cs="Tahoma"/>
          <w:bCs/>
          <w:iCs/>
          <w:sz w:val="20"/>
          <w:szCs w:val="20"/>
        </w:rPr>
      </w:pPr>
    </w:p>
    <w:p w14:paraId="59804FF8" w14:textId="6758ACD4" w:rsidR="002278AA" w:rsidRPr="00B849CD" w:rsidRDefault="002278AA" w:rsidP="00B225AE">
      <w:pPr>
        <w:pStyle w:val="Corpotesto"/>
        <w:spacing w:after="0"/>
        <w:jc w:val="both"/>
        <w:rPr>
          <w:rFonts w:ascii="Tahoma" w:hAnsi="Tahoma" w:cs="Tahoma"/>
          <w:bCs/>
          <w:iCs/>
          <w:sz w:val="16"/>
          <w:szCs w:val="16"/>
        </w:rPr>
      </w:pPr>
      <w:r w:rsidRPr="00B849CD">
        <w:rPr>
          <w:rFonts w:ascii="Tahoma" w:hAnsi="Tahoma" w:cs="Tahoma"/>
          <w:bCs/>
          <w:iCs/>
          <w:sz w:val="16"/>
          <w:szCs w:val="16"/>
        </w:rPr>
        <w:t>* Le regole sono valide solo per i contratti di associazione in partecipazione con apporto di lavoro sottoscritti prima del 25/6/2015. Agli associati in partecipazione si applicano le stesse regole di iscrizione, contribuzione, versamento e denuncia previste per i collaboratori coordinati e continuativi e le regole generali stabilite in materia di aliquote, massimale e accredito contributivo.</w:t>
      </w:r>
    </w:p>
    <w:p w14:paraId="2A88BA28" w14:textId="77777777" w:rsidR="002278AA" w:rsidRPr="00B849CD" w:rsidRDefault="002278AA" w:rsidP="00B225AE">
      <w:pPr>
        <w:pStyle w:val="Corpotesto"/>
        <w:spacing w:after="0"/>
        <w:jc w:val="both"/>
        <w:rPr>
          <w:rFonts w:ascii="Tahoma" w:hAnsi="Tahoma" w:cs="Tahoma"/>
          <w:bCs/>
          <w:iCs/>
          <w:sz w:val="16"/>
          <w:szCs w:val="16"/>
        </w:rPr>
      </w:pPr>
      <w:r w:rsidRPr="00B849CD">
        <w:rPr>
          <w:rFonts w:ascii="Tahoma" w:hAnsi="Tahoma" w:cs="Tahoma"/>
          <w:bCs/>
          <w:iCs/>
          <w:sz w:val="16"/>
          <w:szCs w:val="16"/>
        </w:rPr>
        <w:t>** Per il periodo dall’1/1/2004 al 31/12/2015, ai fini della contribuzione alla Gestione Separata, la base imponibile previdenziale equivale a quella fiscale ai fini delle imposte dirette ed utilizzata in sede di dichiarazione dei redditi e di accertamenti definitivi (art. 43, comma 2, del D.L. n. 269/2003).</w:t>
      </w:r>
    </w:p>
    <w:p w14:paraId="0291FEFE" w14:textId="77777777" w:rsidR="002278AA" w:rsidRDefault="002278AA" w:rsidP="00912A6C">
      <w:pPr>
        <w:pStyle w:val="Stile1"/>
      </w:pPr>
      <w:bookmarkStart w:id="86" w:name="_Toc24971933"/>
      <w:bookmarkStart w:id="87" w:name="_Toc156395231"/>
      <w:bookmarkStart w:id="88" w:name="_Toc156810910"/>
      <w:r>
        <w:lastRenderedPageBreak/>
        <w:t>4.2 A</w:t>
      </w:r>
      <w:r w:rsidRPr="00AF31D9">
        <w:t xml:space="preserve">pporto di </w:t>
      </w:r>
      <w:r>
        <w:t xml:space="preserve">solo </w:t>
      </w:r>
      <w:r w:rsidRPr="00AF31D9">
        <w:t>capitale</w:t>
      </w:r>
      <w:bookmarkEnd w:id="86"/>
      <w:bookmarkEnd w:id="87"/>
      <w:bookmarkEnd w:id="88"/>
      <w:r w:rsidRPr="00AF31D9">
        <w:t xml:space="preserve"> </w:t>
      </w:r>
    </w:p>
    <w:p w14:paraId="35EFFDB0" w14:textId="77777777" w:rsidR="002278AA" w:rsidRPr="00EB3A88" w:rsidRDefault="002278AA" w:rsidP="00366DB5">
      <w:pPr>
        <w:pStyle w:val="Corpotesto"/>
        <w:spacing w:after="200" w:line="360" w:lineRule="auto"/>
        <w:jc w:val="both"/>
        <w:rPr>
          <w:rFonts w:ascii="Tahoma" w:hAnsi="Tahoma" w:cs="Tahoma"/>
          <w:b/>
          <w:iCs/>
          <w:sz w:val="20"/>
          <w:szCs w:val="20"/>
          <w:u w:val="single"/>
        </w:rPr>
      </w:pPr>
      <w:r>
        <w:rPr>
          <w:rFonts w:ascii="Tahoma" w:hAnsi="Tahoma" w:cs="Tahoma"/>
          <w:bCs/>
          <w:iCs/>
          <w:sz w:val="20"/>
          <w:szCs w:val="20"/>
        </w:rPr>
        <w:t>Non ricorre alcun o</w:t>
      </w:r>
      <w:r w:rsidRPr="007D5C8E">
        <w:rPr>
          <w:rFonts w:ascii="Tahoma" w:hAnsi="Tahoma" w:cs="Tahoma"/>
          <w:bCs/>
          <w:iCs/>
          <w:sz w:val="20"/>
          <w:szCs w:val="20"/>
        </w:rPr>
        <w:t>bbligo di iscrizione </w:t>
      </w:r>
      <w:r>
        <w:rPr>
          <w:rFonts w:ascii="Tahoma" w:hAnsi="Tahoma" w:cs="Tahoma"/>
          <w:bCs/>
          <w:iCs/>
          <w:sz w:val="20"/>
          <w:szCs w:val="20"/>
        </w:rPr>
        <w:t xml:space="preserve">alla Gestione separata INPS </w:t>
      </w:r>
      <w:r w:rsidRPr="00897693">
        <w:rPr>
          <w:rFonts w:ascii="Tahoma" w:hAnsi="Tahoma" w:cs="Tahoma"/>
          <w:b/>
          <w:iCs/>
          <w:sz w:val="20"/>
          <w:szCs w:val="20"/>
        </w:rPr>
        <w:t xml:space="preserve">nell’ipotesi dell’associato che apporta </w:t>
      </w:r>
      <w:r>
        <w:rPr>
          <w:rFonts w:ascii="Tahoma" w:hAnsi="Tahoma" w:cs="Tahoma"/>
          <w:b/>
          <w:iCs/>
          <w:sz w:val="20"/>
          <w:szCs w:val="20"/>
        </w:rPr>
        <w:t xml:space="preserve">solo </w:t>
      </w:r>
      <w:r w:rsidRPr="00EB3A88">
        <w:rPr>
          <w:rFonts w:ascii="Tahoma" w:hAnsi="Tahoma" w:cs="Tahoma"/>
          <w:b/>
          <w:iCs/>
          <w:sz w:val="20"/>
          <w:szCs w:val="20"/>
        </w:rPr>
        <w:t>capitali.</w:t>
      </w:r>
    </w:p>
    <w:p w14:paraId="52E4113F" w14:textId="77777777" w:rsidR="002278AA" w:rsidRPr="006607DF" w:rsidRDefault="002278AA" w:rsidP="00366DB5">
      <w:pPr>
        <w:pStyle w:val="Corpotesto"/>
        <w:spacing w:after="200" w:line="360" w:lineRule="auto"/>
        <w:jc w:val="both"/>
        <w:rPr>
          <w:rFonts w:ascii="Tahoma" w:hAnsi="Tahoma" w:cs="Tahoma"/>
          <w:b/>
          <w:iCs/>
          <w:sz w:val="20"/>
          <w:szCs w:val="20"/>
          <w:u w:val="single"/>
        </w:rPr>
      </w:pPr>
      <w:r>
        <w:rPr>
          <w:rFonts w:ascii="Tahoma" w:hAnsi="Tahoma" w:cs="Tahoma"/>
          <w:bCs/>
          <w:iCs/>
          <w:sz w:val="20"/>
          <w:szCs w:val="20"/>
        </w:rPr>
        <w:t xml:space="preserve">Infatti, in tale fattispecie, </w:t>
      </w:r>
      <w:r w:rsidRPr="006607DF">
        <w:rPr>
          <w:rFonts w:ascii="Tahoma" w:hAnsi="Tahoma" w:cs="Tahoma"/>
          <w:bCs/>
          <w:iCs/>
          <w:sz w:val="20"/>
          <w:szCs w:val="20"/>
        </w:rPr>
        <w:t>gli utili derivanti da apporto di capitale</w:t>
      </w:r>
      <w:r>
        <w:rPr>
          <w:rFonts w:ascii="Tahoma" w:hAnsi="Tahoma" w:cs="Tahoma"/>
          <w:bCs/>
          <w:iCs/>
          <w:sz w:val="20"/>
          <w:szCs w:val="20"/>
        </w:rPr>
        <w:t xml:space="preserve"> </w:t>
      </w:r>
      <w:r w:rsidRPr="006607DF">
        <w:rPr>
          <w:rFonts w:ascii="Tahoma" w:hAnsi="Tahoma" w:cs="Tahoma"/>
          <w:b/>
          <w:iCs/>
          <w:sz w:val="20"/>
          <w:szCs w:val="20"/>
        </w:rPr>
        <w:t xml:space="preserve">non </w:t>
      </w:r>
      <w:r>
        <w:rPr>
          <w:rFonts w:ascii="Tahoma" w:hAnsi="Tahoma" w:cs="Tahoma"/>
          <w:b/>
          <w:iCs/>
          <w:sz w:val="20"/>
          <w:szCs w:val="20"/>
        </w:rPr>
        <w:t xml:space="preserve">generano </w:t>
      </w:r>
      <w:r w:rsidRPr="006607DF">
        <w:rPr>
          <w:rFonts w:ascii="Tahoma" w:hAnsi="Tahoma" w:cs="Tahoma"/>
          <w:b/>
          <w:iCs/>
          <w:sz w:val="20"/>
          <w:szCs w:val="20"/>
        </w:rPr>
        <w:t>imponibile contributivo.</w:t>
      </w:r>
    </w:p>
    <w:p w14:paraId="1276733C" w14:textId="77777777" w:rsidR="002278AA" w:rsidRPr="00C6182B" w:rsidRDefault="002278AA" w:rsidP="00366DB5">
      <w:pPr>
        <w:pStyle w:val="Corpotesto"/>
        <w:spacing w:after="200" w:line="360" w:lineRule="auto"/>
        <w:jc w:val="both"/>
        <w:rPr>
          <w:rFonts w:ascii="Tahoma" w:hAnsi="Tahoma" w:cs="Tahoma"/>
          <w:bCs/>
          <w:iCs/>
          <w:sz w:val="20"/>
          <w:szCs w:val="20"/>
        </w:rPr>
      </w:pPr>
      <w:r w:rsidRPr="00D66A98">
        <w:rPr>
          <w:rFonts w:ascii="Tahoma" w:hAnsi="Tahoma" w:cs="Tahoma"/>
          <w:bCs/>
          <w:iCs/>
          <w:sz w:val="20"/>
          <w:szCs w:val="20"/>
        </w:rPr>
        <w:t xml:space="preserve">Ai fini assicurativi e previdenziali, infine, il lavoratore assicurato dovrà essere </w:t>
      </w:r>
      <w:r w:rsidRPr="00F23916">
        <w:rPr>
          <w:rFonts w:ascii="Tahoma" w:hAnsi="Tahoma" w:cs="Tahoma"/>
          <w:bCs/>
          <w:iCs/>
          <w:sz w:val="20"/>
          <w:szCs w:val="20"/>
        </w:rPr>
        <w:t>debitamente</w:t>
      </w:r>
      <w:r w:rsidRPr="00D66A98">
        <w:rPr>
          <w:rFonts w:ascii="Tahoma" w:hAnsi="Tahoma" w:cs="Tahoma"/>
          <w:b/>
          <w:iCs/>
          <w:sz w:val="20"/>
          <w:szCs w:val="20"/>
        </w:rPr>
        <w:t xml:space="preserve"> iscritto sul libro unico del lavoro</w:t>
      </w:r>
      <w:r>
        <w:rPr>
          <w:rFonts w:ascii="Tahoma" w:hAnsi="Tahoma" w:cs="Tahoma"/>
          <w:bCs/>
          <w:iCs/>
          <w:sz w:val="20"/>
          <w:szCs w:val="20"/>
        </w:rPr>
        <w:t xml:space="preserve"> ex Circolare del Ministero del lavoro n. 20/2008.</w:t>
      </w:r>
    </w:p>
    <w:p w14:paraId="0CD90E0C" w14:textId="77777777" w:rsidR="00B849CD" w:rsidRDefault="00B849CD" w:rsidP="00366DB5">
      <w:pPr>
        <w:spacing w:after="0" w:line="240" w:lineRule="auto"/>
        <w:rPr>
          <w:rFonts w:ascii="Tahoma" w:hAnsi="Tahoma" w:cs="Tahoma"/>
          <w:bCs/>
          <w:iCs/>
          <w:sz w:val="20"/>
          <w:szCs w:val="20"/>
        </w:rPr>
        <w:sectPr w:rsidR="00B849CD" w:rsidSect="00D51511">
          <w:pgSz w:w="11906" w:h="16838" w:code="9"/>
          <w:pgMar w:top="1418" w:right="1134" w:bottom="1134" w:left="1134" w:header="709" w:footer="567" w:gutter="0"/>
          <w:pgNumType w:chapStyle="1"/>
          <w:cols w:space="708"/>
          <w:titlePg/>
          <w:docGrid w:linePitch="360"/>
        </w:sectPr>
      </w:pPr>
    </w:p>
    <w:bookmarkStart w:id="89" w:name="_Toc24971934"/>
    <w:bookmarkStart w:id="90" w:name="_Toc156395232"/>
    <w:bookmarkStart w:id="91" w:name="_Toc156810911"/>
    <w:p w14:paraId="4D70D024" w14:textId="7937BB6F" w:rsidR="002278AA" w:rsidRPr="00632E66" w:rsidRDefault="0065569C" w:rsidP="00912A6C">
      <w:pPr>
        <w:pStyle w:val="Titolo"/>
      </w:pPr>
      <w:r w:rsidRPr="00912A6C">
        <w:rPr>
          <w:rFonts w:cs="Tahoma"/>
          <w:noProof/>
          <w:sz w:val="20"/>
          <w:szCs w:val="20"/>
        </w:rPr>
        <w:lastRenderedPageBreak/>
        <mc:AlternateContent>
          <mc:Choice Requires="wps">
            <w:drawing>
              <wp:anchor distT="0" distB="0" distL="114300" distR="114300" simplePos="0" relativeHeight="251695616" behindDoc="0" locked="0" layoutInCell="1" allowOverlap="1" wp14:anchorId="39A6D880" wp14:editId="6A1E8709">
                <wp:simplePos x="0" y="0"/>
                <wp:positionH relativeFrom="margin">
                  <wp:align>center</wp:align>
                </wp:positionH>
                <wp:positionV relativeFrom="paragraph">
                  <wp:posOffset>426720</wp:posOffset>
                </wp:positionV>
                <wp:extent cx="2437130" cy="0"/>
                <wp:effectExtent l="0" t="0" r="0" b="0"/>
                <wp:wrapNone/>
                <wp:docPr id="39672495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D99F9" id="AutoShape 128" o:spid="_x0000_s1026" type="#_x0000_t32" style="position:absolute;margin-left:0;margin-top:33.6pt;width:191.9pt;height:0;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" strokecolor="#404040" strokeweight="1.5pt">
                <w10:wrap anchorx="margin"/>
              </v:shape>
            </w:pict>
          </mc:Fallback>
        </mc:AlternateContent>
      </w:r>
      <w:r w:rsidR="00FF26E6">
        <w:t>5</w:t>
      </w:r>
      <w:r w:rsidR="002278AA">
        <w:t>.</w:t>
      </w:r>
      <w:r w:rsidR="00B849CD" w:rsidRPr="00912A6C">
        <w:rPr>
          <w:rFonts w:ascii="Arial" w:hAnsi="Arial" w:cs="Arial"/>
        </w:rPr>
        <w:br/>
      </w:r>
      <w:r w:rsidR="002278AA" w:rsidRPr="00632E66">
        <w:t xml:space="preserve">Gli adempimenti in materia di </w:t>
      </w:r>
      <w:r w:rsidR="002278AA">
        <w:t xml:space="preserve">sicurezza sul </w:t>
      </w:r>
      <w:r w:rsidR="002278AA" w:rsidRPr="00632E66">
        <w:t>lavoro</w:t>
      </w:r>
      <w:bookmarkEnd w:id="89"/>
      <w:bookmarkEnd w:id="90"/>
      <w:bookmarkEnd w:id="91"/>
    </w:p>
    <w:p w14:paraId="30505C55" w14:textId="2C04CAE7" w:rsidR="00FF26E6" w:rsidRDefault="00FF26E6" w:rsidP="002278AA">
      <w:pPr>
        <w:pStyle w:val="Corpotesto"/>
        <w:spacing w:after="200" w:line="360" w:lineRule="auto"/>
        <w:jc w:val="both"/>
        <w:rPr>
          <w:rFonts w:ascii="Tahoma" w:hAnsi="Tahoma" w:cs="Tahoma"/>
          <w:bCs/>
          <w:iCs/>
          <w:sz w:val="20"/>
          <w:szCs w:val="20"/>
        </w:rPr>
      </w:pPr>
    </w:p>
    <w:p w14:paraId="25B0CA8B" w14:textId="7DDBED9E" w:rsidR="00FF26E6" w:rsidRDefault="00FF26E6" w:rsidP="002278AA">
      <w:pPr>
        <w:pStyle w:val="Corpotesto"/>
        <w:spacing w:after="200" w:line="360" w:lineRule="auto"/>
        <w:jc w:val="both"/>
        <w:rPr>
          <w:rFonts w:ascii="Tahoma" w:hAnsi="Tahoma" w:cs="Tahoma"/>
          <w:bCs/>
          <w:iCs/>
          <w:sz w:val="20"/>
          <w:szCs w:val="20"/>
        </w:rPr>
      </w:pPr>
    </w:p>
    <w:p w14:paraId="20524160" w14:textId="77777777" w:rsidR="00B849CD" w:rsidRDefault="00B849CD" w:rsidP="002278AA">
      <w:pPr>
        <w:pStyle w:val="Corpotesto"/>
        <w:spacing w:after="200" w:line="360" w:lineRule="auto"/>
        <w:jc w:val="both"/>
        <w:rPr>
          <w:rFonts w:ascii="Tahoma" w:hAnsi="Tahoma" w:cs="Tahoma"/>
          <w:bCs/>
          <w:iCs/>
          <w:sz w:val="20"/>
          <w:szCs w:val="20"/>
        </w:rPr>
      </w:pPr>
    </w:p>
    <w:p w14:paraId="1412C091" w14:textId="77777777" w:rsidR="00B849CD" w:rsidRDefault="00B849CD" w:rsidP="002278AA">
      <w:pPr>
        <w:pStyle w:val="Corpotesto"/>
        <w:spacing w:after="200" w:line="360" w:lineRule="auto"/>
        <w:jc w:val="both"/>
        <w:rPr>
          <w:rFonts w:ascii="Tahoma" w:hAnsi="Tahoma" w:cs="Tahoma"/>
          <w:bCs/>
          <w:iCs/>
          <w:sz w:val="20"/>
          <w:szCs w:val="20"/>
        </w:rPr>
      </w:pPr>
    </w:p>
    <w:p w14:paraId="715AF20E" w14:textId="77777777" w:rsidR="00B849CD" w:rsidRDefault="00B849CD" w:rsidP="002278AA">
      <w:pPr>
        <w:pStyle w:val="Corpotesto"/>
        <w:spacing w:after="200" w:line="360" w:lineRule="auto"/>
        <w:jc w:val="both"/>
        <w:rPr>
          <w:rFonts w:ascii="Tahoma" w:hAnsi="Tahoma" w:cs="Tahoma"/>
          <w:bCs/>
          <w:iCs/>
          <w:sz w:val="20"/>
          <w:szCs w:val="20"/>
        </w:rPr>
      </w:pPr>
    </w:p>
    <w:p w14:paraId="60228237" w14:textId="77777777" w:rsidR="00B849CD" w:rsidRDefault="00B849CD" w:rsidP="002278AA">
      <w:pPr>
        <w:pStyle w:val="Corpotesto"/>
        <w:spacing w:after="200" w:line="360" w:lineRule="auto"/>
        <w:jc w:val="both"/>
        <w:rPr>
          <w:rFonts w:ascii="Tahoma" w:hAnsi="Tahoma" w:cs="Tahoma"/>
          <w:bCs/>
          <w:iCs/>
          <w:sz w:val="20"/>
          <w:szCs w:val="20"/>
        </w:rPr>
      </w:pPr>
    </w:p>
    <w:p w14:paraId="7BEDDE46" w14:textId="15F2FBC1"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Nel caso dell’associazione in partecipazione con apporto di lavoro e dell’associato persona fisica, dal momento che l’associato di lavoro è equiparato al lavoratore </w:t>
      </w:r>
      <w:r w:rsidRPr="009273D7">
        <w:rPr>
          <w:rFonts w:ascii="Tahoma" w:hAnsi="Tahoma" w:cs="Tahoma"/>
          <w:b/>
          <w:iCs/>
          <w:sz w:val="20"/>
          <w:szCs w:val="20"/>
        </w:rPr>
        <w:t>ex art. 2, comma 1, lettera a), del D.Lgs. n. 81/2008</w:t>
      </w:r>
      <w:r>
        <w:rPr>
          <w:rFonts w:ascii="Tahoma" w:hAnsi="Tahoma" w:cs="Tahoma"/>
          <w:bCs/>
          <w:iCs/>
          <w:sz w:val="20"/>
          <w:szCs w:val="20"/>
        </w:rPr>
        <w:t xml:space="preserve">, occorre tutelare l’associato </w:t>
      </w:r>
      <w:r w:rsidRPr="009273D7">
        <w:rPr>
          <w:rFonts w:ascii="Tahoma" w:hAnsi="Tahoma" w:cs="Tahoma"/>
          <w:b/>
          <w:iCs/>
          <w:sz w:val="20"/>
          <w:szCs w:val="20"/>
        </w:rPr>
        <w:t>in merito alla sua salute e sicurezza sul lavoro.</w:t>
      </w:r>
    </w:p>
    <w:p w14:paraId="6F752487" w14:textId="77777777" w:rsidR="002278AA" w:rsidRDefault="002278AA" w:rsidP="00366DB5">
      <w:pPr>
        <w:pStyle w:val="Corpotesto"/>
        <w:spacing w:after="200" w:line="360" w:lineRule="auto"/>
        <w:jc w:val="both"/>
        <w:rPr>
          <w:rFonts w:ascii="Tahoma" w:hAnsi="Tahoma" w:cs="Tahoma"/>
          <w:b/>
          <w:iCs/>
          <w:sz w:val="20"/>
          <w:szCs w:val="20"/>
        </w:rPr>
      </w:pPr>
      <w:r w:rsidRPr="00EB1EFA">
        <w:rPr>
          <w:rFonts w:ascii="Tahoma" w:hAnsi="Tahoma" w:cs="Tahoma"/>
          <w:bCs/>
          <w:iCs/>
          <w:sz w:val="20"/>
          <w:szCs w:val="20"/>
        </w:rPr>
        <w:t>Il luogo nel quale si svolge l’attività imprenditoriale è considerato</w:t>
      </w:r>
      <w:r>
        <w:rPr>
          <w:rFonts w:ascii="Tahoma" w:hAnsi="Tahoma" w:cs="Tahoma"/>
          <w:b/>
          <w:iCs/>
          <w:sz w:val="20"/>
          <w:szCs w:val="20"/>
        </w:rPr>
        <w:t xml:space="preserve"> luogo di lavoro.</w:t>
      </w:r>
    </w:p>
    <w:p w14:paraId="7C074E0B" w14:textId="77777777" w:rsidR="002278AA" w:rsidRPr="00B27C0D"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A tale scopo, per </w:t>
      </w:r>
      <w:r w:rsidRPr="00B27C0D">
        <w:rPr>
          <w:rFonts w:ascii="Tahoma" w:hAnsi="Tahoma" w:cs="Tahoma"/>
          <w:bCs/>
          <w:iCs/>
          <w:sz w:val="20"/>
          <w:szCs w:val="20"/>
        </w:rPr>
        <w:t>lavoratore</w:t>
      </w:r>
      <w:r>
        <w:rPr>
          <w:rFonts w:ascii="Tahoma" w:hAnsi="Tahoma" w:cs="Tahoma"/>
          <w:bCs/>
          <w:iCs/>
          <w:sz w:val="20"/>
          <w:szCs w:val="20"/>
        </w:rPr>
        <w:t xml:space="preserve"> si intende la</w:t>
      </w:r>
      <w:r w:rsidRPr="00B27C0D">
        <w:rPr>
          <w:rFonts w:ascii="Tahoma" w:hAnsi="Tahoma" w:cs="Tahoma"/>
          <w:bCs/>
          <w:iCs/>
          <w:sz w:val="20"/>
          <w:szCs w:val="20"/>
        </w:rPr>
        <w:t xml:space="preserve"> persona che, indipendentemente dalla tipologia contrattuale, </w:t>
      </w:r>
      <w:r w:rsidRPr="00B27C0D">
        <w:rPr>
          <w:rFonts w:ascii="Tahoma" w:hAnsi="Tahoma" w:cs="Tahoma"/>
          <w:b/>
          <w:iCs/>
          <w:sz w:val="20"/>
          <w:szCs w:val="20"/>
        </w:rPr>
        <w:t>svolge un'attività lavorativa nell'ambito dell'organizzazione di un datore di lavoro</w:t>
      </w:r>
      <w:r w:rsidRPr="00B27C0D">
        <w:rPr>
          <w:rFonts w:ascii="Tahoma" w:hAnsi="Tahoma" w:cs="Tahoma"/>
          <w:bCs/>
          <w:iCs/>
          <w:sz w:val="20"/>
          <w:szCs w:val="20"/>
        </w:rPr>
        <w:t xml:space="preserve"> pubblico o privato, con o senza retribuzione, </w:t>
      </w:r>
      <w:r w:rsidRPr="00B27C0D">
        <w:rPr>
          <w:rFonts w:ascii="Tahoma" w:hAnsi="Tahoma" w:cs="Tahoma"/>
          <w:b/>
          <w:iCs/>
          <w:sz w:val="20"/>
          <w:szCs w:val="20"/>
        </w:rPr>
        <w:t xml:space="preserve">anche al solo fine di apprendere </w:t>
      </w:r>
      <w:r w:rsidRPr="00B27C0D">
        <w:rPr>
          <w:rFonts w:ascii="Tahoma" w:hAnsi="Tahoma" w:cs="Tahoma"/>
          <w:bCs/>
          <w:iCs/>
          <w:sz w:val="20"/>
          <w:szCs w:val="20"/>
        </w:rPr>
        <w:t>un mestiere, un'arte o una professione</w:t>
      </w:r>
      <w:r>
        <w:rPr>
          <w:rFonts w:ascii="Tahoma" w:hAnsi="Tahoma" w:cs="Tahoma"/>
          <w:bCs/>
          <w:iCs/>
          <w:sz w:val="20"/>
          <w:szCs w:val="20"/>
        </w:rPr>
        <w:t>, con esclusione degli</w:t>
      </w:r>
      <w:r w:rsidRPr="00B27C0D">
        <w:rPr>
          <w:rFonts w:ascii="Tahoma" w:hAnsi="Tahoma" w:cs="Tahoma"/>
          <w:b/>
          <w:iCs/>
          <w:sz w:val="20"/>
          <w:szCs w:val="20"/>
        </w:rPr>
        <w:t xml:space="preserve"> addetti ai servizi domestici e familiari.</w:t>
      </w:r>
    </w:p>
    <w:p w14:paraId="3F49F7B4" w14:textId="77777777" w:rsidR="002278AA" w:rsidRPr="00BB1D17"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Ne deriva che l’associante è tenuto ad assolvere determinati funzioni (art. 15 del D.Lgs. n. 81/2008):</w:t>
      </w:r>
    </w:p>
    <w:p w14:paraId="13B08A09" w14:textId="77777777" w:rsidR="002278AA" w:rsidRDefault="002278AA" w:rsidP="00B849CD">
      <w:pPr>
        <w:pStyle w:val="Corpotesto"/>
        <w:widowControl/>
        <w:numPr>
          <w:ilvl w:val="0"/>
          <w:numId w:val="49"/>
        </w:numPr>
        <w:suppressAutoHyphens w:val="0"/>
        <w:spacing w:after="200" w:line="360" w:lineRule="auto"/>
        <w:ind w:left="714" w:hanging="357"/>
        <w:contextualSpacing/>
        <w:jc w:val="both"/>
        <w:rPr>
          <w:rFonts w:ascii="Tahoma" w:hAnsi="Tahoma" w:cs="Tahoma"/>
          <w:bCs/>
          <w:iCs/>
          <w:sz w:val="20"/>
          <w:szCs w:val="20"/>
        </w:rPr>
      </w:pPr>
      <w:r w:rsidRPr="009273D7">
        <w:rPr>
          <w:rFonts w:ascii="Tahoma" w:hAnsi="Tahoma" w:cs="Tahoma"/>
          <w:b/>
          <w:iCs/>
          <w:sz w:val="20"/>
          <w:szCs w:val="20"/>
        </w:rPr>
        <w:t>Garantire all’associato l’assicurazione obbligatoria contro gli infortuni sul lavoro</w:t>
      </w:r>
      <w:r w:rsidRPr="009273D7">
        <w:rPr>
          <w:rFonts w:ascii="Tahoma" w:hAnsi="Tahoma" w:cs="Tahoma"/>
          <w:bCs/>
          <w:iCs/>
          <w:sz w:val="20"/>
          <w:szCs w:val="20"/>
        </w:rPr>
        <w:t xml:space="preserve"> e le malattie professionali, qualora </w:t>
      </w:r>
      <w:r>
        <w:rPr>
          <w:rFonts w:ascii="Tahoma" w:hAnsi="Tahoma" w:cs="Tahoma"/>
          <w:bCs/>
          <w:iCs/>
          <w:sz w:val="20"/>
          <w:szCs w:val="20"/>
        </w:rPr>
        <w:t xml:space="preserve">sia un </w:t>
      </w:r>
      <w:r w:rsidRPr="009273D7">
        <w:rPr>
          <w:rFonts w:ascii="Tahoma" w:hAnsi="Tahoma" w:cs="Tahoma"/>
          <w:bCs/>
          <w:iCs/>
          <w:sz w:val="20"/>
          <w:szCs w:val="20"/>
        </w:rPr>
        <w:t xml:space="preserve">prestatore di opera manuale o di sovrintendenza di lavoro altrui </w:t>
      </w:r>
      <w:r w:rsidRPr="00947856">
        <w:rPr>
          <w:rFonts w:ascii="Tahoma" w:hAnsi="Tahoma" w:cs="Tahoma"/>
          <w:b/>
          <w:iCs/>
          <w:sz w:val="20"/>
          <w:szCs w:val="20"/>
        </w:rPr>
        <w:t>(</w:t>
      </w:r>
      <w:hyperlink r:id="rId20" w:history="1">
        <w:r w:rsidRPr="00947856">
          <w:rPr>
            <w:rFonts w:ascii="Tahoma" w:hAnsi="Tahoma" w:cs="Tahoma"/>
            <w:b/>
            <w:iCs/>
            <w:sz w:val="20"/>
            <w:szCs w:val="20"/>
          </w:rPr>
          <w:t>Corte Costituzionale</w:t>
        </w:r>
      </w:hyperlink>
      <w:r w:rsidRPr="00947856">
        <w:rPr>
          <w:rFonts w:ascii="Tahoma" w:hAnsi="Tahoma" w:cs="Tahoma"/>
          <w:b/>
          <w:iCs/>
          <w:sz w:val="20"/>
          <w:szCs w:val="20"/>
        </w:rPr>
        <w:t>, sentenza n. 332/1992);</w:t>
      </w:r>
    </w:p>
    <w:p w14:paraId="76AC4658" w14:textId="77777777" w:rsidR="002278AA" w:rsidRPr="009273D7" w:rsidRDefault="002278AA" w:rsidP="00B849CD">
      <w:pPr>
        <w:pStyle w:val="Corpotesto"/>
        <w:widowControl/>
        <w:numPr>
          <w:ilvl w:val="0"/>
          <w:numId w:val="49"/>
        </w:numPr>
        <w:suppressAutoHyphens w:val="0"/>
        <w:spacing w:after="200" w:line="360" w:lineRule="auto"/>
        <w:ind w:left="714" w:hanging="357"/>
        <w:contextualSpacing/>
        <w:jc w:val="both"/>
        <w:rPr>
          <w:rFonts w:ascii="Tahoma" w:hAnsi="Tahoma" w:cs="Tahoma"/>
          <w:bCs/>
          <w:iCs/>
          <w:sz w:val="20"/>
          <w:szCs w:val="20"/>
        </w:rPr>
      </w:pPr>
      <w:r w:rsidRPr="009273D7">
        <w:rPr>
          <w:rFonts w:ascii="Tahoma" w:hAnsi="Tahoma" w:cs="Tahoma"/>
          <w:bCs/>
          <w:iCs/>
          <w:sz w:val="20"/>
          <w:szCs w:val="20"/>
        </w:rPr>
        <w:t xml:space="preserve">Includere gli associati </w:t>
      </w:r>
      <w:r w:rsidRPr="009273D7">
        <w:rPr>
          <w:rFonts w:ascii="Tahoma" w:hAnsi="Tahoma" w:cs="Tahoma"/>
          <w:b/>
          <w:iCs/>
          <w:sz w:val="20"/>
          <w:szCs w:val="20"/>
        </w:rPr>
        <w:t>nella valutazione dei rischi,</w:t>
      </w:r>
      <w:r w:rsidRPr="009273D7">
        <w:rPr>
          <w:rFonts w:ascii="Tahoma" w:hAnsi="Tahoma" w:cs="Tahoma"/>
          <w:bCs/>
          <w:iCs/>
          <w:sz w:val="20"/>
          <w:szCs w:val="20"/>
        </w:rPr>
        <w:t xml:space="preserve"> soprattutto </w:t>
      </w:r>
      <w:r>
        <w:rPr>
          <w:rFonts w:ascii="Tahoma" w:hAnsi="Tahoma" w:cs="Tahoma"/>
          <w:bCs/>
          <w:iCs/>
          <w:sz w:val="20"/>
          <w:szCs w:val="20"/>
        </w:rPr>
        <w:t xml:space="preserve">qualora gli stessi siano eventualmente esposti </w:t>
      </w:r>
      <w:r w:rsidRPr="009273D7">
        <w:rPr>
          <w:rFonts w:ascii="Tahoma" w:hAnsi="Tahoma" w:cs="Tahoma"/>
          <w:bCs/>
          <w:iCs/>
          <w:sz w:val="20"/>
          <w:szCs w:val="20"/>
        </w:rPr>
        <w:t xml:space="preserve">a </w:t>
      </w:r>
      <w:r w:rsidRPr="009273D7">
        <w:rPr>
          <w:rFonts w:ascii="Tahoma" w:hAnsi="Tahoma" w:cs="Tahoma"/>
          <w:b/>
          <w:iCs/>
          <w:sz w:val="20"/>
          <w:szCs w:val="20"/>
        </w:rPr>
        <w:t>sostanze pericolose o cancerogene;</w:t>
      </w:r>
    </w:p>
    <w:p w14:paraId="4A139E52" w14:textId="77777777" w:rsidR="002278AA" w:rsidRPr="009273D7" w:rsidRDefault="002278AA" w:rsidP="00B849CD">
      <w:pPr>
        <w:pStyle w:val="Corpotesto"/>
        <w:widowControl/>
        <w:numPr>
          <w:ilvl w:val="0"/>
          <w:numId w:val="49"/>
        </w:numPr>
        <w:suppressAutoHyphens w:val="0"/>
        <w:spacing w:after="200" w:line="360" w:lineRule="auto"/>
        <w:ind w:left="714" w:hanging="357"/>
        <w:contextualSpacing/>
        <w:jc w:val="both"/>
        <w:rPr>
          <w:rFonts w:ascii="Tahoma" w:hAnsi="Tahoma" w:cs="Tahoma"/>
          <w:bCs/>
          <w:iCs/>
          <w:sz w:val="20"/>
          <w:szCs w:val="20"/>
        </w:rPr>
      </w:pPr>
      <w:r w:rsidRPr="009273D7">
        <w:rPr>
          <w:rFonts w:ascii="Tahoma" w:hAnsi="Tahoma" w:cs="Tahoma"/>
          <w:bCs/>
          <w:iCs/>
          <w:sz w:val="20"/>
          <w:szCs w:val="20"/>
        </w:rPr>
        <w:t>Garantire all’associato la</w:t>
      </w:r>
      <w:hyperlink r:id="rId21" w:history="1">
        <w:r w:rsidRPr="009273D7">
          <w:rPr>
            <w:rFonts w:ascii="Tahoma" w:hAnsi="Tahoma" w:cs="Tahoma"/>
            <w:bCs/>
            <w:iCs/>
            <w:sz w:val="20"/>
            <w:szCs w:val="20"/>
          </w:rPr>
          <w:t> </w:t>
        </w:r>
        <w:r w:rsidRPr="009273D7">
          <w:rPr>
            <w:rFonts w:ascii="Tahoma" w:hAnsi="Tahoma" w:cs="Tahoma"/>
            <w:b/>
            <w:bCs/>
            <w:iCs/>
            <w:sz w:val="20"/>
            <w:szCs w:val="20"/>
          </w:rPr>
          <w:t>sorveglianza sanitaria</w:t>
        </w:r>
      </w:hyperlink>
      <w:r w:rsidRPr="009273D7">
        <w:rPr>
          <w:rFonts w:ascii="Tahoma" w:hAnsi="Tahoma" w:cs="Tahoma"/>
          <w:bCs/>
          <w:iCs/>
          <w:sz w:val="20"/>
          <w:szCs w:val="20"/>
        </w:rPr>
        <w:t> nei casi previsti dalla normativa vigente;</w:t>
      </w:r>
    </w:p>
    <w:p w14:paraId="6DAD8F78" w14:textId="77777777" w:rsidR="002278AA" w:rsidRPr="009273D7" w:rsidRDefault="002278AA" w:rsidP="00B849CD">
      <w:pPr>
        <w:pStyle w:val="Corpotesto"/>
        <w:widowControl/>
        <w:numPr>
          <w:ilvl w:val="0"/>
          <w:numId w:val="49"/>
        </w:numPr>
        <w:suppressAutoHyphens w:val="0"/>
        <w:spacing w:after="200" w:line="360" w:lineRule="auto"/>
        <w:ind w:left="714" w:hanging="357"/>
        <w:contextualSpacing/>
        <w:jc w:val="both"/>
        <w:rPr>
          <w:rFonts w:ascii="Tahoma" w:hAnsi="Tahoma" w:cs="Tahoma"/>
          <w:bCs/>
          <w:iCs/>
          <w:sz w:val="20"/>
          <w:szCs w:val="20"/>
        </w:rPr>
      </w:pPr>
      <w:r>
        <w:rPr>
          <w:rFonts w:ascii="Tahoma" w:hAnsi="Tahoma" w:cs="Tahoma"/>
          <w:bCs/>
          <w:iCs/>
          <w:sz w:val="20"/>
          <w:szCs w:val="20"/>
        </w:rPr>
        <w:t xml:space="preserve">Effettuare </w:t>
      </w:r>
      <w:r w:rsidRPr="00B16EC7">
        <w:rPr>
          <w:rFonts w:ascii="Tahoma" w:hAnsi="Tahoma" w:cs="Tahoma"/>
          <w:b/>
          <w:iCs/>
          <w:sz w:val="20"/>
          <w:szCs w:val="20"/>
        </w:rPr>
        <w:t>la formazione e l’informazione</w:t>
      </w:r>
      <w:r w:rsidRPr="009273D7">
        <w:rPr>
          <w:rFonts w:ascii="Tahoma" w:hAnsi="Tahoma" w:cs="Tahoma"/>
          <w:bCs/>
          <w:iCs/>
          <w:sz w:val="20"/>
          <w:szCs w:val="20"/>
        </w:rPr>
        <w:t xml:space="preserve"> de</w:t>
      </w:r>
      <w:r>
        <w:rPr>
          <w:rFonts w:ascii="Tahoma" w:hAnsi="Tahoma" w:cs="Tahoma"/>
          <w:bCs/>
          <w:iCs/>
          <w:sz w:val="20"/>
          <w:szCs w:val="20"/>
        </w:rPr>
        <w:t>ll’</w:t>
      </w:r>
      <w:r w:rsidRPr="009273D7">
        <w:rPr>
          <w:rFonts w:ascii="Tahoma" w:hAnsi="Tahoma" w:cs="Tahoma"/>
          <w:bCs/>
          <w:iCs/>
          <w:sz w:val="20"/>
          <w:szCs w:val="20"/>
        </w:rPr>
        <w:t>associat</w:t>
      </w:r>
      <w:r>
        <w:rPr>
          <w:rFonts w:ascii="Tahoma" w:hAnsi="Tahoma" w:cs="Tahoma"/>
          <w:bCs/>
          <w:iCs/>
          <w:sz w:val="20"/>
          <w:szCs w:val="20"/>
        </w:rPr>
        <w:t>o</w:t>
      </w:r>
      <w:r w:rsidRPr="009273D7">
        <w:rPr>
          <w:rFonts w:ascii="Tahoma" w:hAnsi="Tahoma" w:cs="Tahoma"/>
          <w:bCs/>
          <w:iCs/>
          <w:sz w:val="20"/>
          <w:szCs w:val="20"/>
        </w:rPr>
        <w:t>;</w:t>
      </w:r>
    </w:p>
    <w:p w14:paraId="3665ED13" w14:textId="77777777" w:rsidR="002278AA" w:rsidRPr="009273D7" w:rsidRDefault="002278AA" w:rsidP="00366DB5">
      <w:pPr>
        <w:pStyle w:val="Corpotesto"/>
        <w:widowControl/>
        <w:numPr>
          <w:ilvl w:val="0"/>
          <w:numId w:val="49"/>
        </w:numPr>
        <w:suppressAutoHyphens w:val="0"/>
        <w:spacing w:after="200" w:line="360" w:lineRule="auto"/>
        <w:jc w:val="both"/>
        <w:rPr>
          <w:rFonts w:ascii="Tahoma" w:hAnsi="Tahoma" w:cs="Tahoma"/>
          <w:bCs/>
          <w:iCs/>
          <w:sz w:val="20"/>
          <w:szCs w:val="20"/>
        </w:rPr>
      </w:pPr>
      <w:r w:rsidRPr="009273D7">
        <w:rPr>
          <w:rFonts w:ascii="Tahoma" w:hAnsi="Tahoma" w:cs="Tahoma"/>
          <w:bCs/>
          <w:iCs/>
          <w:sz w:val="20"/>
          <w:szCs w:val="20"/>
        </w:rPr>
        <w:t>Fornire a</w:t>
      </w:r>
      <w:r>
        <w:rPr>
          <w:rFonts w:ascii="Tahoma" w:hAnsi="Tahoma" w:cs="Tahoma"/>
          <w:bCs/>
          <w:iCs/>
          <w:sz w:val="20"/>
          <w:szCs w:val="20"/>
        </w:rPr>
        <w:t>ll’associato</w:t>
      </w:r>
      <w:r w:rsidRPr="009273D7">
        <w:rPr>
          <w:rFonts w:ascii="Tahoma" w:hAnsi="Tahoma" w:cs="Tahoma"/>
          <w:bCs/>
          <w:iCs/>
          <w:sz w:val="20"/>
          <w:szCs w:val="20"/>
        </w:rPr>
        <w:t xml:space="preserve"> </w:t>
      </w:r>
      <w:r w:rsidRPr="00B16EC7">
        <w:rPr>
          <w:rFonts w:ascii="Tahoma" w:hAnsi="Tahoma" w:cs="Tahoma"/>
          <w:b/>
          <w:iCs/>
          <w:sz w:val="20"/>
          <w:szCs w:val="20"/>
        </w:rPr>
        <w:t>adeguati mezzi di protezione dai rischi</w:t>
      </w:r>
      <w:r w:rsidRPr="009273D7">
        <w:rPr>
          <w:rFonts w:ascii="Tahoma" w:hAnsi="Tahoma" w:cs="Tahoma"/>
          <w:bCs/>
          <w:iCs/>
          <w:sz w:val="20"/>
          <w:szCs w:val="20"/>
        </w:rPr>
        <w:t xml:space="preserve"> a cui </w:t>
      </w:r>
      <w:r>
        <w:rPr>
          <w:rFonts w:ascii="Tahoma" w:hAnsi="Tahoma" w:cs="Tahoma"/>
          <w:bCs/>
          <w:iCs/>
          <w:sz w:val="20"/>
          <w:szCs w:val="20"/>
        </w:rPr>
        <w:t xml:space="preserve">è </w:t>
      </w:r>
      <w:r w:rsidRPr="009273D7">
        <w:rPr>
          <w:rFonts w:ascii="Tahoma" w:hAnsi="Tahoma" w:cs="Tahoma"/>
          <w:bCs/>
          <w:iCs/>
          <w:sz w:val="20"/>
          <w:szCs w:val="20"/>
        </w:rPr>
        <w:t>espost</w:t>
      </w:r>
      <w:r>
        <w:rPr>
          <w:rFonts w:ascii="Tahoma" w:hAnsi="Tahoma" w:cs="Tahoma"/>
          <w:bCs/>
          <w:iCs/>
          <w:sz w:val="20"/>
          <w:szCs w:val="20"/>
        </w:rPr>
        <w:t>o</w:t>
      </w:r>
      <w:r w:rsidRPr="009273D7">
        <w:rPr>
          <w:rFonts w:ascii="Tahoma" w:hAnsi="Tahoma" w:cs="Tahoma"/>
          <w:bCs/>
          <w:iCs/>
          <w:sz w:val="20"/>
          <w:szCs w:val="20"/>
        </w:rPr>
        <w:t>.</w:t>
      </w:r>
    </w:p>
    <w:p w14:paraId="7F44BCC1" w14:textId="77777777" w:rsidR="002278AA" w:rsidRPr="000320E8"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Gli obblighi descritti valgono </w:t>
      </w:r>
      <w:r w:rsidRPr="009273D7">
        <w:rPr>
          <w:rFonts w:ascii="Tahoma" w:hAnsi="Tahoma" w:cs="Tahoma"/>
          <w:bCs/>
          <w:iCs/>
          <w:sz w:val="20"/>
          <w:szCs w:val="20"/>
        </w:rPr>
        <w:t xml:space="preserve">anche nei confronti di </w:t>
      </w:r>
      <w:r w:rsidRPr="000320E8">
        <w:rPr>
          <w:rFonts w:ascii="Tahoma" w:hAnsi="Tahoma" w:cs="Tahoma"/>
          <w:b/>
          <w:iCs/>
          <w:sz w:val="20"/>
          <w:szCs w:val="20"/>
        </w:rPr>
        <w:t>eventuali dipendenti, soci, o collaboratori degli associati,</w:t>
      </w:r>
      <w:r w:rsidRPr="009273D7">
        <w:rPr>
          <w:rFonts w:ascii="Tahoma" w:hAnsi="Tahoma" w:cs="Tahoma"/>
          <w:bCs/>
          <w:iCs/>
          <w:sz w:val="20"/>
          <w:szCs w:val="20"/>
        </w:rPr>
        <w:t xml:space="preserve"> purché la struttura organizzativa dell’azienda associata </w:t>
      </w:r>
      <w:r w:rsidRPr="000320E8">
        <w:rPr>
          <w:rFonts w:ascii="Tahoma" w:hAnsi="Tahoma" w:cs="Tahoma"/>
          <w:b/>
          <w:iCs/>
          <w:sz w:val="20"/>
          <w:szCs w:val="20"/>
        </w:rPr>
        <w:t xml:space="preserve">sia molto semplice e costituita da </w:t>
      </w:r>
      <w:r>
        <w:rPr>
          <w:rFonts w:ascii="Tahoma" w:hAnsi="Tahoma" w:cs="Tahoma"/>
          <w:b/>
          <w:iCs/>
          <w:sz w:val="20"/>
          <w:szCs w:val="20"/>
        </w:rPr>
        <w:t xml:space="preserve">un numero ridotto di </w:t>
      </w:r>
      <w:r w:rsidRPr="000320E8">
        <w:rPr>
          <w:rFonts w:ascii="Tahoma" w:hAnsi="Tahoma" w:cs="Tahoma"/>
          <w:b/>
          <w:iCs/>
          <w:sz w:val="20"/>
          <w:szCs w:val="20"/>
        </w:rPr>
        <w:t>soggetti.</w:t>
      </w:r>
    </w:p>
    <w:p w14:paraId="0B0A2390" w14:textId="77777777" w:rsidR="002278AA" w:rsidRPr="009273D7"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Tuttavia, </w:t>
      </w:r>
      <w:r w:rsidRPr="00605F68">
        <w:rPr>
          <w:rFonts w:ascii="Tahoma" w:hAnsi="Tahoma" w:cs="Tahoma"/>
          <w:b/>
          <w:iCs/>
          <w:sz w:val="20"/>
          <w:szCs w:val="20"/>
        </w:rPr>
        <w:t>una singola impresa gestita in regime di associazione in partecipazione</w:t>
      </w:r>
      <w:r w:rsidRPr="009273D7">
        <w:rPr>
          <w:rFonts w:ascii="Tahoma" w:hAnsi="Tahoma" w:cs="Tahoma"/>
          <w:bCs/>
          <w:iCs/>
          <w:sz w:val="20"/>
          <w:szCs w:val="20"/>
        </w:rPr>
        <w:t xml:space="preserve">, con associati dotati di autonomia organizzativa </w:t>
      </w:r>
      <w:r w:rsidRPr="00605F68">
        <w:rPr>
          <w:rFonts w:ascii="Tahoma" w:hAnsi="Tahoma" w:cs="Tahoma"/>
          <w:b/>
          <w:iCs/>
          <w:sz w:val="20"/>
          <w:szCs w:val="20"/>
        </w:rPr>
        <w:t>e con potere decisionale e di spesa</w:t>
      </w:r>
      <w:r>
        <w:rPr>
          <w:rFonts w:ascii="Tahoma" w:hAnsi="Tahoma" w:cs="Tahoma"/>
          <w:bCs/>
          <w:iCs/>
          <w:sz w:val="20"/>
          <w:szCs w:val="20"/>
        </w:rPr>
        <w:t xml:space="preserve"> al pari di un’</w:t>
      </w:r>
      <w:r w:rsidRPr="009273D7">
        <w:rPr>
          <w:rFonts w:ascii="Tahoma" w:hAnsi="Tahoma" w:cs="Tahoma"/>
          <w:bCs/>
          <w:iCs/>
          <w:sz w:val="20"/>
          <w:szCs w:val="20"/>
        </w:rPr>
        <w:t xml:space="preserve">azienda associata dotata di organizzazione complessa </w:t>
      </w:r>
      <w:r w:rsidRPr="00605F68">
        <w:rPr>
          <w:rFonts w:ascii="Tahoma" w:hAnsi="Tahoma" w:cs="Tahoma"/>
          <w:b/>
          <w:iCs/>
          <w:sz w:val="20"/>
          <w:szCs w:val="20"/>
        </w:rPr>
        <w:t>ed in grado di gestire l’attività aziendale</w:t>
      </w:r>
      <w:r w:rsidRPr="009273D7">
        <w:rPr>
          <w:rFonts w:ascii="Tahoma" w:hAnsi="Tahoma" w:cs="Tahoma"/>
          <w:bCs/>
          <w:iCs/>
          <w:sz w:val="20"/>
          <w:szCs w:val="20"/>
        </w:rPr>
        <w:t xml:space="preserve">, o parte di essa, </w:t>
      </w:r>
      <w:r w:rsidRPr="00605F68">
        <w:rPr>
          <w:rFonts w:ascii="Tahoma" w:hAnsi="Tahoma" w:cs="Tahoma"/>
          <w:b/>
          <w:iCs/>
          <w:sz w:val="20"/>
          <w:szCs w:val="20"/>
        </w:rPr>
        <w:t xml:space="preserve">in completa </w:t>
      </w:r>
      <w:r w:rsidRPr="00605F68">
        <w:rPr>
          <w:rFonts w:ascii="Tahoma" w:hAnsi="Tahoma" w:cs="Tahoma"/>
          <w:b/>
          <w:iCs/>
          <w:sz w:val="20"/>
          <w:szCs w:val="20"/>
        </w:rPr>
        <w:lastRenderedPageBreak/>
        <w:t>autonomia</w:t>
      </w:r>
      <w:r>
        <w:rPr>
          <w:rFonts w:ascii="Tahoma" w:hAnsi="Tahoma" w:cs="Tahoma"/>
          <w:bCs/>
          <w:iCs/>
          <w:sz w:val="20"/>
          <w:szCs w:val="20"/>
        </w:rPr>
        <w:t xml:space="preserve"> sono esonerate dal rispetto di tali obblighi.</w:t>
      </w:r>
    </w:p>
    <w:p w14:paraId="1F031113" w14:textId="77777777" w:rsidR="002278AA" w:rsidRPr="00605F68" w:rsidRDefault="002278AA" w:rsidP="00366DB5">
      <w:pPr>
        <w:pStyle w:val="Corpotesto"/>
        <w:spacing w:after="200" w:line="360" w:lineRule="auto"/>
        <w:jc w:val="both"/>
        <w:rPr>
          <w:rFonts w:ascii="Tahoma" w:hAnsi="Tahoma" w:cs="Tahoma"/>
          <w:b/>
          <w:iCs/>
          <w:sz w:val="20"/>
          <w:szCs w:val="20"/>
        </w:rPr>
      </w:pPr>
      <w:r w:rsidRPr="009273D7">
        <w:rPr>
          <w:rFonts w:ascii="Tahoma" w:hAnsi="Tahoma" w:cs="Tahoma"/>
          <w:bCs/>
          <w:iCs/>
          <w:sz w:val="20"/>
          <w:szCs w:val="20"/>
        </w:rPr>
        <w:t>In</w:t>
      </w:r>
      <w:r>
        <w:rPr>
          <w:rFonts w:ascii="Tahoma" w:hAnsi="Tahoma" w:cs="Tahoma"/>
          <w:bCs/>
          <w:iCs/>
          <w:sz w:val="20"/>
          <w:szCs w:val="20"/>
        </w:rPr>
        <w:t>fatti, in</w:t>
      </w:r>
      <w:r w:rsidRPr="009273D7">
        <w:rPr>
          <w:rFonts w:ascii="Tahoma" w:hAnsi="Tahoma" w:cs="Tahoma"/>
          <w:bCs/>
          <w:iCs/>
          <w:sz w:val="20"/>
          <w:szCs w:val="20"/>
        </w:rPr>
        <w:t xml:space="preserve"> entrambi i casi il datore di lavoro associante </w:t>
      </w:r>
      <w:r w:rsidRPr="00605F68">
        <w:rPr>
          <w:rFonts w:ascii="Tahoma" w:hAnsi="Tahoma" w:cs="Tahoma"/>
          <w:b/>
          <w:iCs/>
          <w:sz w:val="20"/>
          <w:szCs w:val="20"/>
        </w:rPr>
        <w:t>non ha alcun obbligo</w:t>
      </w:r>
      <w:r w:rsidRPr="009273D7">
        <w:rPr>
          <w:rFonts w:ascii="Tahoma" w:hAnsi="Tahoma" w:cs="Tahoma"/>
          <w:bCs/>
          <w:iCs/>
          <w:sz w:val="20"/>
          <w:szCs w:val="20"/>
        </w:rPr>
        <w:t xml:space="preserve"> in quanto l’equiparazione con i propri lavoratori </w:t>
      </w:r>
      <w:r w:rsidRPr="00605F68">
        <w:rPr>
          <w:rFonts w:ascii="Tahoma" w:hAnsi="Tahoma" w:cs="Tahoma"/>
          <w:b/>
          <w:iCs/>
          <w:sz w:val="20"/>
          <w:szCs w:val="20"/>
        </w:rPr>
        <w:t>cessa di esistere.</w:t>
      </w:r>
    </w:p>
    <w:p w14:paraId="7D8265AE" w14:textId="77777777" w:rsidR="00B849CD" w:rsidRDefault="00B849CD">
      <w:pPr>
        <w:spacing w:after="0" w:line="240" w:lineRule="auto"/>
        <w:rPr>
          <w:rFonts w:ascii="Tahoma" w:hAnsi="Tahoma" w:cs="Tahoma"/>
          <w:iCs/>
          <w:smallCaps/>
          <w:sz w:val="20"/>
          <w:szCs w:val="20"/>
        </w:rPr>
        <w:sectPr w:rsidR="00B849CD" w:rsidSect="00D51511">
          <w:pgSz w:w="11906" w:h="16838" w:code="9"/>
          <w:pgMar w:top="1418" w:right="1134" w:bottom="1134" w:left="1134" w:header="709" w:footer="567" w:gutter="0"/>
          <w:pgNumType w:chapStyle="1"/>
          <w:cols w:space="708"/>
          <w:titlePg/>
          <w:docGrid w:linePitch="360"/>
        </w:sectPr>
      </w:pPr>
    </w:p>
    <w:bookmarkStart w:id="92" w:name="_Toc24971935"/>
    <w:bookmarkStart w:id="93" w:name="_Toc156395233"/>
    <w:bookmarkStart w:id="94" w:name="_Toc156810912"/>
    <w:p w14:paraId="1BC03B37" w14:textId="3192B183" w:rsidR="002278AA" w:rsidRPr="0065569C" w:rsidRDefault="0065569C" w:rsidP="0065569C">
      <w:pPr>
        <w:pStyle w:val="Titolo"/>
      </w:pPr>
      <w:r w:rsidRPr="00912A6C">
        <w:rPr>
          <w:noProof/>
        </w:rPr>
        <w:lastRenderedPageBreak/>
        <mc:AlternateContent>
          <mc:Choice Requires="wps">
            <w:drawing>
              <wp:anchor distT="0" distB="0" distL="114300" distR="114300" simplePos="0" relativeHeight="251693568" behindDoc="0" locked="0" layoutInCell="1" allowOverlap="1" wp14:anchorId="13F8555B" wp14:editId="3A63FD38">
                <wp:simplePos x="0" y="0"/>
                <wp:positionH relativeFrom="margin">
                  <wp:posOffset>1841500</wp:posOffset>
                </wp:positionH>
                <wp:positionV relativeFrom="paragraph">
                  <wp:posOffset>420370</wp:posOffset>
                </wp:positionV>
                <wp:extent cx="2437130" cy="0"/>
                <wp:effectExtent l="0" t="0" r="0" b="0"/>
                <wp:wrapNone/>
                <wp:docPr id="183823943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52190" id="AutoShape 128" o:spid="_x0000_s1026" type="#_x0000_t32" style="position:absolute;margin-left:145pt;margin-top:33.1pt;width:191.9pt;height:0;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" strokecolor="#404040" strokeweight="1.5pt">
                <w10:wrap anchorx="margin"/>
              </v:shape>
            </w:pict>
          </mc:Fallback>
        </mc:AlternateContent>
      </w:r>
      <w:r w:rsidR="00B849CD" w:rsidRPr="0065569C">
        <w:t>6.</w:t>
      </w:r>
      <w:r w:rsidR="00B849CD" w:rsidRPr="00912A6C">
        <w:br/>
      </w:r>
      <w:r w:rsidR="002278AA" w:rsidRPr="0065569C">
        <w:t>La rappresentazione in bilancio degli utili e delle perdite</w:t>
      </w:r>
      <w:bookmarkEnd w:id="92"/>
      <w:bookmarkEnd w:id="93"/>
      <w:bookmarkEnd w:id="94"/>
    </w:p>
    <w:p w14:paraId="693E4B0C" w14:textId="77777777" w:rsidR="00FF26E6" w:rsidRDefault="00FF26E6" w:rsidP="002278AA">
      <w:pPr>
        <w:pStyle w:val="Corpotesto"/>
        <w:spacing w:after="200" w:line="360" w:lineRule="auto"/>
        <w:jc w:val="both"/>
        <w:rPr>
          <w:rFonts w:ascii="Tahoma" w:hAnsi="Tahoma" w:cs="Tahoma"/>
          <w:bCs/>
          <w:iCs/>
          <w:sz w:val="20"/>
          <w:szCs w:val="20"/>
        </w:rPr>
      </w:pPr>
    </w:p>
    <w:p w14:paraId="34045CA7" w14:textId="77777777" w:rsidR="00FF26E6" w:rsidRDefault="00FF26E6" w:rsidP="002278AA">
      <w:pPr>
        <w:pStyle w:val="Corpotesto"/>
        <w:spacing w:after="200" w:line="360" w:lineRule="auto"/>
        <w:jc w:val="both"/>
        <w:rPr>
          <w:rFonts w:ascii="Tahoma" w:hAnsi="Tahoma" w:cs="Tahoma"/>
          <w:bCs/>
          <w:iCs/>
          <w:sz w:val="20"/>
          <w:szCs w:val="20"/>
        </w:rPr>
      </w:pPr>
    </w:p>
    <w:p w14:paraId="0E3DB6D8" w14:textId="77777777" w:rsidR="00B849CD" w:rsidRDefault="00B849CD" w:rsidP="002278AA">
      <w:pPr>
        <w:pStyle w:val="Corpotesto"/>
        <w:spacing w:after="200" w:line="360" w:lineRule="auto"/>
        <w:jc w:val="both"/>
        <w:rPr>
          <w:rFonts w:ascii="Tahoma" w:hAnsi="Tahoma" w:cs="Tahoma"/>
          <w:bCs/>
          <w:iCs/>
          <w:sz w:val="20"/>
          <w:szCs w:val="20"/>
        </w:rPr>
      </w:pPr>
    </w:p>
    <w:p w14:paraId="28356FF6" w14:textId="77777777" w:rsidR="00B849CD" w:rsidRDefault="00B849CD" w:rsidP="002278AA">
      <w:pPr>
        <w:pStyle w:val="Corpotesto"/>
        <w:spacing w:after="200" w:line="360" w:lineRule="auto"/>
        <w:jc w:val="both"/>
        <w:rPr>
          <w:rFonts w:ascii="Tahoma" w:hAnsi="Tahoma" w:cs="Tahoma"/>
          <w:bCs/>
          <w:iCs/>
          <w:sz w:val="20"/>
          <w:szCs w:val="20"/>
        </w:rPr>
      </w:pPr>
    </w:p>
    <w:p w14:paraId="2E80FB1D" w14:textId="77777777" w:rsidR="00B849CD" w:rsidRDefault="00B849CD" w:rsidP="002278AA">
      <w:pPr>
        <w:pStyle w:val="Corpotesto"/>
        <w:spacing w:after="200" w:line="360" w:lineRule="auto"/>
        <w:jc w:val="both"/>
        <w:rPr>
          <w:rFonts w:ascii="Tahoma" w:hAnsi="Tahoma" w:cs="Tahoma"/>
          <w:bCs/>
          <w:iCs/>
          <w:sz w:val="20"/>
          <w:szCs w:val="20"/>
        </w:rPr>
      </w:pPr>
    </w:p>
    <w:p w14:paraId="7F5791AC" w14:textId="77777777" w:rsidR="00B849CD" w:rsidRDefault="00B849CD" w:rsidP="002278AA">
      <w:pPr>
        <w:pStyle w:val="Corpotesto"/>
        <w:spacing w:after="200" w:line="360" w:lineRule="auto"/>
        <w:jc w:val="both"/>
        <w:rPr>
          <w:rFonts w:ascii="Tahoma" w:hAnsi="Tahoma" w:cs="Tahoma"/>
          <w:bCs/>
          <w:iCs/>
          <w:sz w:val="20"/>
          <w:szCs w:val="20"/>
        </w:rPr>
      </w:pPr>
    </w:p>
    <w:p w14:paraId="38AC7822" w14:textId="15D1FDDA" w:rsidR="002278AA" w:rsidRDefault="002278AA" w:rsidP="00366DB5">
      <w:pPr>
        <w:pStyle w:val="Corpotesto"/>
        <w:spacing w:after="200" w:line="360" w:lineRule="auto"/>
        <w:jc w:val="both"/>
        <w:rPr>
          <w:rFonts w:ascii="Tahoma" w:hAnsi="Tahoma" w:cs="Tahoma"/>
          <w:bCs/>
          <w:iCs/>
          <w:sz w:val="20"/>
          <w:szCs w:val="20"/>
        </w:rPr>
      </w:pPr>
      <w:r w:rsidRPr="007F1757">
        <w:rPr>
          <w:rFonts w:ascii="Tahoma" w:hAnsi="Tahoma" w:cs="Tahoma"/>
          <w:bCs/>
          <w:iCs/>
          <w:sz w:val="20"/>
          <w:szCs w:val="20"/>
        </w:rPr>
        <w:t xml:space="preserve">Va distinta la rilevazione </w:t>
      </w:r>
      <w:r>
        <w:rPr>
          <w:rFonts w:ascii="Tahoma" w:hAnsi="Tahoma" w:cs="Tahoma"/>
          <w:bCs/>
          <w:iCs/>
          <w:sz w:val="20"/>
          <w:szCs w:val="20"/>
        </w:rPr>
        <w:t xml:space="preserve">in bilancio delle poste relative agli utili e alle perdite effettuata </w:t>
      </w:r>
      <w:r w:rsidRPr="007F1757">
        <w:rPr>
          <w:rFonts w:ascii="Tahoma" w:hAnsi="Tahoma" w:cs="Tahoma"/>
          <w:bCs/>
          <w:iCs/>
          <w:sz w:val="20"/>
          <w:szCs w:val="20"/>
        </w:rPr>
        <w:t>d</w:t>
      </w:r>
      <w:r>
        <w:rPr>
          <w:rFonts w:ascii="Tahoma" w:hAnsi="Tahoma" w:cs="Tahoma"/>
          <w:bCs/>
          <w:iCs/>
          <w:sz w:val="20"/>
          <w:szCs w:val="20"/>
        </w:rPr>
        <w:t>a</w:t>
      </w:r>
      <w:r w:rsidRPr="007F1757">
        <w:rPr>
          <w:rFonts w:ascii="Tahoma" w:hAnsi="Tahoma" w:cs="Tahoma"/>
          <w:bCs/>
          <w:iCs/>
          <w:sz w:val="20"/>
          <w:szCs w:val="20"/>
        </w:rPr>
        <w:t>ll’associante rispetto a quella dell’associato.</w:t>
      </w:r>
    </w:p>
    <w:p w14:paraId="4B89914F" w14:textId="77777777" w:rsidR="002278AA" w:rsidRPr="007F1757" w:rsidRDefault="002278AA" w:rsidP="00366DB5">
      <w:pPr>
        <w:pStyle w:val="Corpotesto"/>
        <w:spacing w:after="200" w:line="360" w:lineRule="auto"/>
        <w:jc w:val="both"/>
        <w:rPr>
          <w:rFonts w:ascii="Tahoma" w:hAnsi="Tahoma" w:cs="Tahoma"/>
          <w:bCs/>
          <w:iCs/>
          <w:sz w:val="20"/>
          <w:szCs w:val="20"/>
        </w:rPr>
      </w:pPr>
    </w:p>
    <w:p w14:paraId="77985F2F" w14:textId="77777777" w:rsidR="002278AA" w:rsidRPr="007F1757" w:rsidRDefault="002278AA" w:rsidP="00912A6C">
      <w:pPr>
        <w:pStyle w:val="Stile1"/>
      </w:pPr>
      <w:bookmarkStart w:id="95" w:name="_Toc24971936"/>
      <w:bookmarkStart w:id="96" w:name="_Toc156395234"/>
      <w:bookmarkStart w:id="97" w:name="_Toc156810913"/>
      <w:r>
        <w:t>6.1 Redazione del bilancio dell’a</w:t>
      </w:r>
      <w:r w:rsidRPr="007F1757">
        <w:t>ssociante</w:t>
      </w:r>
      <w:bookmarkEnd w:id="95"/>
      <w:bookmarkEnd w:id="96"/>
      <w:bookmarkEnd w:id="97"/>
    </w:p>
    <w:p w14:paraId="2B8885F6" w14:textId="77777777" w:rsidR="002278AA" w:rsidRDefault="002278AA" w:rsidP="00366DB5">
      <w:pPr>
        <w:pStyle w:val="Corpotesto"/>
        <w:spacing w:after="200" w:line="360" w:lineRule="auto"/>
        <w:jc w:val="both"/>
        <w:rPr>
          <w:rFonts w:ascii="Tahoma" w:hAnsi="Tahoma" w:cs="Tahoma"/>
          <w:b/>
          <w:iCs/>
          <w:sz w:val="20"/>
          <w:szCs w:val="20"/>
        </w:rPr>
      </w:pPr>
      <w:r w:rsidRPr="00694FF6">
        <w:rPr>
          <w:rFonts w:ascii="Tahoma" w:hAnsi="Tahoma" w:cs="Tahoma"/>
          <w:b/>
          <w:iCs/>
          <w:sz w:val="20"/>
          <w:szCs w:val="20"/>
        </w:rPr>
        <w:t xml:space="preserve">Secondo il principio contabile OIC </w:t>
      </w:r>
      <w:r>
        <w:rPr>
          <w:rFonts w:ascii="Tahoma" w:hAnsi="Tahoma" w:cs="Tahoma"/>
          <w:b/>
          <w:iCs/>
          <w:sz w:val="20"/>
          <w:szCs w:val="20"/>
        </w:rPr>
        <w:t xml:space="preserve">n. </w:t>
      </w:r>
      <w:r w:rsidRPr="00694FF6">
        <w:rPr>
          <w:rFonts w:ascii="Tahoma" w:hAnsi="Tahoma" w:cs="Tahoma"/>
          <w:b/>
          <w:iCs/>
          <w:sz w:val="20"/>
          <w:szCs w:val="20"/>
        </w:rPr>
        <w:t>12 (Composizione e schemi del bilancio d’esercizio),</w:t>
      </w:r>
      <w:r>
        <w:rPr>
          <w:rFonts w:ascii="Tahoma" w:hAnsi="Tahoma" w:cs="Tahoma"/>
          <w:bCs/>
          <w:iCs/>
          <w:sz w:val="20"/>
          <w:szCs w:val="20"/>
        </w:rPr>
        <w:t xml:space="preserve"> i proventi e gli oneri derivanti dai contratti di associazione in partecipazione </w:t>
      </w:r>
      <w:r w:rsidRPr="00CB65A3">
        <w:rPr>
          <w:rFonts w:ascii="Tahoma" w:hAnsi="Tahoma" w:cs="Tahoma"/>
          <w:bCs/>
          <w:iCs/>
          <w:sz w:val="20"/>
          <w:szCs w:val="20"/>
        </w:rPr>
        <w:t>sono collocati</w:t>
      </w:r>
      <w:r w:rsidRPr="00694FF6">
        <w:rPr>
          <w:rFonts w:ascii="Tahoma" w:hAnsi="Tahoma" w:cs="Tahoma"/>
          <w:b/>
          <w:iCs/>
          <w:sz w:val="20"/>
          <w:szCs w:val="20"/>
        </w:rPr>
        <w:t xml:space="preserve"> nell’area finanziaria del conto economico</w:t>
      </w:r>
      <w:r>
        <w:rPr>
          <w:rFonts w:ascii="Tahoma" w:hAnsi="Tahoma" w:cs="Tahoma"/>
          <w:b/>
          <w:iCs/>
          <w:sz w:val="20"/>
          <w:szCs w:val="20"/>
        </w:rPr>
        <w:t xml:space="preserve"> civilistico </w:t>
      </w:r>
      <w:r w:rsidRPr="009A69ED">
        <w:rPr>
          <w:rFonts w:ascii="Tahoma" w:hAnsi="Tahoma" w:cs="Tahoma"/>
          <w:bCs/>
          <w:iCs/>
          <w:sz w:val="20"/>
          <w:szCs w:val="20"/>
        </w:rPr>
        <w:t>redatto dall’associante</w:t>
      </w:r>
      <w:r>
        <w:rPr>
          <w:rFonts w:ascii="Tahoma" w:hAnsi="Tahoma" w:cs="Tahoma"/>
          <w:b/>
          <w:iCs/>
          <w:sz w:val="20"/>
          <w:szCs w:val="20"/>
        </w:rPr>
        <w:t xml:space="preserve"> </w:t>
      </w:r>
      <w:r w:rsidRPr="009A69ED">
        <w:rPr>
          <w:rFonts w:ascii="Tahoma" w:hAnsi="Tahoma" w:cs="Tahoma"/>
          <w:bCs/>
          <w:iCs/>
          <w:sz w:val="20"/>
          <w:szCs w:val="20"/>
        </w:rPr>
        <w:t>che opera</w:t>
      </w:r>
      <w:r>
        <w:rPr>
          <w:rFonts w:ascii="Tahoma" w:hAnsi="Tahoma" w:cs="Tahoma"/>
          <w:b/>
          <w:iCs/>
          <w:sz w:val="20"/>
          <w:szCs w:val="20"/>
        </w:rPr>
        <w:t xml:space="preserve"> in regime di contabilità ordinaria.</w:t>
      </w:r>
    </w:p>
    <w:p w14:paraId="2F87F9D2" w14:textId="77777777" w:rsidR="002278AA" w:rsidRDefault="002278AA" w:rsidP="00366DB5">
      <w:pPr>
        <w:spacing w:line="360" w:lineRule="auto"/>
        <w:jc w:val="both"/>
        <w:rPr>
          <w:rFonts w:ascii="Tahoma" w:hAnsi="Tahoma" w:cs="Tahoma"/>
          <w:b/>
          <w:iCs/>
          <w:sz w:val="20"/>
          <w:szCs w:val="20"/>
        </w:rPr>
      </w:pPr>
      <w:r w:rsidRPr="007C178D">
        <w:rPr>
          <w:rFonts w:ascii="Tahoma" w:hAnsi="Tahoma" w:cs="Tahoma"/>
          <w:bCs/>
          <w:iCs/>
          <w:sz w:val="20"/>
          <w:szCs w:val="20"/>
        </w:rPr>
        <w:t>Gli oneri per associazione in partecipazione per la quota di utile li</w:t>
      </w:r>
      <w:r>
        <w:rPr>
          <w:rFonts w:ascii="Tahoma" w:hAnsi="Tahoma" w:cs="Tahoma"/>
          <w:bCs/>
          <w:iCs/>
          <w:sz w:val="20"/>
          <w:szCs w:val="20"/>
        </w:rPr>
        <w:t>q</w:t>
      </w:r>
      <w:r w:rsidRPr="007C178D">
        <w:rPr>
          <w:rFonts w:ascii="Tahoma" w:hAnsi="Tahoma" w:cs="Tahoma"/>
          <w:bCs/>
          <w:iCs/>
          <w:sz w:val="20"/>
          <w:szCs w:val="20"/>
        </w:rPr>
        <w:t xml:space="preserve">uidata a favore dell’associato sono contabilizzati dall’associante </w:t>
      </w:r>
      <w:r w:rsidRPr="007C178D">
        <w:rPr>
          <w:rFonts w:ascii="Tahoma" w:hAnsi="Tahoma" w:cs="Tahoma"/>
          <w:b/>
          <w:iCs/>
          <w:sz w:val="20"/>
          <w:szCs w:val="20"/>
        </w:rPr>
        <w:t>alla voce C 17 del conto economico</w:t>
      </w:r>
      <w:r>
        <w:rPr>
          <w:rFonts w:ascii="Tahoma" w:hAnsi="Tahoma" w:cs="Tahoma"/>
          <w:b/>
          <w:iCs/>
          <w:sz w:val="20"/>
          <w:szCs w:val="20"/>
        </w:rPr>
        <w:t xml:space="preserve">, </w:t>
      </w:r>
      <w:r w:rsidRPr="0047201E">
        <w:rPr>
          <w:rFonts w:ascii="Tahoma" w:hAnsi="Tahoma" w:cs="Tahoma"/>
          <w:bCs/>
          <w:iCs/>
          <w:sz w:val="20"/>
          <w:szCs w:val="20"/>
        </w:rPr>
        <w:t>mentre i proventi da associazione in partecipazione</w:t>
      </w:r>
      <w:r>
        <w:rPr>
          <w:rFonts w:ascii="Tahoma" w:hAnsi="Tahoma" w:cs="Tahoma"/>
          <w:bCs/>
          <w:iCs/>
          <w:sz w:val="20"/>
          <w:szCs w:val="20"/>
        </w:rPr>
        <w:t xml:space="preserve"> per la quota di perdita a carico dell’associato</w:t>
      </w:r>
      <w:r>
        <w:rPr>
          <w:rFonts w:ascii="Tahoma" w:hAnsi="Tahoma" w:cs="Tahoma"/>
          <w:b/>
          <w:iCs/>
          <w:sz w:val="20"/>
          <w:szCs w:val="20"/>
        </w:rPr>
        <w:t xml:space="preserve"> sono collocati alla voce C 16 d) del conto economico.</w:t>
      </w:r>
    </w:p>
    <w:p w14:paraId="0E87C3C2" w14:textId="77777777" w:rsidR="002278AA" w:rsidRPr="007C178D" w:rsidRDefault="002278AA" w:rsidP="00366DB5">
      <w:pPr>
        <w:spacing w:line="360" w:lineRule="auto"/>
        <w:jc w:val="both"/>
        <w:rPr>
          <w:rFonts w:ascii="Tahoma" w:hAnsi="Tahoma" w:cs="Tahoma"/>
          <w:bCs/>
          <w:iCs/>
          <w:sz w:val="20"/>
          <w:szCs w:val="20"/>
        </w:rPr>
      </w:pPr>
    </w:p>
    <w:p w14:paraId="096DB47C" w14:textId="77777777" w:rsidR="002278AA" w:rsidRPr="007C178D" w:rsidRDefault="002278AA" w:rsidP="00912A6C">
      <w:pPr>
        <w:pStyle w:val="Stile1"/>
      </w:pPr>
      <w:bookmarkStart w:id="98" w:name="_Toc24971937"/>
      <w:bookmarkStart w:id="99" w:name="_Toc156395235"/>
      <w:bookmarkStart w:id="100" w:name="_Toc156810914"/>
      <w:r w:rsidRPr="007C178D">
        <w:t>6.2 Redazione del bilancio dell’associato</w:t>
      </w:r>
      <w:bookmarkEnd w:id="98"/>
      <w:bookmarkEnd w:id="99"/>
      <w:bookmarkEnd w:id="100"/>
    </w:p>
    <w:p w14:paraId="50B1A5B4"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
          <w:iCs/>
          <w:sz w:val="20"/>
          <w:szCs w:val="20"/>
        </w:rPr>
        <w:t>In base al p</w:t>
      </w:r>
      <w:r w:rsidRPr="00694FF6">
        <w:rPr>
          <w:rFonts w:ascii="Tahoma" w:hAnsi="Tahoma" w:cs="Tahoma"/>
          <w:b/>
          <w:iCs/>
          <w:sz w:val="20"/>
          <w:szCs w:val="20"/>
        </w:rPr>
        <w:t xml:space="preserve">rincipio contabile OIC </w:t>
      </w:r>
      <w:r>
        <w:rPr>
          <w:rFonts w:ascii="Tahoma" w:hAnsi="Tahoma" w:cs="Tahoma"/>
          <w:b/>
          <w:iCs/>
          <w:sz w:val="20"/>
          <w:szCs w:val="20"/>
        </w:rPr>
        <w:t xml:space="preserve">n. </w:t>
      </w:r>
      <w:r w:rsidRPr="00694FF6">
        <w:rPr>
          <w:rFonts w:ascii="Tahoma" w:hAnsi="Tahoma" w:cs="Tahoma"/>
          <w:b/>
          <w:iCs/>
          <w:sz w:val="20"/>
          <w:szCs w:val="20"/>
        </w:rPr>
        <w:t>12 (Composizione e schemi del bilancio d’esercizio),</w:t>
      </w:r>
      <w:r>
        <w:rPr>
          <w:rFonts w:ascii="Tahoma" w:hAnsi="Tahoma" w:cs="Tahoma"/>
          <w:bCs/>
          <w:iCs/>
          <w:sz w:val="20"/>
          <w:szCs w:val="20"/>
        </w:rPr>
        <w:t xml:space="preserve"> i proventi e gli oneri derivanti dai contratti di associazione in partecipazione </w:t>
      </w:r>
      <w:r w:rsidRPr="00CB65A3">
        <w:rPr>
          <w:rFonts w:ascii="Tahoma" w:hAnsi="Tahoma" w:cs="Tahoma"/>
          <w:bCs/>
          <w:iCs/>
          <w:sz w:val="20"/>
          <w:szCs w:val="20"/>
        </w:rPr>
        <w:t>sono collocati</w:t>
      </w:r>
      <w:r w:rsidRPr="00694FF6">
        <w:rPr>
          <w:rFonts w:ascii="Tahoma" w:hAnsi="Tahoma" w:cs="Tahoma"/>
          <w:b/>
          <w:iCs/>
          <w:sz w:val="20"/>
          <w:szCs w:val="20"/>
        </w:rPr>
        <w:t xml:space="preserve"> nell’area finanziaria del conto economico</w:t>
      </w:r>
      <w:r>
        <w:rPr>
          <w:rFonts w:ascii="Tahoma" w:hAnsi="Tahoma" w:cs="Tahoma"/>
          <w:b/>
          <w:iCs/>
          <w:sz w:val="20"/>
          <w:szCs w:val="20"/>
        </w:rPr>
        <w:t xml:space="preserve"> civilistico </w:t>
      </w:r>
      <w:r w:rsidRPr="009A69ED">
        <w:rPr>
          <w:rFonts w:ascii="Tahoma" w:hAnsi="Tahoma" w:cs="Tahoma"/>
          <w:bCs/>
          <w:iCs/>
          <w:sz w:val="20"/>
          <w:szCs w:val="20"/>
        </w:rPr>
        <w:t>redatto dall’associ</w:t>
      </w:r>
      <w:r>
        <w:rPr>
          <w:rFonts w:ascii="Tahoma" w:hAnsi="Tahoma" w:cs="Tahoma"/>
          <w:bCs/>
          <w:iCs/>
          <w:sz w:val="20"/>
          <w:szCs w:val="20"/>
        </w:rPr>
        <w:t>ato</w:t>
      </w:r>
      <w:r>
        <w:rPr>
          <w:rFonts w:ascii="Tahoma" w:hAnsi="Tahoma" w:cs="Tahoma"/>
          <w:b/>
          <w:iCs/>
          <w:sz w:val="20"/>
          <w:szCs w:val="20"/>
        </w:rPr>
        <w:t xml:space="preserve"> </w:t>
      </w:r>
      <w:r w:rsidRPr="009A69ED">
        <w:rPr>
          <w:rFonts w:ascii="Tahoma" w:hAnsi="Tahoma" w:cs="Tahoma"/>
          <w:bCs/>
          <w:iCs/>
          <w:sz w:val="20"/>
          <w:szCs w:val="20"/>
        </w:rPr>
        <w:t>che opera</w:t>
      </w:r>
      <w:r>
        <w:rPr>
          <w:rFonts w:ascii="Tahoma" w:hAnsi="Tahoma" w:cs="Tahoma"/>
          <w:b/>
          <w:iCs/>
          <w:sz w:val="20"/>
          <w:szCs w:val="20"/>
        </w:rPr>
        <w:t xml:space="preserve"> in regime di contabilità ordinaria.</w:t>
      </w:r>
    </w:p>
    <w:p w14:paraId="4A2ECE1F" w14:textId="0075D567" w:rsidR="002278AA" w:rsidRDefault="002278AA" w:rsidP="002278AA">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All’interno del conto economico, gli utili da associazioni in partecipazione </w:t>
      </w:r>
      <w:r w:rsidRPr="00CB65A3">
        <w:rPr>
          <w:rFonts w:ascii="Tahoma" w:hAnsi="Tahoma" w:cs="Tahoma"/>
          <w:b/>
          <w:iCs/>
          <w:sz w:val="20"/>
          <w:szCs w:val="20"/>
        </w:rPr>
        <w:t>vengono esposti alla voce C 16 d),</w:t>
      </w:r>
      <w:r>
        <w:rPr>
          <w:rFonts w:ascii="Tahoma" w:hAnsi="Tahoma" w:cs="Tahoma"/>
          <w:bCs/>
          <w:iCs/>
          <w:sz w:val="20"/>
          <w:szCs w:val="20"/>
        </w:rPr>
        <w:t xml:space="preserve"> mentre, per contro, le perdite da associazioni in partecipazione </w:t>
      </w:r>
      <w:r w:rsidRPr="00CB65A3">
        <w:rPr>
          <w:rFonts w:ascii="Tahoma" w:hAnsi="Tahoma" w:cs="Tahoma"/>
          <w:b/>
          <w:iCs/>
          <w:sz w:val="20"/>
          <w:szCs w:val="20"/>
        </w:rPr>
        <w:t>trovano posto alla voce C 17</w:t>
      </w:r>
      <w:r>
        <w:rPr>
          <w:rFonts w:ascii="Tahoma" w:hAnsi="Tahoma" w:cs="Tahoma"/>
          <w:b/>
          <w:iCs/>
          <w:sz w:val="20"/>
          <w:szCs w:val="20"/>
        </w:rPr>
        <w:t>.</w:t>
      </w:r>
    </w:p>
    <w:p w14:paraId="0258FFD3" w14:textId="77777777" w:rsidR="00912A6C" w:rsidRDefault="00912A6C" w:rsidP="00366DB5">
      <w:pPr>
        <w:pStyle w:val="Corpotesto"/>
        <w:spacing w:after="200" w:line="360" w:lineRule="auto"/>
        <w:jc w:val="both"/>
        <w:rPr>
          <w:rFonts w:ascii="Tahoma" w:hAnsi="Tahoma" w:cs="Tahoma"/>
          <w:b/>
          <w:iCs/>
          <w:sz w:val="20"/>
          <w:szCs w:val="20"/>
        </w:rPr>
        <w:sectPr w:rsidR="00912A6C" w:rsidSect="00D51511">
          <w:pgSz w:w="11906" w:h="16838" w:code="9"/>
          <w:pgMar w:top="1418" w:right="1134" w:bottom="1134" w:left="1134" w:header="709" w:footer="567" w:gutter="0"/>
          <w:pgNumType w:chapStyle="1"/>
          <w:cols w:space="708"/>
          <w:titlePg/>
          <w:docGrid w:linePitch="360"/>
        </w:sectPr>
      </w:pPr>
    </w:p>
    <w:bookmarkStart w:id="101" w:name="_Toc24971938"/>
    <w:bookmarkStart w:id="102" w:name="_Toc156395236"/>
    <w:bookmarkStart w:id="103" w:name="_Toc156810915"/>
    <w:p w14:paraId="19455814" w14:textId="136F1AF7" w:rsidR="002278AA" w:rsidRPr="00B849CD" w:rsidRDefault="00B849CD" w:rsidP="00B849CD">
      <w:pPr>
        <w:pStyle w:val="Titolo"/>
      </w:pPr>
      <w:r w:rsidRPr="00912A6C">
        <w:rPr>
          <w:rFonts w:cs="Tahoma"/>
          <w:noProof/>
          <w:sz w:val="20"/>
          <w:szCs w:val="20"/>
        </w:rPr>
        <w:lastRenderedPageBreak/>
        <mc:AlternateContent>
          <mc:Choice Requires="wps">
            <w:drawing>
              <wp:anchor distT="0" distB="0" distL="114300" distR="114300" simplePos="0" relativeHeight="251691520" behindDoc="0" locked="0" layoutInCell="1" allowOverlap="1" wp14:anchorId="0CCFBD62" wp14:editId="2C9BF4BB">
                <wp:simplePos x="0" y="0"/>
                <wp:positionH relativeFrom="margin">
                  <wp:align>center</wp:align>
                </wp:positionH>
                <wp:positionV relativeFrom="line">
                  <wp:posOffset>298416</wp:posOffset>
                </wp:positionV>
                <wp:extent cx="2437200" cy="0"/>
                <wp:effectExtent l="0" t="0" r="0" b="0"/>
                <wp:wrapNone/>
                <wp:docPr id="11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2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F43C4" id="AutoShape 128" o:spid="_x0000_s1026" type="#_x0000_t32" style="position:absolute;margin-left:0;margin-top:23.5pt;width:191.9pt;height:0;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" strokecolor="#404040" strokeweight="1.5pt">
                <w10:wrap anchorx="margin" anchory="line"/>
              </v:shape>
            </w:pict>
          </mc:Fallback>
        </mc:AlternateContent>
      </w:r>
      <w:r w:rsidRPr="00B849CD">
        <w:t>7.</w:t>
      </w:r>
      <w:r w:rsidRPr="00912A6C">
        <w:br/>
      </w:r>
      <w:r w:rsidR="002278AA" w:rsidRPr="00B849CD">
        <w:t>La registrazione del contratto</w:t>
      </w:r>
      <w:bookmarkEnd w:id="101"/>
      <w:bookmarkEnd w:id="102"/>
      <w:bookmarkEnd w:id="103"/>
      <w:r w:rsidR="002278AA" w:rsidRPr="00B849CD">
        <w:t xml:space="preserve"> </w:t>
      </w:r>
    </w:p>
    <w:p w14:paraId="7C14956F" w14:textId="77777777" w:rsidR="00FF26E6" w:rsidRDefault="00FF26E6" w:rsidP="002278AA">
      <w:pPr>
        <w:pStyle w:val="Corpotesto"/>
        <w:spacing w:after="200" w:line="360" w:lineRule="auto"/>
        <w:jc w:val="both"/>
        <w:rPr>
          <w:rFonts w:ascii="Tahoma" w:hAnsi="Tahoma" w:cs="Tahoma"/>
          <w:bCs/>
          <w:iCs/>
          <w:sz w:val="20"/>
          <w:szCs w:val="20"/>
        </w:rPr>
      </w:pPr>
    </w:p>
    <w:p w14:paraId="258AD33D" w14:textId="77777777" w:rsidR="00FF26E6" w:rsidRDefault="00FF26E6" w:rsidP="002278AA">
      <w:pPr>
        <w:pStyle w:val="Corpotesto"/>
        <w:spacing w:after="200" w:line="360" w:lineRule="auto"/>
        <w:jc w:val="both"/>
        <w:rPr>
          <w:rFonts w:ascii="Tahoma" w:hAnsi="Tahoma" w:cs="Tahoma"/>
          <w:bCs/>
          <w:iCs/>
          <w:sz w:val="20"/>
          <w:szCs w:val="20"/>
        </w:rPr>
      </w:pPr>
    </w:p>
    <w:p w14:paraId="18A2580D" w14:textId="77777777" w:rsidR="00912A6C" w:rsidRDefault="00912A6C" w:rsidP="002278AA">
      <w:pPr>
        <w:pStyle w:val="Corpotesto"/>
        <w:spacing w:after="200" w:line="360" w:lineRule="auto"/>
        <w:jc w:val="both"/>
        <w:rPr>
          <w:rFonts w:ascii="Tahoma" w:hAnsi="Tahoma" w:cs="Tahoma"/>
          <w:bCs/>
          <w:iCs/>
          <w:sz w:val="20"/>
          <w:szCs w:val="20"/>
        </w:rPr>
      </w:pPr>
    </w:p>
    <w:p w14:paraId="4E1FA8B4" w14:textId="77777777" w:rsidR="00B849CD" w:rsidRDefault="00B849CD" w:rsidP="002278AA">
      <w:pPr>
        <w:pStyle w:val="Corpotesto"/>
        <w:spacing w:after="200" w:line="360" w:lineRule="auto"/>
        <w:jc w:val="both"/>
        <w:rPr>
          <w:rFonts w:ascii="Tahoma" w:hAnsi="Tahoma" w:cs="Tahoma"/>
          <w:bCs/>
          <w:iCs/>
          <w:sz w:val="20"/>
          <w:szCs w:val="20"/>
        </w:rPr>
      </w:pPr>
    </w:p>
    <w:p w14:paraId="7040B26A" w14:textId="77777777" w:rsidR="00B849CD" w:rsidRDefault="00B849CD" w:rsidP="002278AA">
      <w:pPr>
        <w:pStyle w:val="Corpotesto"/>
        <w:spacing w:after="200" w:line="360" w:lineRule="auto"/>
        <w:jc w:val="both"/>
        <w:rPr>
          <w:rFonts w:ascii="Tahoma" w:hAnsi="Tahoma" w:cs="Tahoma"/>
          <w:bCs/>
          <w:iCs/>
          <w:sz w:val="20"/>
          <w:szCs w:val="20"/>
        </w:rPr>
      </w:pPr>
    </w:p>
    <w:p w14:paraId="6E2964BF" w14:textId="77777777" w:rsidR="00B849CD" w:rsidRDefault="00B849CD" w:rsidP="002278AA">
      <w:pPr>
        <w:pStyle w:val="Corpotesto"/>
        <w:spacing w:after="200" w:line="360" w:lineRule="auto"/>
        <w:jc w:val="both"/>
        <w:rPr>
          <w:rFonts w:ascii="Tahoma" w:hAnsi="Tahoma" w:cs="Tahoma"/>
          <w:bCs/>
          <w:iCs/>
          <w:sz w:val="20"/>
          <w:szCs w:val="20"/>
        </w:rPr>
      </w:pPr>
    </w:p>
    <w:p w14:paraId="1450AF6D" w14:textId="3CB5CD1E" w:rsidR="002278AA" w:rsidRPr="00BE59C2" w:rsidRDefault="002278AA" w:rsidP="00366DB5">
      <w:pPr>
        <w:pStyle w:val="Corpotesto"/>
        <w:spacing w:after="200" w:line="360" w:lineRule="auto"/>
        <w:jc w:val="both"/>
        <w:rPr>
          <w:rFonts w:ascii="Tahoma" w:hAnsi="Tahoma" w:cs="Tahoma"/>
          <w:bCs/>
          <w:iCs/>
          <w:sz w:val="20"/>
          <w:szCs w:val="20"/>
        </w:rPr>
      </w:pPr>
      <w:r w:rsidRPr="00BE59C2">
        <w:rPr>
          <w:rFonts w:ascii="Tahoma" w:hAnsi="Tahoma" w:cs="Tahoma"/>
          <w:bCs/>
          <w:iCs/>
          <w:sz w:val="20"/>
          <w:szCs w:val="20"/>
        </w:rPr>
        <w:t xml:space="preserve">Ai sensi della </w:t>
      </w:r>
      <w:r w:rsidRPr="00BE59C2">
        <w:rPr>
          <w:rFonts w:ascii="Tahoma" w:hAnsi="Tahoma" w:cs="Tahoma"/>
          <w:b/>
          <w:iCs/>
          <w:sz w:val="20"/>
          <w:szCs w:val="20"/>
        </w:rPr>
        <w:t>Circolare dell’Agenzia delle entrate n. 50/E/2002</w:t>
      </w:r>
      <w:r w:rsidRPr="00BE59C2">
        <w:rPr>
          <w:rFonts w:ascii="Tahoma" w:hAnsi="Tahoma" w:cs="Tahoma"/>
          <w:bCs/>
          <w:iCs/>
          <w:sz w:val="20"/>
          <w:szCs w:val="20"/>
        </w:rPr>
        <w:t xml:space="preserve">, perché il contratto di associazione in partecipazione abbia rilevanza fiscale è necessario che </w:t>
      </w:r>
      <w:r>
        <w:rPr>
          <w:rFonts w:ascii="Tahoma" w:hAnsi="Tahoma" w:cs="Tahoma"/>
          <w:bCs/>
          <w:iCs/>
          <w:sz w:val="20"/>
          <w:szCs w:val="20"/>
        </w:rPr>
        <w:t xml:space="preserve">abbia </w:t>
      </w:r>
      <w:r w:rsidRPr="00766B48">
        <w:rPr>
          <w:rFonts w:ascii="Tahoma" w:hAnsi="Tahoma" w:cs="Tahoma"/>
          <w:b/>
          <w:iCs/>
          <w:sz w:val="20"/>
          <w:szCs w:val="20"/>
        </w:rPr>
        <w:t>data certa</w:t>
      </w:r>
      <w:r>
        <w:rPr>
          <w:rFonts w:ascii="Tahoma" w:hAnsi="Tahoma" w:cs="Tahoma"/>
          <w:bCs/>
          <w:iCs/>
          <w:sz w:val="20"/>
          <w:szCs w:val="20"/>
        </w:rPr>
        <w:t xml:space="preserve"> e, dunque, che </w:t>
      </w:r>
      <w:r w:rsidRPr="00BE59C2">
        <w:rPr>
          <w:rFonts w:ascii="Tahoma" w:hAnsi="Tahoma" w:cs="Tahoma"/>
          <w:b/>
          <w:iCs/>
          <w:sz w:val="20"/>
          <w:szCs w:val="20"/>
        </w:rPr>
        <w:t>sia redatto nella forma di atto pubblico,</w:t>
      </w:r>
      <w:r w:rsidRPr="00BE59C2">
        <w:rPr>
          <w:rFonts w:ascii="Tahoma" w:hAnsi="Tahoma" w:cs="Tahoma"/>
          <w:bCs/>
          <w:iCs/>
          <w:sz w:val="20"/>
          <w:szCs w:val="20"/>
        </w:rPr>
        <w:t xml:space="preserve"> </w:t>
      </w:r>
      <w:r>
        <w:rPr>
          <w:rFonts w:ascii="Tahoma" w:hAnsi="Tahoma" w:cs="Tahoma"/>
          <w:bCs/>
          <w:iCs/>
          <w:sz w:val="20"/>
          <w:szCs w:val="20"/>
        </w:rPr>
        <w:t xml:space="preserve">di </w:t>
      </w:r>
      <w:r w:rsidRPr="00BE59C2">
        <w:rPr>
          <w:rFonts w:ascii="Tahoma" w:hAnsi="Tahoma" w:cs="Tahoma"/>
          <w:bCs/>
          <w:iCs/>
          <w:sz w:val="20"/>
          <w:szCs w:val="20"/>
        </w:rPr>
        <w:t>scrittura privata autenticata o</w:t>
      </w:r>
      <w:r>
        <w:rPr>
          <w:rFonts w:ascii="Tahoma" w:hAnsi="Tahoma" w:cs="Tahoma"/>
          <w:bCs/>
          <w:iCs/>
          <w:sz w:val="20"/>
          <w:szCs w:val="20"/>
        </w:rPr>
        <w:t xml:space="preserve"> </w:t>
      </w:r>
      <w:r w:rsidRPr="00660CCD">
        <w:rPr>
          <w:rFonts w:ascii="Tahoma" w:hAnsi="Tahoma" w:cs="Tahoma"/>
          <w:bCs/>
          <w:iCs/>
          <w:sz w:val="20"/>
          <w:szCs w:val="20"/>
        </w:rPr>
        <w:t>registrata.</w:t>
      </w:r>
    </w:p>
    <w:p w14:paraId="7666B49C"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
          <w:iCs/>
          <w:sz w:val="20"/>
          <w:szCs w:val="20"/>
        </w:rPr>
        <w:t>Il co</w:t>
      </w:r>
      <w:r w:rsidRPr="0040487A">
        <w:rPr>
          <w:rFonts w:ascii="Tahoma" w:hAnsi="Tahoma" w:cs="Tahoma"/>
          <w:b/>
          <w:iCs/>
          <w:sz w:val="20"/>
          <w:szCs w:val="20"/>
        </w:rPr>
        <w:t>ntratto di associazione in partecipazione</w:t>
      </w:r>
      <w:r>
        <w:rPr>
          <w:rFonts w:ascii="Tahoma" w:hAnsi="Tahoma" w:cs="Tahoma"/>
          <w:bCs/>
          <w:iCs/>
          <w:sz w:val="20"/>
          <w:szCs w:val="20"/>
        </w:rPr>
        <w:t xml:space="preserve"> va registrato presso l’Agenzia delle entrate </w:t>
      </w:r>
      <w:r w:rsidRPr="00766B48">
        <w:rPr>
          <w:rFonts w:ascii="Tahoma" w:hAnsi="Tahoma" w:cs="Tahoma"/>
          <w:b/>
          <w:iCs/>
          <w:sz w:val="20"/>
          <w:szCs w:val="20"/>
        </w:rPr>
        <w:t>in caso d’uso</w:t>
      </w:r>
      <w:r>
        <w:rPr>
          <w:rFonts w:ascii="Tahoma" w:hAnsi="Tahoma" w:cs="Tahoma"/>
          <w:bCs/>
          <w:iCs/>
          <w:sz w:val="20"/>
          <w:szCs w:val="20"/>
        </w:rPr>
        <w:t xml:space="preserve"> oppure in termine fisso a seconda della tipologia di apporto.</w:t>
      </w:r>
    </w:p>
    <w:p w14:paraId="5D2BBC38" w14:textId="77777777" w:rsidR="002278AA" w:rsidRDefault="002278AA" w:rsidP="00366DB5">
      <w:pPr>
        <w:pStyle w:val="Corpotesto"/>
        <w:spacing w:after="200" w:line="360" w:lineRule="auto"/>
        <w:jc w:val="both"/>
        <w:rPr>
          <w:rFonts w:ascii="Tahoma" w:hAnsi="Tahoma" w:cs="Tahoma"/>
          <w:bCs/>
          <w:iCs/>
          <w:sz w:val="20"/>
          <w:szCs w:val="20"/>
        </w:rPr>
      </w:pPr>
      <w:r w:rsidRPr="003A7052">
        <w:rPr>
          <w:rFonts w:ascii="Tahoma" w:hAnsi="Tahoma" w:cs="Tahoma"/>
          <w:bCs/>
          <w:iCs/>
          <w:sz w:val="20"/>
          <w:szCs w:val="20"/>
        </w:rPr>
        <w:t xml:space="preserve">Sono coobbligati in solido ad assolvere l’imposta di registro </w:t>
      </w:r>
      <w:r w:rsidRPr="00766B48">
        <w:rPr>
          <w:rFonts w:ascii="Tahoma" w:hAnsi="Tahoma" w:cs="Tahoma"/>
          <w:b/>
          <w:iCs/>
          <w:sz w:val="20"/>
          <w:szCs w:val="20"/>
        </w:rPr>
        <w:t>l’associato e l’associante.</w:t>
      </w:r>
    </w:p>
    <w:p w14:paraId="71E09605" w14:textId="77777777" w:rsidR="002278AA" w:rsidRDefault="002278AA" w:rsidP="00366DB5">
      <w:pPr>
        <w:pStyle w:val="Corpotesto"/>
        <w:spacing w:after="200" w:line="360" w:lineRule="auto"/>
        <w:jc w:val="both"/>
        <w:rPr>
          <w:rFonts w:ascii="Tahoma" w:hAnsi="Tahoma" w:cs="Tahoma"/>
          <w:bCs/>
          <w:iCs/>
          <w:sz w:val="20"/>
          <w:szCs w:val="20"/>
        </w:rPr>
      </w:pPr>
      <w:r w:rsidRPr="003A7052">
        <w:rPr>
          <w:rFonts w:ascii="Tahoma" w:hAnsi="Tahoma" w:cs="Tahoma"/>
          <w:bCs/>
          <w:iCs/>
          <w:sz w:val="20"/>
          <w:szCs w:val="20"/>
        </w:rPr>
        <w:t xml:space="preserve">Mentre l’imposta di registro si assolve </w:t>
      </w:r>
      <w:r w:rsidRPr="00766B48">
        <w:rPr>
          <w:rFonts w:ascii="Tahoma" w:hAnsi="Tahoma" w:cs="Tahoma"/>
          <w:b/>
          <w:iCs/>
          <w:sz w:val="20"/>
          <w:szCs w:val="20"/>
        </w:rPr>
        <w:t>con il modello F23</w:t>
      </w:r>
      <w:r w:rsidRPr="003A7052">
        <w:rPr>
          <w:rFonts w:ascii="Tahoma" w:hAnsi="Tahoma" w:cs="Tahoma"/>
          <w:bCs/>
          <w:iCs/>
          <w:sz w:val="20"/>
          <w:szCs w:val="20"/>
        </w:rPr>
        <w:t>, quella di bollo si paga con il modello F24.</w:t>
      </w:r>
    </w:p>
    <w:p w14:paraId="4FE82A50" w14:textId="77777777" w:rsidR="002278AA" w:rsidRPr="003A7052" w:rsidRDefault="002278AA" w:rsidP="00366DB5">
      <w:pPr>
        <w:pStyle w:val="Corpotesto"/>
        <w:spacing w:after="200" w:line="360" w:lineRule="auto"/>
        <w:jc w:val="both"/>
        <w:rPr>
          <w:rFonts w:ascii="Tahoma" w:hAnsi="Tahoma" w:cs="Tahoma"/>
          <w:bCs/>
          <w:iCs/>
          <w:sz w:val="20"/>
          <w:szCs w:val="20"/>
        </w:rPr>
      </w:pPr>
    </w:p>
    <w:p w14:paraId="18AC1981" w14:textId="77777777" w:rsidR="002278AA" w:rsidRPr="00E47407" w:rsidRDefault="002278AA" w:rsidP="00912A6C">
      <w:pPr>
        <w:pStyle w:val="Stile1"/>
      </w:pPr>
      <w:bookmarkStart w:id="104" w:name="_Toc24971939"/>
      <w:bookmarkStart w:id="105" w:name="_Toc156395237"/>
      <w:bookmarkStart w:id="106" w:name="_Toc156810916"/>
      <w:r>
        <w:t>7.1 A</w:t>
      </w:r>
      <w:r w:rsidRPr="00E47407">
        <w:t xml:space="preserve">pporto di </w:t>
      </w:r>
      <w:r>
        <w:t xml:space="preserve">solo </w:t>
      </w:r>
      <w:r w:rsidRPr="00E47407">
        <w:t>lavoro</w:t>
      </w:r>
      <w:bookmarkEnd w:id="104"/>
      <w:bookmarkEnd w:id="105"/>
      <w:bookmarkEnd w:id="106"/>
    </w:p>
    <w:p w14:paraId="1D5B268F" w14:textId="77777777" w:rsidR="002278AA" w:rsidRPr="003A7052" w:rsidRDefault="002278AA" w:rsidP="00366DB5">
      <w:pPr>
        <w:pStyle w:val="Corpotesto"/>
        <w:spacing w:after="200" w:line="360" w:lineRule="auto"/>
        <w:jc w:val="both"/>
        <w:rPr>
          <w:rFonts w:ascii="Tahoma" w:hAnsi="Tahoma" w:cs="Tahoma"/>
          <w:bCs/>
          <w:iCs/>
          <w:sz w:val="20"/>
          <w:szCs w:val="20"/>
        </w:rPr>
      </w:pPr>
      <w:r w:rsidRPr="003A7052">
        <w:rPr>
          <w:rFonts w:ascii="Tahoma" w:hAnsi="Tahoma" w:cs="Tahoma"/>
          <w:bCs/>
          <w:iCs/>
          <w:sz w:val="20"/>
          <w:szCs w:val="20"/>
        </w:rPr>
        <w:t xml:space="preserve">In caso di apporto di lavoro, è prevista </w:t>
      </w:r>
      <w:r w:rsidRPr="007C5D00">
        <w:rPr>
          <w:rFonts w:ascii="Tahoma" w:hAnsi="Tahoma" w:cs="Tahoma"/>
          <w:b/>
          <w:iCs/>
          <w:sz w:val="20"/>
          <w:szCs w:val="20"/>
        </w:rPr>
        <w:t>la registrazione solo in caso d’uso</w:t>
      </w:r>
      <w:r>
        <w:rPr>
          <w:rFonts w:ascii="Tahoma" w:hAnsi="Tahoma" w:cs="Tahoma"/>
          <w:b/>
          <w:iCs/>
          <w:sz w:val="20"/>
          <w:szCs w:val="20"/>
        </w:rPr>
        <w:t xml:space="preserve"> (art. 10, Tariffa, parte seconda, allegata al D.P.R. n. 131/1986)</w:t>
      </w:r>
      <w:r w:rsidRPr="007C5D00">
        <w:rPr>
          <w:rFonts w:ascii="Tahoma" w:hAnsi="Tahoma" w:cs="Tahoma"/>
          <w:b/>
          <w:iCs/>
          <w:sz w:val="20"/>
          <w:szCs w:val="20"/>
        </w:rPr>
        <w:t>.</w:t>
      </w:r>
    </w:p>
    <w:p w14:paraId="4CE2F45F" w14:textId="7763D3F3" w:rsidR="002278AA" w:rsidRDefault="00912A6C"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È</w:t>
      </w:r>
      <w:r w:rsidR="002278AA" w:rsidRPr="003A7052">
        <w:rPr>
          <w:rFonts w:ascii="Tahoma" w:hAnsi="Tahoma" w:cs="Tahoma"/>
          <w:bCs/>
          <w:iCs/>
          <w:sz w:val="20"/>
          <w:szCs w:val="20"/>
        </w:rPr>
        <w:t xml:space="preserve"> dovuta </w:t>
      </w:r>
      <w:r w:rsidR="002278AA" w:rsidRPr="007C5D00">
        <w:rPr>
          <w:rFonts w:ascii="Tahoma" w:hAnsi="Tahoma" w:cs="Tahoma"/>
          <w:b/>
          <w:iCs/>
          <w:sz w:val="20"/>
          <w:szCs w:val="20"/>
        </w:rPr>
        <w:t>l’imposta di registro in misura fissa pari a euro 200</w:t>
      </w:r>
      <w:r w:rsidR="002278AA">
        <w:rPr>
          <w:rFonts w:ascii="Tahoma" w:hAnsi="Tahoma" w:cs="Tahoma"/>
          <w:bCs/>
          <w:iCs/>
          <w:sz w:val="20"/>
          <w:szCs w:val="20"/>
        </w:rPr>
        <w:t xml:space="preserve">. </w:t>
      </w:r>
    </w:p>
    <w:p w14:paraId="39C5B1BC" w14:textId="77777777" w:rsidR="002278AA" w:rsidRPr="003A7052" w:rsidRDefault="002278AA" w:rsidP="00366DB5">
      <w:pPr>
        <w:pStyle w:val="Corpotesto"/>
        <w:spacing w:after="200" w:line="360" w:lineRule="auto"/>
        <w:jc w:val="both"/>
        <w:rPr>
          <w:rFonts w:ascii="Tahoma" w:hAnsi="Tahoma" w:cs="Tahoma"/>
          <w:bCs/>
          <w:iCs/>
          <w:sz w:val="20"/>
          <w:szCs w:val="20"/>
        </w:rPr>
      </w:pPr>
    </w:p>
    <w:p w14:paraId="70404F3D" w14:textId="77777777" w:rsidR="002278AA" w:rsidRPr="00E47407" w:rsidRDefault="002278AA" w:rsidP="00912A6C">
      <w:pPr>
        <w:pStyle w:val="Stile1"/>
      </w:pPr>
      <w:bookmarkStart w:id="107" w:name="_Toc24971940"/>
      <w:bookmarkStart w:id="108" w:name="_Toc156395238"/>
      <w:bookmarkStart w:id="109" w:name="_Toc156810917"/>
      <w:r>
        <w:t>7.2 A</w:t>
      </w:r>
      <w:r w:rsidRPr="00E47407">
        <w:t xml:space="preserve">pporto di </w:t>
      </w:r>
      <w:r>
        <w:t xml:space="preserve">solo </w:t>
      </w:r>
      <w:r w:rsidRPr="00E47407">
        <w:t>capitale o misto</w:t>
      </w:r>
      <w:bookmarkEnd w:id="107"/>
      <w:bookmarkEnd w:id="108"/>
      <w:bookmarkEnd w:id="109"/>
    </w:p>
    <w:p w14:paraId="6E2CBE1C" w14:textId="77777777" w:rsidR="002278AA" w:rsidRPr="003A7052" w:rsidRDefault="002278AA" w:rsidP="00366DB5">
      <w:pPr>
        <w:pStyle w:val="Corpotesto"/>
        <w:spacing w:after="200" w:line="360" w:lineRule="auto"/>
        <w:jc w:val="both"/>
        <w:rPr>
          <w:rFonts w:ascii="Tahoma" w:hAnsi="Tahoma" w:cs="Tahoma"/>
          <w:bCs/>
          <w:iCs/>
          <w:sz w:val="20"/>
          <w:szCs w:val="20"/>
        </w:rPr>
      </w:pPr>
      <w:r w:rsidRPr="003A7052">
        <w:rPr>
          <w:rFonts w:ascii="Tahoma" w:hAnsi="Tahoma" w:cs="Tahoma"/>
          <w:bCs/>
          <w:iCs/>
          <w:sz w:val="20"/>
          <w:szCs w:val="20"/>
        </w:rPr>
        <w:t xml:space="preserve">Quando l’apporto è costituito </w:t>
      </w:r>
      <w:r w:rsidRPr="007022D7">
        <w:rPr>
          <w:rFonts w:ascii="Tahoma" w:hAnsi="Tahoma" w:cs="Tahoma"/>
          <w:b/>
          <w:iCs/>
          <w:sz w:val="20"/>
          <w:szCs w:val="20"/>
        </w:rPr>
        <w:t>da immobili o beni da diporto (imbarcazioni e natanti) assoggettati a IVA,</w:t>
      </w:r>
      <w:r w:rsidRPr="003A7052">
        <w:rPr>
          <w:rFonts w:ascii="Tahoma" w:hAnsi="Tahoma" w:cs="Tahoma"/>
          <w:bCs/>
          <w:iCs/>
          <w:sz w:val="20"/>
          <w:szCs w:val="20"/>
        </w:rPr>
        <w:t xml:space="preserve"> sono dovute </w:t>
      </w:r>
      <w:r w:rsidRPr="007022D7">
        <w:rPr>
          <w:rFonts w:ascii="Tahoma" w:hAnsi="Tahoma" w:cs="Tahoma"/>
          <w:b/>
          <w:iCs/>
          <w:sz w:val="20"/>
          <w:szCs w:val="20"/>
        </w:rPr>
        <w:t>l’imposta di registro in misura fissa per euro 200</w:t>
      </w:r>
      <w:r w:rsidRPr="003A7052">
        <w:rPr>
          <w:rFonts w:ascii="Tahoma" w:hAnsi="Tahoma" w:cs="Tahoma"/>
          <w:bCs/>
          <w:iCs/>
          <w:sz w:val="20"/>
          <w:szCs w:val="20"/>
        </w:rPr>
        <w:t xml:space="preserve"> ex art. 2, comma 2, Tariffa, parte prima, allegata al D.P.R. n. 131/1986, oltre </w:t>
      </w:r>
      <w:r w:rsidRPr="007022D7">
        <w:rPr>
          <w:rFonts w:ascii="Tahoma" w:hAnsi="Tahoma" w:cs="Tahoma"/>
          <w:b/>
          <w:iCs/>
          <w:sz w:val="20"/>
          <w:szCs w:val="20"/>
        </w:rPr>
        <w:t>alle imposte ipotecarie e catastali pari a euro 200 ciascuna.</w:t>
      </w:r>
    </w:p>
    <w:p w14:paraId="45862831" w14:textId="77777777" w:rsidR="002278AA" w:rsidRPr="003A7052" w:rsidRDefault="002278AA" w:rsidP="00366DB5">
      <w:pPr>
        <w:pStyle w:val="Corpotesto"/>
        <w:spacing w:after="200" w:line="360" w:lineRule="auto"/>
        <w:jc w:val="both"/>
        <w:rPr>
          <w:rFonts w:ascii="Tahoma" w:hAnsi="Tahoma" w:cs="Tahoma"/>
          <w:bCs/>
          <w:iCs/>
          <w:sz w:val="20"/>
          <w:szCs w:val="20"/>
        </w:rPr>
      </w:pPr>
      <w:r w:rsidRPr="003A7052">
        <w:rPr>
          <w:rFonts w:ascii="Tahoma" w:hAnsi="Tahoma" w:cs="Tahoma"/>
          <w:bCs/>
          <w:iCs/>
          <w:sz w:val="20"/>
          <w:szCs w:val="20"/>
        </w:rPr>
        <w:t xml:space="preserve">La registrazione, in questa ipotesi, deve avvenire </w:t>
      </w:r>
      <w:r w:rsidRPr="008217FB">
        <w:rPr>
          <w:rFonts w:ascii="Tahoma" w:hAnsi="Tahoma" w:cs="Tahoma"/>
          <w:b/>
          <w:iCs/>
          <w:sz w:val="20"/>
          <w:szCs w:val="20"/>
        </w:rPr>
        <w:t>entro venti giorni quando l’atto è formato in Italia</w:t>
      </w:r>
      <w:r w:rsidRPr="003A7052">
        <w:rPr>
          <w:rFonts w:ascii="Tahoma" w:hAnsi="Tahoma" w:cs="Tahoma"/>
          <w:bCs/>
          <w:iCs/>
          <w:sz w:val="20"/>
          <w:szCs w:val="20"/>
        </w:rPr>
        <w:t xml:space="preserve"> (entro sessanta giorni quando l’atto è formalizzato all’estero).</w:t>
      </w:r>
    </w:p>
    <w:p w14:paraId="46C0A88E" w14:textId="77777777" w:rsidR="002278AA" w:rsidRPr="003A7052" w:rsidRDefault="002278AA" w:rsidP="00366DB5">
      <w:pPr>
        <w:pStyle w:val="Corpotesto"/>
        <w:spacing w:after="200" w:line="360" w:lineRule="auto"/>
        <w:jc w:val="both"/>
        <w:rPr>
          <w:rFonts w:ascii="Tahoma" w:hAnsi="Tahoma" w:cs="Tahoma"/>
          <w:bCs/>
          <w:iCs/>
          <w:sz w:val="20"/>
          <w:szCs w:val="20"/>
        </w:rPr>
      </w:pPr>
      <w:r w:rsidRPr="003A7052">
        <w:rPr>
          <w:rFonts w:ascii="Tahoma" w:hAnsi="Tahoma" w:cs="Tahoma"/>
          <w:bCs/>
          <w:iCs/>
          <w:sz w:val="20"/>
          <w:szCs w:val="20"/>
        </w:rPr>
        <w:t>Le imposte ipotecarie, le imposte catastali</w:t>
      </w:r>
      <w:r>
        <w:rPr>
          <w:rFonts w:ascii="Tahoma" w:hAnsi="Tahoma" w:cs="Tahoma"/>
          <w:bCs/>
          <w:iCs/>
          <w:sz w:val="20"/>
          <w:szCs w:val="20"/>
        </w:rPr>
        <w:t xml:space="preserve"> e</w:t>
      </w:r>
      <w:r w:rsidRPr="003A7052">
        <w:rPr>
          <w:rFonts w:ascii="Tahoma" w:hAnsi="Tahoma" w:cs="Tahoma"/>
          <w:bCs/>
          <w:iCs/>
          <w:sz w:val="20"/>
          <w:szCs w:val="20"/>
        </w:rPr>
        <w:t xml:space="preserve"> l’imposta di registro si applicano in misura fissa pari a euro 200, oltre all’IVA, </w:t>
      </w:r>
      <w:r w:rsidRPr="008217FB">
        <w:rPr>
          <w:rFonts w:ascii="Tahoma" w:hAnsi="Tahoma" w:cs="Tahoma"/>
          <w:b/>
          <w:iCs/>
          <w:sz w:val="20"/>
          <w:szCs w:val="20"/>
        </w:rPr>
        <w:t>se i beni immobili e quelli da diporto (imbarcazioni e natanti) sono soggetti a IVA;</w:t>
      </w:r>
    </w:p>
    <w:p w14:paraId="680F37BC" w14:textId="77777777" w:rsidR="002278AA" w:rsidRPr="003A7052" w:rsidRDefault="002278AA" w:rsidP="00366DB5">
      <w:pPr>
        <w:pStyle w:val="Corpotesto"/>
        <w:spacing w:after="200" w:line="360" w:lineRule="auto"/>
        <w:jc w:val="both"/>
        <w:rPr>
          <w:rFonts w:ascii="Tahoma" w:hAnsi="Tahoma" w:cs="Tahoma"/>
          <w:bCs/>
          <w:iCs/>
          <w:sz w:val="20"/>
          <w:szCs w:val="20"/>
        </w:rPr>
      </w:pPr>
      <w:r w:rsidRPr="008217FB">
        <w:rPr>
          <w:rFonts w:ascii="Tahoma" w:hAnsi="Tahoma" w:cs="Tahoma"/>
          <w:b/>
          <w:iCs/>
          <w:sz w:val="20"/>
          <w:szCs w:val="20"/>
        </w:rPr>
        <w:lastRenderedPageBreak/>
        <w:t>Le imposte ipotecarie e le imposte catastali in misura fissa pari a euro 50</w:t>
      </w:r>
      <w:r w:rsidRPr="003A7052">
        <w:rPr>
          <w:rFonts w:ascii="Tahoma" w:hAnsi="Tahoma" w:cs="Tahoma"/>
          <w:bCs/>
          <w:iCs/>
          <w:sz w:val="20"/>
          <w:szCs w:val="20"/>
        </w:rPr>
        <w:t xml:space="preserve"> e l’imposta di registro in misura proporzionale (2% o 9% o 15%, con un minimo di euro 1.000), </w:t>
      </w:r>
      <w:r w:rsidRPr="008217FB">
        <w:rPr>
          <w:rFonts w:ascii="Tahoma" w:hAnsi="Tahoma" w:cs="Tahoma"/>
          <w:b/>
          <w:iCs/>
          <w:sz w:val="20"/>
          <w:szCs w:val="20"/>
        </w:rPr>
        <w:t>se i beni immobili e da diporto (imbarcazioni e natanti)</w:t>
      </w:r>
      <w:r w:rsidRPr="003A7052">
        <w:rPr>
          <w:rFonts w:ascii="Tahoma" w:hAnsi="Tahoma" w:cs="Tahoma"/>
          <w:bCs/>
          <w:iCs/>
          <w:sz w:val="20"/>
          <w:szCs w:val="20"/>
        </w:rPr>
        <w:t xml:space="preserve"> non sono soggetti a IVA.</w:t>
      </w:r>
    </w:p>
    <w:p w14:paraId="2ADA1392" w14:textId="77777777" w:rsidR="002278AA" w:rsidRPr="003A7052" w:rsidRDefault="002278AA" w:rsidP="00366DB5">
      <w:pPr>
        <w:pStyle w:val="Corpotesto"/>
        <w:spacing w:after="200" w:line="360" w:lineRule="auto"/>
        <w:jc w:val="both"/>
        <w:rPr>
          <w:rFonts w:ascii="Tahoma" w:hAnsi="Tahoma" w:cs="Tahoma"/>
          <w:bCs/>
          <w:iCs/>
          <w:sz w:val="20"/>
          <w:szCs w:val="20"/>
        </w:rPr>
      </w:pPr>
      <w:r w:rsidRPr="003A7052">
        <w:rPr>
          <w:rFonts w:ascii="Tahoma" w:hAnsi="Tahoma" w:cs="Tahoma"/>
          <w:bCs/>
          <w:iCs/>
          <w:sz w:val="20"/>
          <w:szCs w:val="20"/>
        </w:rPr>
        <w:t xml:space="preserve">Con riferimento alle imbarcazioni, </w:t>
      </w:r>
      <w:r w:rsidRPr="008217FB">
        <w:rPr>
          <w:rFonts w:ascii="Tahoma" w:hAnsi="Tahoma" w:cs="Tahoma"/>
          <w:b/>
          <w:iCs/>
          <w:sz w:val="20"/>
          <w:szCs w:val="20"/>
        </w:rPr>
        <w:t>l’imposta di registro è commisurata alla loro lunghezza</w:t>
      </w:r>
      <w:r w:rsidRPr="003A7052">
        <w:rPr>
          <w:rFonts w:ascii="Tahoma" w:hAnsi="Tahoma" w:cs="Tahoma"/>
          <w:bCs/>
          <w:iCs/>
          <w:sz w:val="20"/>
          <w:szCs w:val="20"/>
        </w:rPr>
        <w:t xml:space="preserve"> ai sensi dell’art. 7 della Tariffa, parte prima, del D.P.R. n. 131/1986.</w:t>
      </w:r>
    </w:p>
    <w:p w14:paraId="0B2D8D93" w14:textId="77777777" w:rsidR="002278AA" w:rsidRPr="003A7052" w:rsidRDefault="002278AA" w:rsidP="00366DB5">
      <w:pPr>
        <w:pStyle w:val="Corpotesto"/>
        <w:spacing w:after="200" w:line="360" w:lineRule="auto"/>
        <w:jc w:val="both"/>
        <w:rPr>
          <w:rFonts w:ascii="Tahoma" w:hAnsi="Tahoma" w:cs="Tahoma"/>
          <w:bCs/>
          <w:iCs/>
          <w:sz w:val="20"/>
          <w:szCs w:val="20"/>
        </w:rPr>
      </w:pPr>
      <w:r w:rsidRPr="003A7052">
        <w:rPr>
          <w:rFonts w:ascii="Tahoma" w:hAnsi="Tahoma" w:cs="Tahoma"/>
          <w:bCs/>
          <w:iCs/>
          <w:sz w:val="20"/>
          <w:szCs w:val="20"/>
        </w:rPr>
        <w:t xml:space="preserve">L’imposta di registro è fissa e </w:t>
      </w:r>
      <w:r w:rsidRPr="008217FB">
        <w:rPr>
          <w:rFonts w:ascii="Tahoma" w:hAnsi="Tahoma" w:cs="Tahoma"/>
          <w:b/>
          <w:iCs/>
          <w:sz w:val="20"/>
          <w:szCs w:val="20"/>
        </w:rPr>
        <w:t>pari a euro 200</w:t>
      </w:r>
      <w:r w:rsidRPr="003A7052">
        <w:rPr>
          <w:rFonts w:ascii="Tahoma" w:hAnsi="Tahoma" w:cs="Tahoma"/>
          <w:bCs/>
          <w:iCs/>
          <w:sz w:val="20"/>
          <w:szCs w:val="20"/>
        </w:rPr>
        <w:t xml:space="preserve">, quando si tratta di beni differenti dagli immobili e dai beni da diporto, </w:t>
      </w:r>
      <w:r w:rsidRPr="008217FB">
        <w:rPr>
          <w:rFonts w:ascii="Tahoma" w:hAnsi="Tahoma" w:cs="Tahoma"/>
          <w:b/>
          <w:iCs/>
          <w:sz w:val="20"/>
          <w:szCs w:val="20"/>
        </w:rPr>
        <w:t>non importa se soggetti a IVA o meno</w:t>
      </w:r>
      <w:r w:rsidRPr="003A7052">
        <w:rPr>
          <w:rFonts w:ascii="Tahoma" w:hAnsi="Tahoma" w:cs="Tahoma"/>
          <w:bCs/>
          <w:iCs/>
          <w:sz w:val="20"/>
          <w:szCs w:val="20"/>
        </w:rPr>
        <w:t xml:space="preserve"> (ad esempio, somma in denaro)</w:t>
      </w:r>
      <w:r>
        <w:rPr>
          <w:rFonts w:ascii="Tahoma" w:hAnsi="Tahoma" w:cs="Tahoma"/>
          <w:bCs/>
          <w:iCs/>
          <w:sz w:val="20"/>
          <w:szCs w:val="20"/>
        </w:rPr>
        <w:t>,</w:t>
      </w:r>
      <w:r w:rsidRPr="003A7052">
        <w:rPr>
          <w:rFonts w:ascii="Tahoma" w:hAnsi="Tahoma" w:cs="Tahoma"/>
          <w:bCs/>
          <w:iCs/>
          <w:sz w:val="20"/>
          <w:szCs w:val="20"/>
        </w:rPr>
        <w:t xml:space="preserve"> e la registrazione avviene entro venti giorni </w:t>
      </w:r>
      <w:r w:rsidRPr="008217FB">
        <w:rPr>
          <w:rFonts w:ascii="Tahoma" w:hAnsi="Tahoma" w:cs="Tahoma"/>
          <w:b/>
          <w:iCs/>
          <w:sz w:val="20"/>
          <w:szCs w:val="20"/>
        </w:rPr>
        <w:t>(o 60 giorni se l’atto è formato all’estero).</w:t>
      </w:r>
    </w:p>
    <w:p w14:paraId="6D9D0974" w14:textId="77777777" w:rsidR="002278AA" w:rsidRPr="008217FB" w:rsidRDefault="002278AA" w:rsidP="00366DB5">
      <w:pPr>
        <w:pStyle w:val="Corpotesto"/>
        <w:spacing w:after="200" w:line="360" w:lineRule="auto"/>
        <w:jc w:val="both"/>
        <w:rPr>
          <w:rFonts w:ascii="Tahoma" w:hAnsi="Tahoma" w:cs="Tahoma"/>
          <w:b/>
          <w:iCs/>
          <w:sz w:val="20"/>
          <w:szCs w:val="20"/>
        </w:rPr>
      </w:pPr>
      <w:r w:rsidRPr="003A7052">
        <w:rPr>
          <w:rFonts w:ascii="Tahoma" w:hAnsi="Tahoma" w:cs="Tahoma"/>
          <w:bCs/>
          <w:iCs/>
          <w:sz w:val="20"/>
          <w:szCs w:val="20"/>
        </w:rPr>
        <w:t xml:space="preserve">La base imponibile da utilizzare ai fini delle imposte di registro, ipotecaria e catastale è costituita </w:t>
      </w:r>
      <w:r w:rsidRPr="008217FB">
        <w:rPr>
          <w:rFonts w:ascii="Tahoma" w:hAnsi="Tahoma" w:cs="Tahoma"/>
          <w:b/>
          <w:iCs/>
          <w:sz w:val="20"/>
          <w:szCs w:val="20"/>
        </w:rPr>
        <w:t>dal valore dei beni (corrispettivo) dichiarato nell’atto.</w:t>
      </w:r>
    </w:p>
    <w:p w14:paraId="3C80AB2A" w14:textId="77777777" w:rsidR="002278AA" w:rsidRPr="006523F9" w:rsidRDefault="002278AA" w:rsidP="00366DB5">
      <w:pPr>
        <w:pStyle w:val="Corpotesto"/>
        <w:spacing w:after="200" w:line="360" w:lineRule="auto"/>
        <w:jc w:val="both"/>
        <w:rPr>
          <w:rFonts w:ascii="Tahoma" w:hAnsi="Tahoma" w:cs="Tahoma"/>
          <w:b/>
          <w:iCs/>
          <w:sz w:val="20"/>
          <w:szCs w:val="20"/>
        </w:rPr>
      </w:pPr>
      <w:r w:rsidRPr="003A7052">
        <w:rPr>
          <w:rFonts w:ascii="Tahoma" w:hAnsi="Tahoma" w:cs="Tahoma"/>
          <w:bCs/>
          <w:iCs/>
          <w:sz w:val="20"/>
          <w:szCs w:val="20"/>
        </w:rPr>
        <w:t xml:space="preserve">In particolare, nell’ipotesi dei beni immobili, la base imponibile si identifica con </w:t>
      </w:r>
      <w:r w:rsidRPr="006523F9">
        <w:rPr>
          <w:rFonts w:ascii="Tahoma" w:hAnsi="Tahoma" w:cs="Tahoma"/>
          <w:b/>
          <w:iCs/>
          <w:sz w:val="20"/>
          <w:szCs w:val="20"/>
        </w:rPr>
        <w:t>il valore venale in comune commercio del bene.</w:t>
      </w:r>
    </w:p>
    <w:p w14:paraId="5D18C122" w14:textId="0C329E73" w:rsidR="002278AA" w:rsidRPr="00B849CD" w:rsidRDefault="002278AA" w:rsidP="00366DB5">
      <w:pPr>
        <w:pStyle w:val="Corpotesto"/>
        <w:spacing w:after="200" w:line="360" w:lineRule="auto"/>
        <w:jc w:val="both"/>
        <w:rPr>
          <w:rFonts w:ascii="Tahoma" w:hAnsi="Tahoma" w:cs="Tahoma"/>
          <w:b/>
          <w:iCs/>
          <w:sz w:val="20"/>
          <w:szCs w:val="20"/>
        </w:rPr>
      </w:pPr>
      <w:r w:rsidRPr="003A7052">
        <w:rPr>
          <w:rFonts w:ascii="Tahoma" w:hAnsi="Tahoma" w:cs="Tahoma"/>
          <w:bCs/>
          <w:iCs/>
          <w:sz w:val="20"/>
          <w:szCs w:val="20"/>
        </w:rPr>
        <w:t xml:space="preserve">Si applica l’imposta di bollo in misura fissa per euro 16 per ogni </w:t>
      </w:r>
      <w:r>
        <w:rPr>
          <w:rFonts w:ascii="Tahoma" w:hAnsi="Tahoma" w:cs="Tahoma"/>
          <w:bCs/>
          <w:iCs/>
          <w:sz w:val="20"/>
          <w:szCs w:val="20"/>
        </w:rPr>
        <w:t xml:space="preserve">quattro facciate (scritte) e comunque </w:t>
      </w:r>
      <w:r w:rsidRPr="0030487A">
        <w:rPr>
          <w:rFonts w:ascii="Tahoma" w:hAnsi="Tahoma" w:cs="Tahoma"/>
          <w:b/>
          <w:iCs/>
          <w:sz w:val="20"/>
          <w:szCs w:val="20"/>
        </w:rPr>
        <w:t>ogni 100 righe dell’atto.</w:t>
      </w:r>
    </w:p>
    <w:p w14:paraId="19B60E72" w14:textId="77777777" w:rsidR="002278AA" w:rsidRPr="00B849CD" w:rsidRDefault="002278AA" w:rsidP="00366DB5">
      <w:pPr>
        <w:spacing w:line="360" w:lineRule="auto"/>
        <w:jc w:val="both"/>
        <w:rPr>
          <w:rFonts w:ascii="Tahoma" w:hAnsi="Tahoma" w:cs="Tahoma"/>
          <w:b/>
          <w:bCs/>
          <w:iCs/>
          <w:sz w:val="20"/>
          <w:szCs w:val="20"/>
        </w:rPr>
      </w:pPr>
      <w:r w:rsidRPr="00B849CD">
        <w:rPr>
          <w:rFonts w:ascii="Tahoma" w:hAnsi="Tahoma" w:cs="Tahoma"/>
          <w:b/>
          <w:bCs/>
          <w:iCs/>
          <w:sz w:val="20"/>
          <w:szCs w:val="20"/>
        </w:rPr>
        <w:t>Tabella. Imposte d’atto (bollo, registro, ipotecarie e catastali) dovute in caso di registrazione del contratto di associazione in partecipazione.</w:t>
      </w:r>
    </w:p>
    <w:tbl>
      <w:tblPr>
        <w:tblStyle w:val="Grigliatabella"/>
        <w:tblW w:w="5000" w:type="pct"/>
        <w:tblLook w:val="04A0" w:firstRow="1" w:lastRow="0" w:firstColumn="1" w:lastColumn="0" w:noHBand="0" w:noVBand="1"/>
      </w:tblPr>
      <w:tblGrid>
        <w:gridCol w:w="2332"/>
        <w:gridCol w:w="1793"/>
        <w:gridCol w:w="1344"/>
        <w:gridCol w:w="1438"/>
        <w:gridCol w:w="1352"/>
        <w:gridCol w:w="1369"/>
      </w:tblGrid>
      <w:tr w:rsidR="002278AA" w:rsidRPr="00BB078A" w14:paraId="315FF1C4" w14:textId="77777777" w:rsidTr="00200834">
        <w:tc>
          <w:tcPr>
            <w:tcW w:w="1211" w:type="pct"/>
            <w:shd w:val="clear" w:color="auto" w:fill="DBE5F1" w:themeFill="accent1" w:themeFillTint="33"/>
          </w:tcPr>
          <w:p w14:paraId="7854DDC3"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Natura dell’apporto</w:t>
            </w:r>
          </w:p>
        </w:tc>
        <w:tc>
          <w:tcPr>
            <w:tcW w:w="931" w:type="pct"/>
            <w:shd w:val="clear" w:color="auto" w:fill="DBE5F1" w:themeFill="accent1" w:themeFillTint="33"/>
          </w:tcPr>
          <w:p w14:paraId="6ACC8470"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Registrazione dell’atto</w:t>
            </w:r>
          </w:p>
        </w:tc>
        <w:tc>
          <w:tcPr>
            <w:tcW w:w="698" w:type="pct"/>
            <w:shd w:val="clear" w:color="auto" w:fill="DBE5F1" w:themeFill="accent1" w:themeFillTint="33"/>
          </w:tcPr>
          <w:p w14:paraId="4301AD9B"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Imposta di registro</w:t>
            </w:r>
          </w:p>
        </w:tc>
        <w:tc>
          <w:tcPr>
            <w:tcW w:w="747" w:type="pct"/>
            <w:shd w:val="clear" w:color="auto" w:fill="DBE5F1" w:themeFill="accent1" w:themeFillTint="33"/>
          </w:tcPr>
          <w:p w14:paraId="326DE2F5"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Imposta ipotecaria</w:t>
            </w:r>
          </w:p>
        </w:tc>
        <w:tc>
          <w:tcPr>
            <w:tcW w:w="702" w:type="pct"/>
            <w:shd w:val="clear" w:color="auto" w:fill="DBE5F1" w:themeFill="accent1" w:themeFillTint="33"/>
          </w:tcPr>
          <w:p w14:paraId="3CA8AE11"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Imposta catastale</w:t>
            </w:r>
          </w:p>
        </w:tc>
        <w:tc>
          <w:tcPr>
            <w:tcW w:w="711" w:type="pct"/>
            <w:shd w:val="clear" w:color="auto" w:fill="DBE5F1" w:themeFill="accent1" w:themeFillTint="33"/>
          </w:tcPr>
          <w:p w14:paraId="2E2A8C95"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Imposta di bollo</w:t>
            </w:r>
          </w:p>
        </w:tc>
      </w:tr>
      <w:tr w:rsidR="002278AA" w:rsidRPr="00EC1FC7" w14:paraId="0C8FD0E4" w14:textId="77777777" w:rsidTr="00B849CD">
        <w:tc>
          <w:tcPr>
            <w:tcW w:w="1211" w:type="pct"/>
          </w:tcPr>
          <w:p w14:paraId="48CACA8A"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Solo lavoro *</w:t>
            </w:r>
          </w:p>
        </w:tc>
        <w:tc>
          <w:tcPr>
            <w:tcW w:w="931" w:type="pct"/>
          </w:tcPr>
          <w:p w14:paraId="26C8DDE9"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 xml:space="preserve">In caso d’uso </w:t>
            </w:r>
          </w:p>
        </w:tc>
        <w:tc>
          <w:tcPr>
            <w:tcW w:w="698" w:type="pct"/>
          </w:tcPr>
          <w:p w14:paraId="02F5FBF4"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200</w:t>
            </w:r>
          </w:p>
        </w:tc>
        <w:tc>
          <w:tcPr>
            <w:tcW w:w="747" w:type="pct"/>
          </w:tcPr>
          <w:p w14:paraId="31CF7DFB"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_</w:t>
            </w:r>
          </w:p>
        </w:tc>
        <w:tc>
          <w:tcPr>
            <w:tcW w:w="702" w:type="pct"/>
          </w:tcPr>
          <w:p w14:paraId="0020E4D3"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_</w:t>
            </w:r>
          </w:p>
        </w:tc>
        <w:tc>
          <w:tcPr>
            <w:tcW w:w="711" w:type="pct"/>
          </w:tcPr>
          <w:p w14:paraId="08F72695"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16 per ogni 4 facciate</w:t>
            </w:r>
            <w:r>
              <w:rPr>
                <w:rFonts w:ascii="Tahoma" w:hAnsi="Tahoma" w:cs="Tahoma"/>
                <w:bCs/>
                <w:iCs/>
                <w:sz w:val="20"/>
                <w:szCs w:val="20"/>
              </w:rPr>
              <w:t xml:space="preserve"> e comunque ogni 100 righe </w:t>
            </w:r>
          </w:p>
        </w:tc>
      </w:tr>
      <w:tr w:rsidR="002278AA" w:rsidRPr="00EC1FC7" w14:paraId="241E20DF" w14:textId="77777777" w:rsidTr="00B849CD">
        <w:tc>
          <w:tcPr>
            <w:tcW w:w="1211" w:type="pct"/>
          </w:tcPr>
          <w:p w14:paraId="044D6382"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 xml:space="preserve">Beni immobili e unità da diporto </w:t>
            </w:r>
          </w:p>
          <w:p w14:paraId="27EF2EA6"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(soggetti a IVA)</w:t>
            </w:r>
          </w:p>
        </w:tc>
        <w:tc>
          <w:tcPr>
            <w:tcW w:w="931" w:type="pct"/>
          </w:tcPr>
          <w:p w14:paraId="1DDD60A0"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In termine fisso ***</w:t>
            </w:r>
          </w:p>
        </w:tc>
        <w:tc>
          <w:tcPr>
            <w:tcW w:w="698" w:type="pct"/>
          </w:tcPr>
          <w:p w14:paraId="50D0ABE9"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200</w:t>
            </w:r>
          </w:p>
        </w:tc>
        <w:tc>
          <w:tcPr>
            <w:tcW w:w="747" w:type="pct"/>
          </w:tcPr>
          <w:p w14:paraId="705FDA4D"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200</w:t>
            </w:r>
          </w:p>
        </w:tc>
        <w:tc>
          <w:tcPr>
            <w:tcW w:w="702" w:type="pct"/>
          </w:tcPr>
          <w:p w14:paraId="2846BD9A"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200</w:t>
            </w:r>
          </w:p>
        </w:tc>
        <w:tc>
          <w:tcPr>
            <w:tcW w:w="711" w:type="pct"/>
          </w:tcPr>
          <w:p w14:paraId="3CE479B6"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16 per ogni 4 facciate</w:t>
            </w:r>
            <w:r>
              <w:rPr>
                <w:rFonts w:ascii="Tahoma" w:hAnsi="Tahoma" w:cs="Tahoma"/>
                <w:bCs/>
                <w:iCs/>
                <w:sz w:val="20"/>
                <w:szCs w:val="20"/>
              </w:rPr>
              <w:t xml:space="preserve"> e comunque ogni 100 righe</w:t>
            </w:r>
          </w:p>
        </w:tc>
      </w:tr>
      <w:tr w:rsidR="002278AA" w:rsidRPr="00EC1FC7" w14:paraId="1C84645D" w14:textId="77777777" w:rsidTr="00B849CD">
        <w:tc>
          <w:tcPr>
            <w:tcW w:w="1211" w:type="pct"/>
          </w:tcPr>
          <w:p w14:paraId="32DFD81D"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 xml:space="preserve">Beni immobili e unità da diporto </w:t>
            </w:r>
          </w:p>
          <w:p w14:paraId="5072A6DA"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(non soggetti a IVA)</w:t>
            </w:r>
          </w:p>
        </w:tc>
        <w:tc>
          <w:tcPr>
            <w:tcW w:w="931" w:type="pct"/>
          </w:tcPr>
          <w:p w14:paraId="5977DCA0"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 xml:space="preserve">In termine fisso  </w:t>
            </w:r>
          </w:p>
        </w:tc>
        <w:tc>
          <w:tcPr>
            <w:tcW w:w="698" w:type="pct"/>
          </w:tcPr>
          <w:p w14:paraId="6657C163"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 xml:space="preserve">2% o 9% o 15% (con un minimo </w:t>
            </w:r>
            <w:r w:rsidRPr="00EC1FC7">
              <w:rPr>
                <w:rFonts w:ascii="Tahoma" w:hAnsi="Tahoma" w:cs="Tahoma"/>
                <w:bCs/>
                <w:iCs/>
                <w:sz w:val="20"/>
                <w:szCs w:val="20"/>
              </w:rPr>
              <w:lastRenderedPageBreak/>
              <w:t>di euro 1.000) **</w:t>
            </w:r>
          </w:p>
        </w:tc>
        <w:tc>
          <w:tcPr>
            <w:tcW w:w="747" w:type="pct"/>
          </w:tcPr>
          <w:p w14:paraId="4FA2D5F2"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lastRenderedPageBreak/>
              <w:t xml:space="preserve">Euro 50 </w:t>
            </w:r>
          </w:p>
        </w:tc>
        <w:tc>
          <w:tcPr>
            <w:tcW w:w="702" w:type="pct"/>
          </w:tcPr>
          <w:p w14:paraId="34F67CBB"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 xml:space="preserve">Euro 50 </w:t>
            </w:r>
          </w:p>
        </w:tc>
        <w:tc>
          <w:tcPr>
            <w:tcW w:w="711" w:type="pct"/>
          </w:tcPr>
          <w:p w14:paraId="6F1BE746"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16 per ogni 4 facciate</w:t>
            </w:r>
            <w:r>
              <w:rPr>
                <w:rFonts w:ascii="Tahoma" w:hAnsi="Tahoma" w:cs="Tahoma"/>
                <w:bCs/>
                <w:iCs/>
                <w:sz w:val="20"/>
                <w:szCs w:val="20"/>
              </w:rPr>
              <w:t xml:space="preserve"> e </w:t>
            </w:r>
            <w:r>
              <w:rPr>
                <w:rFonts w:ascii="Tahoma" w:hAnsi="Tahoma" w:cs="Tahoma"/>
                <w:bCs/>
                <w:iCs/>
                <w:sz w:val="20"/>
                <w:szCs w:val="20"/>
              </w:rPr>
              <w:lastRenderedPageBreak/>
              <w:t>comunque ogni 100 righe</w:t>
            </w:r>
          </w:p>
        </w:tc>
      </w:tr>
      <w:tr w:rsidR="002278AA" w:rsidRPr="00EC1FC7" w14:paraId="3D5B71AD" w14:textId="77777777" w:rsidTr="00B849CD">
        <w:tc>
          <w:tcPr>
            <w:tcW w:w="1211" w:type="pct"/>
          </w:tcPr>
          <w:p w14:paraId="1E0B080C"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lastRenderedPageBreak/>
              <w:t xml:space="preserve">Beni diversi dagli immobili e dalle unità da diporto </w:t>
            </w:r>
          </w:p>
          <w:p w14:paraId="28407A0B"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 xml:space="preserve">(soggetti o no a IVA) </w:t>
            </w:r>
          </w:p>
        </w:tc>
        <w:tc>
          <w:tcPr>
            <w:tcW w:w="931" w:type="pct"/>
          </w:tcPr>
          <w:p w14:paraId="4C96CEFD"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 xml:space="preserve">In termine fisso  </w:t>
            </w:r>
          </w:p>
        </w:tc>
        <w:tc>
          <w:tcPr>
            <w:tcW w:w="698" w:type="pct"/>
          </w:tcPr>
          <w:p w14:paraId="508F9554"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200</w:t>
            </w:r>
          </w:p>
        </w:tc>
        <w:tc>
          <w:tcPr>
            <w:tcW w:w="747" w:type="pct"/>
          </w:tcPr>
          <w:p w14:paraId="2F60940E"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_</w:t>
            </w:r>
          </w:p>
        </w:tc>
        <w:tc>
          <w:tcPr>
            <w:tcW w:w="702" w:type="pct"/>
          </w:tcPr>
          <w:p w14:paraId="271C9D14"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_</w:t>
            </w:r>
          </w:p>
        </w:tc>
        <w:tc>
          <w:tcPr>
            <w:tcW w:w="711" w:type="pct"/>
          </w:tcPr>
          <w:p w14:paraId="0FC2C064"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16 per ogni 4 facciate</w:t>
            </w:r>
            <w:r>
              <w:rPr>
                <w:rFonts w:ascii="Tahoma" w:hAnsi="Tahoma" w:cs="Tahoma"/>
                <w:bCs/>
                <w:iCs/>
                <w:sz w:val="20"/>
                <w:szCs w:val="20"/>
              </w:rPr>
              <w:t xml:space="preserve"> e comunque ogni 100 righe</w:t>
            </w:r>
          </w:p>
        </w:tc>
      </w:tr>
      <w:tr w:rsidR="002278AA" w:rsidRPr="00EC1FC7" w14:paraId="60BA7D1E" w14:textId="77777777" w:rsidTr="00B849CD">
        <w:tc>
          <w:tcPr>
            <w:tcW w:w="1211" w:type="pct"/>
          </w:tcPr>
          <w:p w14:paraId="7824E046"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Azioni e obbligazioni</w:t>
            </w:r>
          </w:p>
        </w:tc>
        <w:tc>
          <w:tcPr>
            <w:tcW w:w="931" w:type="pct"/>
          </w:tcPr>
          <w:p w14:paraId="39BCC2E2"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In termine fisso</w:t>
            </w:r>
          </w:p>
        </w:tc>
        <w:tc>
          <w:tcPr>
            <w:tcW w:w="698" w:type="pct"/>
          </w:tcPr>
          <w:p w14:paraId="198D2FD8"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200</w:t>
            </w:r>
          </w:p>
        </w:tc>
        <w:tc>
          <w:tcPr>
            <w:tcW w:w="747" w:type="pct"/>
          </w:tcPr>
          <w:p w14:paraId="58713FD8"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_</w:t>
            </w:r>
          </w:p>
        </w:tc>
        <w:tc>
          <w:tcPr>
            <w:tcW w:w="702" w:type="pct"/>
          </w:tcPr>
          <w:p w14:paraId="0BAB1B29"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_</w:t>
            </w:r>
          </w:p>
        </w:tc>
        <w:tc>
          <w:tcPr>
            <w:tcW w:w="711" w:type="pct"/>
          </w:tcPr>
          <w:p w14:paraId="3E3DB7A1" w14:textId="77777777" w:rsidR="002278AA" w:rsidRPr="00EC1FC7" w:rsidRDefault="002278AA" w:rsidP="00B849CD">
            <w:pPr>
              <w:pStyle w:val="Corpotesto"/>
              <w:spacing w:before="60" w:after="60" w:line="326" w:lineRule="auto"/>
              <w:rPr>
                <w:rFonts w:ascii="Tahoma" w:hAnsi="Tahoma" w:cs="Tahoma"/>
                <w:bCs/>
                <w:iCs/>
                <w:sz w:val="20"/>
                <w:szCs w:val="20"/>
              </w:rPr>
            </w:pPr>
            <w:r w:rsidRPr="00EC1FC7">
              <w:rPr>
                <w:rFonts w:ascii="Tahoma" w:hAnsi="Tahoma" w:cs="Tahoma"/>
                <w:bCs/>
                <w:iCs/>
                <w:sz w:val="20"/>
                <w:szCs w:val="20"/>
              </w:rPr>
              <w:t>Euro 16 per ogni 4 facciate</w:t>
            </w:r>
            <w:r>
              <w:rPr>
                <w:rFonts w:ascii="Tahoma" w:hAnsi="Tahoma" w:cs="Tahoma"/>
                <w:bCs/>
                <w:iCs/>
                <w:sz w:val="20"/>
                <w:szCs w:val="20"/>
              </w:rPr>
              <w:t xml:space="preserve"> e comunque ogni 100 righe</w:t>
            </w:r>
          </w:p>
        </w:tc>
      </w:tr>
    </w:tbl>
    <w:p w14:paraId="3D588C8B" w14:textId="77777777" w:rsidR="00A93C62" w:rsidRDefault="00A93C62" w:rsidP="00A93C62">
      <w:pPr>
        <w:pStyle w:val="Corpotesto"/>
        <w:spacing w:after="0"/>
        <w:jc w:val="both"/>
        <w:rPr>
          <w:rFonts w:ascii="Tahoma" w:hAnsi="Tahoma" w:cs="Tahoma"/>
          <w:bCs/>
          <w:iCs/>
          <w:sz w:val="20"/>
          <w:szCs w:val="20"/>
        </w:rPr>
      </w:pPr>
    </w:p>
    <w:p w14:paraId="6D5EDBBC" w14:textId="120AA494" w:rsidR="002278AA" w:rsidRPr="00200834" w:rsidRDefault="002278AA" w:rsidP="00A93C62">
      <w:pPr>
        <w:pStyle w:val="Corpotesto"/>
        <w:spacing w:after="0"/>
        <w:jc w:val="both"/>
        <w:rPr>
          <w:rFonts w:ascii="Tahoma" w:hAnsi="Tahoma" w:cs="Tahoma"/>
          <w:bCs/>
          <w:iCs/>
          <w:sz w:val="16"/>
          <w:szCs w:val="16"/>
        </w:rPr>
      </w:pPr>
      <w:r w:rsidRPr="00200834">
        <w:rPr>
          <w:rFonts w:ascii="Tahoma" w:hAnsi="Tahoma" w:cs="Tahoma"/>
          <w:bCs/>
          <w:iCs/>
          <w:sz w:val="16"/>
          <w:szCs w:val="16"/>
        </w:rPr>
        <w:t xml:space="preserve">* Dal 25/6/2015 i contratti di associazione in partecipazione con apporto di solo lavoro possono essere stipulati solo se l’associato è una persona giuridica; tuttavia, per le persone fisiche continuano ad essere efficaci i contratti già stipulati e non ancora cessati. </w:t>
      </w:r>
    </w:p>
    <w:p w14:paraId="6B20B474" w14:textId="77777777" w:rsidR="002278AA" w:rsidRPr="00200834" w:rsidRDefault="002278AA" w:rsidP="00A93C62">
      <w:pPr>
        <w:pStyle w:val="Corpotesto"/>
        <w:spacing w:after="0"/>
        <w:jc w:val="both"/>
        <w:rPr>
          <w:rFonts w:ascii="Tahoma" w:hAnsi="Tahoma" w:cs="Tahoma"/>
          <w:bCs/>
          <w:iCs/>
          <w:sz w:val="16"/>
          <w:szCs w:val="16"/>
        </w:rPr>
      </w:pPr>
      <w:r w:rsidRPr="00200834">
        <w:rPr>
          <w:rFonts w:ascii="Tahoma" w:hAnsi="Tahoma" w:cs="Tahoma"/>
          <w:bCs/>
          <w:iCs/>
          <w:sz w:val="16"/>
          <w:szCs w:val="16"/>
        </w:rPr>
        <w:t>** L’aliquota ordinaria dell’imposta di registro sui trasferimenti immobiliari a titolo oneroso è pari al 9%. Nel caso di trasferimenti di terreni agricoli e relative pertinenze a favore di soggetti diversi dai coltivatori diretti e dagli imprenditori agricoli professionali l’aliquota è uguale al 15%. Si applica l’imposta di registro al 2% nell’ipotesi di compravendita di abitazioni che possiedono i requisiti per beneficiare delle agevolazioni prima casa, tranne che per gli immobili facenti parte delle categorie catastali A/1, A/8 e A/9. Ai trasferimenti a titolo oneroso di terreni e relative pertinenze, qualificati agricoli, in favore di coltivatori diretti ed imprenditori agricoli professionali, si applica l'imposta di registro ed ipotecaria nella misura fissa e l'imposta catastale nella misura dell'1%.</w:t>
      </w:r>
    </w:p>
    <w:p w14:paraId="4145E3A7" w14:textId="6D5C13F0" w:rsidR="002278AA" w:rsidRPr="00200834" w:rsidRDefault="002278AA" w:rsidP="00A93C62">
      <w:pPr>
        <w:pStyle w:val="Corpotesto"/>
        <w:spacing w:after="0"/>
        <w:jc w:val="both"/>
        <w:rPr>
          <w:rFonts w:ascii="Tahoma" w:hAnsi="Tahoma" w:cs="Tahoma"/>
          <w:bCs/>
          <w:iCs/>
          <w:sz w:val="16"/>
          <w:szCs w:val="16"/>
        </w:rPr>
      </w:pPr>
      <w:r w:rsidRPr="00200834">
        <w:rPr>
          <w:rFonts w:ascii="Tahoma" w:hAnsi="Tahoma" w:cs="Tahoma"/>
          <w:bCs/>
          <w:iCs/>
          <w:sz w:val="16"/>
          <w:szCs w:val="16"/>
        </w:rPr>
        <w:t>*** La registrazione, in questa ipotesi, deve avvenire entro venti giorni quando l’atto è formato in Italia (entro sessanta giorni quando l’atto è formalizzato all’estero).</w:t>
      </w:r>
    </w:p>
    <w:p w14:paraId="313B5303" w14:textId="027C405A" w:rsidR="00FF26E6" w:rsidRDefault="002278AA" w:rsidP="00A93C62">
      <w:pPr>
        <w:pStyle w:val="Corpotesto"/>
        <w:spacing w:after="0"/>
        <w:jc w:val="both"/>
        <w:rPr>
          <w:rFonts w:ascii="Tahoma" w:hAnsi="Tahoma" w:cs="Tahoma"/>
          <w:b/>
          <w:iCs/>
          <w:sz w:val="20"/>
          <w:szCs w:val="20"/>
        </w:rPr>
      </w:pPr>
      <w:r>
        <w:rPr>
          <w:rFonts w:ascii="Tahoma" w:hAnsi="Tahoma" w:cs="Tahoma"/>
          <w:b/>
          <w:iCs/>
          <w:sz w:val="20"/>
          <w:szCs w:val="20"/>
        </w:rPr>
        <w:t xml:space="preserve"> </w:t>
      </w:r>
    </w:p>
    <w:p w14:paraId="72A43B86" w14:textId="77777777" w:rsidR="00200834" w:rsidRDefault="00200834">
      <w:pPr>
        <w:spacing w:after="0" w:line="240" w:lineRule="auto"/>
        <w:rPr>
          <w:rFonts w:ascii="Tahoma" w:hAnsi="Tahoma" w:cs="Tahoma"/>
          <w:b/>
          <w:iCs/>
          <w:sz w:val="20"/>
          <w:szCs w:val="20"/>
        </w:rPr>
        <w:sectPr w:rsidR="00200834" w:rsidSect="00D51511">
          <w:pgSz w:w="11906" w:h="16838" w:code="9"/>
          <w:pgMar w:top="1418" w:right="1134" w:bottom="1134" w:left="1134" w:header="709" w:footer="567" w:gutter="0"/>
          <w:pgNumType w:chapStyle="1"/>
          <w:cols w:space="708"/>
          <w:titlePg/>
          <w:docGrid w:linePitch="360"/>
        </w:sectPr>
      </w:pPr>
    </w:p>
    <w:bookmarkStart w:id="110" w:name="_Toc24971941"/>
    <w:bookmarkStart w:id="111" w:name="_Toc156395239"/>
    <w:bookmarkStart w:id="112" w:name="_Toc156810918"/>
    <w:p w14:paraId="4BEC6FA8" w14:textId="14A93D8F" w:rsidR="002278AA" w:rsidRPr="00200834" w:rsidRDefault="0065569C" w:rsidP="008A0D5C">
      <w:pPr>
        <w:pStyle w:val="Titolo"/>
      </w:pPr>
      <w:r w:rsidRPr="00912A6C">
        <w:rPr>
          <w:rFonts w:cs="Tahoma"/>
          <w:noProof/>
          <w:sz w:val="20"/>
          <w:szCs w:val="20"/>
        </w:rPr>
        <w:lastRenderedPageBreak/>
        <mc:AlternateContent>
          <mc:Choice Requires="wps">
            <w:drawing>
              <wp:anchor distT="0" distB="0" distL="114300" distR="114300" simplePos="0" relativeHeight="251705856" behindDoc="0" locked="0" layoutInCell="1" allowOverlap="1" wp14:anchorId="04C31957" wp14:editId="3BAB49E7">
                <wp:simplePos x="0" y="0"/>
                <wp:positionH relativeFrom="margin">
                  <wp:align>center</wp:align>
                </wp:positionH>
                <wp:positionV relativeFrom="paragraph">
                  <wp:posOffset>431800</wp:posOffset>
                </wp:positionV>
                <wp:extent cx="2437130" cy="0"/>
                <wp:effectExtent l="0" t="0" r="0" b="0"/>
                <wp:wrapNone/>
                <wp:docPr id="148829268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62A1C" id="AutoShape 128" o:spid="_x0000_s1026" type="#_x0000_t32" style="position:absolute;margin-left:0;margin-top:34pt;width:191.9pt;height:0;z-index:25170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" strokecolor="#404040" strokeweight="1.5pt">
                <w10:wrap anchorx="margin"/>
              </v:shape>
            </w:pict>
          </mc:Fallback>
        </mc:AlternateContent>
      </w:r>
      <w:r w:rsidR="00200834" w:rsidRPr="00200834">
        <w:t>8.</w:t>
      </w:r>
      <w:r w:rsidR="008A0D5C" w:rsidRPr="008A0D5C">
        <w:rPr>
          <w:rFonts w:cs="Tahoma"/>
          <w:iCs/>
          <w:sz w:val="20"/>
          <w:szCs w:val="20"/>
        </w:rPr>
        <w:t xml:space="preserve"> </w:t>
      </w:r>
      <w:r w:rsidR="008A0D5C" w:rsidRPr="002C2B0B">
        <w:rPr>
          <w:rFonts w:cs="Tahoma"/>
          <w:iCs/>
          <w:sz w:val="20"/>
          <w:szCs w:val="20"/>
        </w:rPr>
        <w:br/>
      </w:r>
      <w:r w:rsidR="002278AA" w:rsidRPr="00200834">
        <w:t>La rilevanza degli apporti ai fini IVA</w:t>
      </w:r>
      <w:bookmarkEnd w:id="110"/>
      <w:bookmarkEnd w:id="111"/>
      <w:bookmarkEnd w:id="112"/>
    </w:p>
    <w:p w14:paraId="519B2DDE" w14:textId="77777777" w:rsidR="00FF26E6" w:rsidRDefault="00FF26E6" w:rsidP="002278AA">
      <w:pPr>
        <w:pStyle w:val="Corpotesto"/>
        <w:spacing w:after="200" w:line="360" w:lineRule="auto"/>
        <w:jc w:val="both"/>
        <w:rPr>
          <w:rFonts w:ascii="Tahoma" w:hAnsi="Tahoma" w:cs="Tahoma"/>
          <w:bCs/>
          <w:iCs/>
          <w:sz w:val="20"/>
          <w:szCs w:val="20"/>
        </w:rPr>
      </w:pPr>
    </w:p>
    <w:p w14:paraId="0CFE7E92" w14:textId="3393ED63" w:rsidR="00FF26E6" w:rsidRDefault="00FF26E6" w:rsidP="002278AA">
      <w:pPr>
        <w:pStyle w:val="Corpotesto"/>
        <w:spacing w:after="200" w:line="360" w:lineRule="auto"/>
        <w:jc w:val="both"/>
        <w:rPr>
          <w:rFonts w:ascii="Tahoma" w:hAnsi="Tahoma" w:cs="Tahoma"/>
          <w:bCs/>
          <w:iCs/>
          <w:sz w:val="20"/>
          <w:szCs w:val="20"/>
        </w:rPr>
      </w:pPr>
    </w:p>
    <w:p w14:paraId="2484B637" w14:textId="77777777" w:rsidR="00200834" w:rsidRDefault="00200834" w:rsidP="002278AA">
      <w:pPr>
        <w:pStyle w:val="Corpotesto"/>
        <w:spacing w:after="200" w:line="360" w:lineRule="auto"/>
        <w:jc w:val="both"/>
        <w:rPr>
          <w:rFonts w:ascii="Tahoma" w:hAnsi="Tahoma" w:cs="Tahoma"/>
          <w:bCs/>
          <w:iCs/>
          <w:sz w:val="20"/>
          <w:szCs w:val="20"/>
        </w:rPr>
      </w:pPr>
    </w:p>
    <w:p w14:paraId="00D3ED5E" w14:textId="604D685A" w:rsidR="00200834" w:rsidRDefault="00200834" w:rsidP="002278AA">
      <w:pPr>
        <w:pStyle w:val="Corpotesto"/>
        <w:spacing w:after="200" w:line="360" w:lineRule="auto"/>
        <w:jc w:val="both"/>
        <w:rPr>
          <w:rFonts w:ascii="Tahoma" w:hAnsi="Tahoma" w:cs="Tahoma"/>
          <w:bCs/>
          <w:iCs/>
          <w:sz w:val="20"/>
          <w:szCs w:val="20"/>
        </w:rPr>
      </w:pPr>
    </w:p>
    <w:p w14:paraId="5A9002C4" w14:textId="77777777" w:rsidR="00200834" w:rsidRDefault="00200834" w:rsidP="002278AA">
      <w:pPr>
        <w:pStyle w:val="Corpotesto"/>
        <w:spacing w:after="200" w:line="360" w:lineRule="auto"/>
        <w:jc w:val="both"/>
        <w:rPr>
          <w:rFonts w:ascii="Tahoma" w:hAnsi="Tahoma" w:cs="Tahoma"/>
          <w:bCs/>
          <w:iCs/>
          <w:sz w:val="20"/>
          <w:szCs w:val="20"/>
        </w:rPr>
      </w:pPr>
    </w:p>
    <w:p w14:paraId="2A694785" w14:textId="77777777" w:rsidR="00200834" w:rsidRDefault="00200834" w:rsidP="002278AA">
      <w:pPr>
        <w:pStyle w:val="Corpotesto"/>
        <w:spacing w:after="200" w:line="360" w:lineRule="auto"/>
        <w:jc w:val="both"/>
        <w:rPr>
          <w:rFonts w:ascii="Tahoma" w:hAnsi="Tahoma" w:cs="Tahoma"/>
          <w:bCs/>
          <w:iCs/>
          <w:sz w:val="20"/>
          <w:szCs w:val="20"/>
        </w:rPr>
      </w:pPr>
    </w:p>
    <w:p w14:paraId="48846A81" w14:textId="493B8F8A" w:rsidR="002278AA" w:rsidRPr="007457F2"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O</w:t>
      </w:r>
      <w:r w:rsidRPr="00C91897">
        <w:rPr>
          <w:rFonts w:ascii="Tahoma" w:hAnsi="Tahoma" w:cs="Tahoma"/>
          <w:bCs/>
          <w:iCs/>
          <w:sz w:val="20"/>
          <w:szCs w:val="20"/>
        </w:rPr>
        <w:t xml:space="preserve">ccorre verificare </w:t>
      </w:r>
      <w:r w:rsidRPr="005B25AF">
        <w:rPr>
          <w:rFonts w:ascii="Tahoma" w:hAnsi="Tahoma" w:cs="Tahoma"/>
          <w:b/>
          <w:iCs/>
          <w:sz w:val="20"/>
          <w:szCs w:val="20"/>
        </w:rPr>
        <w:t xml:space="preserve">se sussistono congiuntamente i presupposti </w:t>
      </w:r>
      <w:r>
        <w:rPr>
          <w:rFonts w:ascii="Tahoma" w:hAnsi="Tahoma" w:cs="Tahoma"/>
          <w:b/>
          <w:iCs/>
          <w:sz w:val="20"/>
          <w:szCs w:val="20"/>
        </w:rPr>
        <w:t xml:space="preserve">soggettivi, oggettivi e territoriali </w:t>
      </w:r>
      <w:r w:rsidRPr="007457F2">
        <w:rPr>
          <w:rFonts w:ascii="Tahoma" w:hAnsi="Tahoma" w:cs="Tahoma"/>
          <w:bCs/>
          <w:iCs/>
          <w:sz w:val="20"/>
          <w:szCs w:val="20"/>
        </w:rPr>
        <w:t xml:space="preserve">per l'applicazione del tributo. </w:t>
      </w:r>
    </w:p>
    <w:p w14:paraId="1AF6B4FA" w14:textId="77777777" w:rsidR="002278AA" w:rsidRDefault="002278AA" w:rsidP="00366DB5">
      <w:pPr>
        <w:pStyle w:val="Corpotesto"/>
        <w:spacing w:after="200" w:line="360" w:lineRule="auto"/>
        <w:jc w:val="both"/>
        <w:rPr>
          <w:rFonts w:ascii="Tahoma" w:hAnsi="Tahoma" w:cs="Tahoma"/>
          <w:b/>
          <w:iCs/>
          <w:sz w:val="20"/>
          <w:szCs w:val="20"/>
        </w:rPr>
      </w:pPr>
    </w:p>
    <w:p w14:paraId="058993B2" w14:textId="77777777" w:rsidR="002278AA" w:rsidRPr="00A352F3" w:rsidRDefault="002278AA" w:rsidP="00912A6C">
      <w:pPr>
        <w:pStyle w:val="Stile1"/>
        <w:rPr>
          <w:rFonts w:cs="Tahoma"/>
          <w:bCs/>
          <w:sz w:val="20"/>
          <w:szCs w:val="20"/>
        </w:rPr>
      </w:pPr>
      <w:bookmarkStart w:id="113" w:name="_Toc24971942"/>
      <w:bookmarkStart w:id="114" w:name="_Toc156395240"/>
      <w:bookmarkStart w:id="115" w:name="_Toc156810919"/>
      <w:r>
        <w:t>8.1 A</w:t>
      </w:r>
      <w:r w:rsidRPr="00E47407">
        <w:t xml:space="preserve">pporto di </w:t>
      </w:r>
      <w:r>
        <w:t xml:space="preserve">solo </w:t>
      </w:r>
      <w:r w:rsidRPr="00E47407">
        <w:t>lavoro</w:t>
      </w:r>
      <w:bookmarkEnd w:id="113"/>
      <w:bookmarkEnd w:id="114"/>
      <w:bookmarkEnd w:id="115"/>
    </w:p>
    <w:p w14:paraId="09F3C1F9" w14:textId="77777777" w:rsidR="002278AA" w:rsidRDefault="002278AA" w:rsidP="00366DB5">
      <w:pPr>
        <w:pStyle w:val="Corpotesto"/>
        <w:spacing w:after="200" w:line="360" w:lineRule="auto"/>
        <w:jc w:val="both"/>
        <w:rPr>
          <w:rFonts w:ascii="Tahoma" w:hAnsi="Tahoma" w:cs="Tahoma"/>
          <w:b/>
          <w:iCs/>
          <w:sz w:val="20"/>
          <w:szCs w:val="20"/>
        </w:rPr>
      </w:pPr>
      <w:r w:rsidRPr="00383F8C">
        <w:rPr>
          <w:rFonts w:ascii="Tahoma" w:hAnsi="Tahoma" w:cs="Tahoma"/>
          <w:b/>
          <w:iCs/>
          <w:sz w:val="20"/>
          <w:szCs w:val="20"/>
        </w:rPr>
        <w:t>Ai sensi dell’art. 5 del D.P.R. n. 633/1972,</w:t>
      </w:r>
      <w:r>
        <w:rPr>
          <w:rFonts w:ascii="Tahoma" w:hAnsi="Tahoma" w:cs="Tahoma"/>
          <w:bCs/>
          <w:iCs/>
          <w:sz w:val="20"/>
          <w:szCs w:val="20"/>
        </w:rPr>
        <w:t xml:space="preserve"> non si reputano svolte nell’esercizio di arti e professioni le prestazioni di lavoro rese dagli associati nell’ambito dei contratti di associazione in partecipazione </w:t>
      </w:r>
      <w:r w:rsidRPr="00383F8C">
        <w:rPr>
          <w:rFonts w:ascii="Tahoma" w:hAnsi="Tahoma" w:cs="Tahoma"/>
          <w:b/>
          <w:iCs/>
          <w:sz w:val="20"/>
          <w:szCs w:val="20"/>
        </w:rPr>
        <w:t>con apporto di solo lavoro</w:t>
      </w:r>
      <w:r>
        <w:rPr>
          <w:rFonts w:ascii="Tahoma" w:hAnsi="Tahoma" w:cs="Tahoma"/>
          <w:b/>
          <w:iCs/>
          <w:sz w:val="20"/>
          <w:szCs w:val="20"/>
        </w:rPr>
        <w:t xml:space="preserve">, </w:t>
      </w:r>
      <w:r w:rsidRPr="00383F8C">
        <w:rPr>
          <w:rFonts w:ascii="Tahoma" w:hAnsi="Tahoma" w:cs="Tahoma"/>
          <w:bCs/>
          <w:iCs/>
          <w:sz w:val="20"/>
          <w:szCs w:val="20"/>
        </w:rPr>
        <w:t xml:space="preserve">quando </w:t>
      </w:r>
      <w:r>
        <w:rPr>
          <w:rFonts w:ascii="Tahoma" w:hAnsi="Tahoma" w:cs="Tahoma"/>
          <w:bCs/>
          <w:iCs/>
          <w:sz w:val="20"/>
          <w:szCs w:val="20"/>
        </w:rPr>
        <w:t xml:space="preserve">manca il presupposto soggettivo in quanto </w:t>
      </w:r>
      <w:r w:rsidRPr="00383F8C">
        <w:rPr>
          <w:rFonts w:ascii="Tahoma" w:hAnsi="Tahoma" w:cs="Tahoma"/>
          <w:bCs/>
          <w:iCs/>
          <w:sz w:val="20"/>
          <w:szCs w:val="20"/>
        </w:rPr>
        <w:t>sono rese da soggetti</w:t>
      </w:r>
      <w:r>
        <w:rPr>
          <w:rFonts w:ascii="Tahoma" w:hAnsi="Tahoma" w:cs="Tahoma"/>
          <w:b/>
          <w:iCs/>
          <w:sz w:val="20"/>
          <w:szCs w:val="20"/>
        </w:rPr>
        <w:t xml:space="preserve"> che non esplicano per professione abituale altre attività di lavoro autonomo.</w:t>
      </w:r>
    </w:p>
    <w:p w14:paraId="67652AAC"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Visto che, </w:t>
      </w:r>
      <w:r w:rsidRPr="00B553A3">
        <w:rPr>
          <w:rFonts w:ascii="Tahoma" w:hAnsi="Tahoma" w:cs="Tahoma"/>
          <w:b/>
          <w:iCs/>
          <w:sz w:val="20"/>
          <w:szCs w:val="20"/>
        </w:rPr>
        <w:t>dal 25/6/2015</w:t>
      </w:r>
      <w:r>
        <w:rPr>
          <w:rFonts w:ascii="Tahoma" w:hAnsi="Tahoma" w:cs="Tahoma"/>
          <w:bCs/>
          <w:iCs/>
          <w:sz w:val="20"/>
          <w:szCs w:val="20"/>
        </w:rPr>
        <w:t xml:space="preserve">, l’apporto dell’associato persona fisica </w:t>
      </w:r>
      <w:r w:rsidRPr="00B553A3">
        <w:rPr>
          <w:rFonts w:ascii="Tahoma" w:hAnsi="Tahoma" w:cs="Tahoma"/>
          <w:b/>
          <w:iCs/>
          <w:sz w:val="20"/>
          <w:szCs w:val="20"/>
        </w:rPr>
        <w:t>non può essere rappresentato da lavoro,</w:t>
      </w:r>
      <w:r>
        <w:rPr>
          <w:rFonts w:ascii="Tahoma" w:hAnsi="Tahoma" w:cs="Tahoma"/>
          <w:bCs/>
          <w:iCs/>
          <w:sz w:val="20"/>
          <w:szCs w:val="20"/>
        </w:rPr>
        <w:t xml:space="preserve"> tale possibilità ricorre solo per i contratti già stipulati fino alla loro scadenza.</w:t>
      </w:r>
    </w:p>
    <w:p w14:paraId="2F22F1AF"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Ne deriva che, </w:t>
      </w:r>
      <w:r w:rsidRPr="00B553A3">
        <w:rPr>
          <w:rFonts w:ascii="Tahoma" w:hAnsi="Tahoma" w:cs="Tahoma"/>
          <w:b/>
          <w:iCs/>
          <w:sz w:val="20"/>
          <w:szCs w:val="20"/>
        </w:rPr>
        <w:t>per i contratti stipulati prima del 25/6/2015 e non ancora scaduti</w:t>
      </w:r>
      <w:r>
        <w:rPr>
          <w:rFonts w:ascii="Tahoma" w:hAnsi="Tahoma" w:cs="Tahoma"/>
          <w:bCs/>
          <w:iCs/>
          <w:sz w:val="20"/>
          <w:szCs w:val="20"/>
        </w:rPr>
        <w:t xml:space="preserve">, le regole IVA sono di seguito illustrate </w:t>
      </w:r>
      <w:r w:rsidRPr="00F64BCB">
        <w:rPr>
          <w:rFonts w:ascii="Tahoma" w:hAnsi="Tahoma" w:cs="Tahoma"/>
          <w:bCs/>
          <w:iCs/>
          <w:sz w:val="20"/>
          <w:szCs w:val="20"/>
        </w:rPr>
        <w:t>(Risoluzione dell’Agenzia delle entrate n. 192/E/2008)</w:t>
      </w:r>
      <w:r>
        <w:rPr>
          <w:rFonts w:ascii="Tahoma" w:hAnsi="Tahoma" w:cs="Tahoma"/>
          <w:bCs/>
          <w:iCs/>
          <w:sz w:val="20"/>
          <w:szCs w:val="20"/>
        </w:rPr>
        <w:t>:</w:t>
      </w:r>
    </w:p>
    <w:p w14:paraId="6A9EA14F" w14:textId="77777777" w:rsidR="002278AA" w:rsidRDefault="002278AA" w:rsidP="00200834">
      <w:pPr>
        <w:pStyle w:val="Corpotesto"/>
        <w:widowControl/>
        <w:numPr>
          <w:ilvl w:val="0"/>
          <w:numId w:val="57"/>
        </w:numPr>
        <w:suppressAutoHyphens w:val="0"/>
        <w:spacing w:after="200" w:line="360" w:lineRule="auto"/>
        <w:ind w:left="714" w:hanging="357"/>
        <w:contextualSpacing/>
        <w:jc w:val="both"/>
        <w:rPr>
          <w:rFonts w:ascii="Tahoma" w:hAnsi="Tahoma" w:cs="Tahoma"/>
          <w:b/>
          <w:iCs/>
          <w:sz w:val="20"/>
          <w:szCs w:val="20"/>
        </w:rPr>
      </w:pPr>
      <w:r w:rsidRPr="00B97750">
        <w:rPr>
          <w:rFonts w:ascii="Tahoma" w:hAnsi="Tahoma" w:cs="Tahoma"/>
          <w:b/>
          <w:iCs/>
          <w:sz w:val="20"/>
          <w:szCs w:val="20"/>
        </w:rPr>
        <w:t>se l’associato è un privato</w:t>
      </w:r>
      <w:r>
        <w:rPr>
          <w:rFonts w:ascii="Tahoma" w:hAnsi="Tahoma" w:cs="Tahoma"/>
          <w:bCs/>
          <w:iCs/>
          <w:sz w:val="20"/>
          <w:szCs w:val="20"/>
        </w:rPr>
        <w:t xml:space="preserve"> che non esercita un’attività di impresa o non esercita ad altro titolo un’attività di lavoro autonomo, </w:t>
      </w:r>
      <w:r w:rsidRPr="00B97750">
        <w:rPr>
          <w:rFonts w:ascii="Tahoma" w:hAnsi="Tahoma" w:cs="Tahoma"/>
          <w:b/>
          <w:iCs/>
          <w:sz w:val="20"/>
          <w:szCs w:val="20"/>
        </w:rPr>
        <w:t>l’</w:t>
      </w:r>
      <w:r>
        <w:rPr>
          <w:rFonts w:ascii="Tahoma" w:hAnsi="Tahoma" w:cs="Tahoma"/>
          <w:b/>
          <w:iCs/>
          <w:sz w:val="20"/>
          <w:szCs w:val="20"/>
        </w:rPr>
        <w:t xml:space="preserve">apporto non soggiace </w:t>
      </w:r>
      <w:r w:rsidRPr="00B97750">
        <w:rPr>
          <w:rFonts w:ascii="Tahoma" w:hAnsi="Tahoma" w:cs="Tahoma"/>
          <w:b/>
          <w:iCs/>
          <w:sz w:val="20"/>
          <w:szCs w:val="20"/>
        </w:rPr>
        <w:t>a IVA</w:t>
      </w:r>
      <w:r>
        <w:rPr>
          <w:rFonts w:ascii="Tahoma" w:hAnsi="Tahoma" w:cs="Tahoma"/>
          <w:b/>
          <w:iCs/>
          <w:sz w:val="20"/>
          <w:szCs w:val="20"/>
        </w:rPr>
        <w:t>;</w:t>
      </w:r>
    </w:p>
    <w:p w14:paraId="629F52A0" w14:textId="77777777" w:rsidR="002278AA" w:rsidRDefault="002278AA" w:rsidP="00200834">
      <w:pPr>
        <w:pStyle w:val="Corpotesto"/>
        <w:widowControl/>
        <w:numPr>
          <w:ilvl w:val="0"/>
          <w:numId w:val="57"/>
        </w:numPr>
        <w:suppressAutoHyphens w:val="0"/>
        <w:spacing w:after="200" w:line="360" w:lineRule="auto"/>
        <w:ind w:left="714" w:hanging="357"/>
        <w:contextualSpacing/>
        <w:jc w:val="both"/>
        <w:rPr>
          <w:rFonts w:ascii="Tahoma" w:hAnsi="Tahoma" w:cs="Tahoma"/>
          <w:bCs/>
          <w:iCs/>
          <w:sz w:val="20"/>
          <w:szCs w:val="20"/>
        </w:rPr>
      </w:pPr>
      <w:r w:rsidRPr="00AE4A0E">
        <w:rPr>
          <w:rFonts w:ascii="Tahoma" w:hAnsi="Tahoma" w:cs="Tahoma"/>
          <w:b/>
          <w:iCs/>
          <w:sz w:val="20"/>
          <w:szCs w:val="20"/>
        </w:rPr>
        <w:t>se l’associato è un soggetto che svolge in via abituale</w:t>
      </w:r>
      <w:r>
        <w:rPr>
          <w:rFonts w:ascii="Tahoma" w:hAnsi="Tahoma" w:cs="Tahoma"/>
          <w:bCs/>
          <w:iCs/>
          <w:sz w:val="20"/>
          <w:szCs w:val="20"/>
        </w:rPr>
        <w:t xml:space="preserve"> altre attività di lavoro autonomo, </w:t>
      </w:r>
      <w:r w:rsidRPr="00FE71F1">
        <w:rPr>
          <w:rFonts w:ascii="Tahoma" w:hAnsi="Tahoma" w:cs="Tahoma"/>
          <w:bCs/>
          <w:iCs/>
          <w:sz w:val="20"/>
          <w:szCs w:val="20"/>
        </w:rPr>
        <w:t>l’apporto di opere e servizi</w:t>
      </w:r>
      <w:r w:rsidRPr="005342CE">
        <w:rPr>
          <w:rFonts w:ascii="Tahoma" w:hAnsi="Tahoma" w:cs="Tahoma"/>
          <w:b/>
          <w:iCs/>
          <w:sz w:val="20"/>
          <w:szCs w:val="20"/>
        </w:rPr>
        <w:t xml:space="preserve"> </w:t>
      </w:r>
      <w:r>
        <w:rPr>
          <w:rFonts w:ascii="Tahoma" w:hAnsi="Tahoma" w:cs="Tahoma"/>
          <w:b/>
          <w:iCs/>
          <w:sz w:val="20"/>
          <w:szCs w:val="20"/>
        </w:rPr>
        <w:t>soggiace all’IVA;</w:t>
      </w:r>
    </w:p>
    <w:p w14:paraId="1531B8CB" w14:textId="77777777" w:rsidR="002278AA" w:rsidRDefault="002278AA" w:rsidP="00366DB5">
      <w:pPr>
        <w:pStyle w:val="Corpotesto"/>
        <w:widowControl/>
        <w:numPr>
          <w:ilvl w:val="0"/>
          <w:numId w:val="57"/>
        </w:numPr>
        <w:suppressAutoHyphens w:val="0"/>
        <w:spacing w:after="200" w:line="360" w:lineRule="auto"/>
        <w:jc w:val="both"/>
        <w:rPr>
          <w:rFonts w:ascii="Tahoma" w:hAnsi="Tahoma" w:cs="Tahoma"/>
          <w:b/>
          <w:iCs/>
          <w:sz w:val="20"/>
          <w:szCs w:val="20"/>
        </w:rPr>
      </w:pPr>
      <w:r>
        <w:rPr>
          <w:rFonts w:ascii="Tahoma" w:hAnsi="Tahoma" w:cs="Tahoma"/>
          <w:bCs/>
          <w:iCs/>
          <w:sz w:val="20"/>
          <w:szCs w:val="20"/>
        </w:rPr>
        <w:t xml:space="preserve">quando l’associato è un soggetto che esercita attività di impresa, </w:t>
      </w:r>
      <w:r w:rsidRPr="00B92A33">
        <w:rPr>
          <w:rFonts w:ascii="Tahoma" w:hAnsi="Tahoma" w:cs="Tahoma"/>
          <w:b/>
          <w:iCs/>
          <w:sz w:val="20"/>
          <w:szCs w:val="20"/>
        </w:rPr>
        <w:t>l’apporto è soggetto a IVA.</w:t>
      </w:r>
    </w:p>
    <w:p w14:paraId="2F8AF01B" w14:textId="77777777" w:rsidR="002278AA" w:rsidRDefault="002278AA" w:rsidP="00366DB5">
      <w:pPr>
        <w:pStyle w:val="Corpotesto"/>
        <w:spacing w:after="200" w:line="360" w:lineRule="auto"/>
        <w:jc w:val="both"/>
        <w:rPr>
          <w:rFonts w:ascii="Tahoma" w:hAnsi="Tahoma" w:cs="Tahoma"/>
          <w:b/>
          <w:iCs/>
          <w:sz w:val="20"/>
          <w:szCs w:val="20"/>
        </w:rPr>
      </w:pPr>
      <w:r w:rsidRPr="005342CE">
        <w:rPr>
          <w:rFonts w:ascii="Tahoma" w:hAnsi="Tahoma" w:cs="Tahoma"/>
          <w:b/>
          <w:iCs/>
          <w:sz w:val="20"/>
          <w:szCs w:val="20"/>
        </w:rPr>
        <w:t>Per i contratti stipulati dal 25/6/2015,</w:t>
      </w:r>
      <w:r>
        <w:rPr>
          <w:rFonts w:ascii="Tahoma" w:hAnsi="Tahoma" w:cs="Tahoma"/>
          <w:bCs/>
          <w:iCs/>
          <w:sz w:val="20"/>
          <w:szCs w:val="20"/>
        </w:rPr>
        <w:t xml:space="preserve"> considerato che l’associato è sempre una persona giuridica, </w:t>
      </w:r>
      <w:r w:rsidRPr="00DB118F">
        <w:rPr>
          <w:rFonts w:ascii="Tahoma" w:hAnsi="Tahoma" w:cs="Tahoma"/>
          <w:b/>
          <w:iCs/>
          <w:sz w:val="20"/>
          <w:szCs w:val="20"/>
        </w:rPr>
        <w:t>l’</w:t>
      </w:r>
      <w:r>
        <w:rPr>
          <w:rFonts w:ascii="Tahoma" w:hAnsi="Tahoma" w:cs="Tahoma"/>
          <w:b/>
          <w:iCs/>
          <w:sz w:val="20"/>
          <w:szCs w:val="20"/>
        </w:rPr>
        <w:t xml:space="preserve">apporto </w:t>
      </w:r>
      <w:r w:rsidRPr="00DB118F">
        <w:rPr>
          <w:rFonts w:ascii="Tahoma" w:hAnsi="Tahoma" w:cs="Tahoma"/>
          <w:b/>
          <w:iCs/>
          <w:sz w:val="20"/>
          <w:szCs w:val="20"/>
        </w:rPr>
        <w:t>è sempre soggetto a IVA</w:t>
      </w:r>
      <w:r>
        <w:rPr>
          <w:rFonts w:ascii="Tahoma" w:hAnsi="Tahoma" w:cs="Tahoma"/>
          <w:b/>
          <w:iCs/>
          <w:sz w:val="20"/>
          <w:szCs w:val="20"/>
        </w:rPr>
        <w:t xml:space="preserve"> se svolto in Italia.</w:t>
      </w:r>
    </w:p>
    <w:p w14:paraId="002A03AB" w14:textId="77777777" w:rsidR="002278AA" w:rsidRDefault="002278AA" w:rsidP="00366DB5">
      <w:pPr>
        <w:pStyle w:val="Corpotesto"/>
        <w:spacing w:after="200" w:line="360" w:lineRule="auto"/>
        <w:jc w:val="both"/>
        <w:rPr>
          <w:rFonts w:ascii="Tahoma" w:hAnsi="Tahoma" w:cs="Tahoma"/>
          <w:b/>
          <w:iCs/>
          <w:sz w:val="20"/>
          <w:szCs w:val="20"/>
        </w:rPr>
      </w:pPr>
    </w:p>
    <w:p w14:paraId="75047E3C" w14:textId="77777777" w:rsidR="00200834" w:rsidRPr="00C25050" w:rsidRDefault="00200834" w:rsidP="00366DB5">
      <w:pPr>
        <w:pStyle w:val="Corpotesto"/>
        <w:spacing w:after="200" w:line="360" w:lineRule="auto"/>
        <w:jc w:val="both"/>
        <w:rPr>
          <w:rFonts w:ascii="Tahoma" w:hAnsi="Tahoma" w:cs="Tahoma"/>
          <w:b/>
          <w:iCs/>
          <w:sz w:val="20"/>
          <w:szCs w:val="20"/>
        </w:rPr>
      </w:pPr>
    </w:p>
    <w:p w14:paraId="66DB7203" w14:textId="77777777" w:rsidR="002278AA" w:rsidRDefault="002278AA" w:rsidP="00912A6C">
      <w:pPr>
        <w:pStyle w:val="Stile1"/>
        <w:rPr>
          <w:rFonts w:cs="Tahoma"/>
          <w:sz w:val="20"/>
          <w:szCs w:val="20"/>
        </w:rPr>
      </w:pPr>
      <w:bookmarkStart w:id="116" w:name="_Toc24971943"/>
      <w:bookmarkStart w:id="117" w:name="_Toc156395241"/>
      <w:bookmarkStart w:id="118" w:name="_Toc156810920"/>
      <w:r>
        <w:lastRenderedPageBreak/>
        <w:t>8.2 A</w:t>
      </w:r>
      <w:r w:rsidRPr="00E47407">
        <w:t xml:space="preserve">pporto di </w:t>
      </w:r>
      <w:r>
        <w:t>capitale o misto</w:t>
      </w:r>
      <w:bookmarkEnd w:id="116"/>
      <w:bookmarkEnd w:id="117"/>
      <w:bookmarkEnd w:id="118"/>
    </w:p>
    <w:p w14:paraId="0BB1D475" w14:textId="77777777" w:rsidR="002278AA" w:rsidRPr="0062660C" w:rsidRDefault="002278AA" w:rsidP="00366DB5">
      <w:pPr>
        <w:pStyle w:val="Corpotesto"/>
        <w:spacing w:after="200" w:line="360" w:lineRule="auto"/>
        <w:jc w:val="both"/>
        <w:rPr>
          <w:rFonts w:ascii="Tahoma" w:hAnsi="Tahoma" w:cs="Tahoma"/>
          <w:b/>
          <w:iCs/>
          <w:sz w:val="20"/>
          <w:szCs w:val="20"/>
        </w:rPr>
      </w:pPr>
      <w:r w:rsidRPr="005D4FBB">
        <w:rPr>
          <w:rFonts w:ascii="Tahoma" w:hAnsi="Tahoma" w:cs="Tahoma"/>
          <w:bCs/>
          <w:iCs/>
          <w:sz w:val="20"/>
          <w:szCs w:val="20"/>
        </w:rPr>
        <w:t>Nulla viene disposto</w:t>
      </w:r>
      <w:r>
        <w:rPr>
          <w:rFonts w:ascii="Tahoma" w:hAnsi="Tahoma" w:cs="Tahoma"/>
          <w:bCs/>
          <w:iCs/>
          <w:sz w:val="20"/>
          <w:szCs w:val="20"/>
        </w:rPr>
        <w:t xml:space="preserve"> </w:t>
      </w:r>
      <w:r w:rsidRPr="005D4FBB">
        <w:rPr>
          <w:rFonts w:ascii="Tahoma" w:hAnsi="Tahoma" w:cs="Tahoma"/>
          <w:bCs/>
          <w:iCs/>
          <w:sz w:val="20"/>
          <w:szCs w:val="20"/>
        </w:rPr>
        <w:t xml:space="preserve">dal </w:t>
      </w:r>
      <w:r w:rsidRPr="0062660C">
        <w:rPr>
          <w:rFonts w:ascii="Tahoma" w:hAnsi="Tahoma" w:cs="Tahoma"/>
          <w:b/>
          <w:iCs/>
          <w:sz w:val="20"/>
          <w:szCs w:val="20"/>
        </w:rPr>
        <w:t>Decreto IVA</w:t>
      </w:r>
      <w:r>
        <w:rPr>
          <w:rFonts w:ascii="Tahoma" w:hAnsi="Tahoma" w:cs="Tahoma"/>
          <w:bCs/>
          <w:iCs/>
          <w:sz w:val="20"/>
          <w:szCs w:val="20"/>
        </w:rPr>
        <w:t xml:space="preserve"> sui </w:t>
      </w:r>
      <w:r w:rsidRPr="005D4FBB">
        <w:rPr>
          <w:rFonts w:ascii="Tahoma" w:hAnsi="Tahoma" w:cs="Tahoma"/>
          <w:bCs/>
          <w:iCs/>
          <w:sz w:val="20"/>
          <w:szCs w:val="20"/>
        </w:rPr>
        <w:t>contratti di associazione in partecipazione aventi </w:t>
      </w:r>
      <w:r w:rsidRPr="0062660C">
        <w:rPr>
          <w:rFonts w:ascii="Tahoma" w:hAnsi="Tahoma" w:cs="Tahoma"/>
          <w:b/>
          <w:iCs/>
          <w:sz w:val="20"/>
          <w:szCs w:val="20"/>
        </w:rPr>
        <w:t xml:space="preserve">oggetti diversi dalla prestazione di opere e servizi. </w:t>
      </w:r>
    </w:p>
    <w:p w14:paraId="40303591" w14:textId="77777777" w:rsidR="002278AA" w:rsidRPr="00316347"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Ex Risoluzione dell’Agenzia delle entrate n. 62/E/2005, è necessario </w:t>
      </w:r>
      <w:r w:rsidRPr="005D4FBB">
        <w:rPr>
          <w:rFonts w:ascii="Tahoma" w:hAnsi="Tahoma" w:cs="Tahoma"/>
          <w:bCs/>
          <w:iCs/>
          <w:sz w:val="20"/>
          <w:szCs w:val="20"/>
        </w:rPr>
        <w:t xml:space="preserve">verificare la presenza o meno </w:t>
      </w:r>
      <w:r w:rsidRPr="00316347">
        <w:rPr>
          <w:rFonts w:ascii="Tahoma" w:hAnsi="Tahoma" w:cs="Tahoma"/>
          <w:b/>
          <w:iCs/>
          <w:sz w:val="20"/>
          <w:szCs w:val="20"/>
        </w:rPr>
        <w:t>dei requisiti per l'applicabilità dell'imposta.</w:t>
      </w:r>
    </w:p>
    <w:p w14:paraId="1483C3D6" w14:textId="77777777" w:rsidR="002278AA" w:rsidRDefault="002278AA" w:rsidP="00366DB5">
      <w:pPr>
        <w:pStyle w:val="Corpotesto"/>
        <w:spacing w:after="200" w:line="360" w:lineRule="auto"/>
        <w:jc w:val="both"/>
        <w:rPr>
          <w:rFonts w:ascii="Tahoma" w:hAnsi="Tahoma" w:cs="Tahoma"/>
          <w:bCs/>
          <w:iCs/>
          <w:sz w:val="20"/>
          <w:szCs w:val="20"/>
        </w:rPr>
      </w:pPr>
      <w:r w:rsidRPr="00FD0980">
        <w:rPr>
          <w:rFonts w:ascii="Tahoma" w:hAnsi="Tahoma" w:cs="Tahoma"/>
          <w:bCs/>
          <w:iCs/>
          <w:sz w:val="20"/>
          <w:szCs w:val="20"/>
        </w:rPr>
        <w:t>Considerato che, per l’art. 1 del D.P.R. n. 633/1972,</w:t>
      </w:r>
      <w:r>
        <w:rPr>
          <w:rFonts w:ascii="Tahoma" w:hAnsi="Tahoma" w:cs="Tahoma"/>
          <w:b/>
          <w:iCs/>
          <w:sz w:val="20"/>
          <w:szCs w:val="20"/>
        </w:rPr>
        <w:t xml:space="preserve"> l’IVA si applica sulle cessioni di beni e sulle prestazioni di servizi </w:t>
      </w:r>
      <w:r w:rsidRPr="00FD0980">
        <w:rPr>
          <w:rFonts w:ascii="Tahoma" w:hAnsi="Tahoma" w:cs="Tahoma"/>
          <w:bCs/>
          <w:iCs/>
          <w:sz w:val="20"/>
          <w:szCs w:val="20"/>
        </w:rPr>
        <w:t>effettuate nel territorio dello Stato</w:t>
      </w:r>
      <w:r>
        <w:rPr>
          <w:rFonts w:ascii="Tahoma" w:hAnsi="Tahoma" w:cs="Tahoma"/>
          <w:b/>
          <w:iCs/>
          <w:sz w:val="20"/>
          <w:szCs w:val="20"/>
        </w:rPr>
        <w:t xml:space="preserve"> nell’esercizio di impresa </w:t>
      </w:r>
      <w:r w:rsidRPr="004801C6">
        <w:rPr>
          <w:rFonts w:ascii="Tahoma" w:hAnsi="Tahoma" w:cs="Tahoma"/>
          <w:bCs/>
          <w:iCs/>
          <w:sz w:val="20"/>
          <w:szCs w:val="20"/>
        </w:rPr>
        <w:t xml:space="preserve">ovvero di arte o professione, </w:t>
      </w:r>
      <w:r>
        <w:rPr>
          <w:rFonts w:ascii="Tahoma" w:hAnsi="Tahoma" w:cs="Tahoma"/>
          <w:bCs/>
          <w:iCs/>
          <w:sz w:val="20"/>
          <w:szCs w:val="20"/>
        </w:rPr>
        <w:t xml:space="preserve">l’apporto di capitali </w:t>
      </w:r>
      <w:r w:rsidRPr="005D4FBB">
        <w:rPr>
          <w:rFonts w:ascii="Tahoma" w:hAnsi="Tahoma" w:cs="Tahoma"/>
          <w:bCs/>
          <w:iCs/>
          <w:sz w:val="20"/>
          <w:szCs w:val="20"/>
        </w:rPr>
        <w:t>a titolo di proprietà </w:t>
      </w:r>
      <w:r w:rsidRPr="007E10B7">
        <w:rPr>
          <w:rFonts w:ascii="Tahoma" w:hAnsi="Tahoma" w:cs="Tahoma"/>
          <w:b/>
          <w:iCs/>
          <w:sz w:val="20"/>
          <w:szCs w:val="20"/>
        </w:rPr>
        <w:t>e l'apporto misto di capitali e lavoro</w:t>
      </w:r>
      <w:r w:rsidRPr="005D4FBB">
        <w:rPr>
          <w:rFonts w:ascii="Tahoma" w:hAnsi="Tahoma" w:cs="Tahoma"/>
          <w:bCs/>
          <w:iCs/>
          <w:sz w:val="20"/>
          <w:szCs w:val="20"/>
        </w:rPr>
        <w:t xml:space="preserve"> effettuat</w:t>
      </w:r>
      <w:r>
        <w:rPr>
          <w:rFonts w:ascii="Tahoma" w:hAnsi="Tahoma" w:cs="Tahoma"/>
          <w:bCs/>
          <w:iCs/>
          <w:sz w:val="20"/>
          <w:szCs w:val="20"/>
        </w:rPr>
        <w:t>i</w:t>
      </w:r>
      <w:r w:rsidRPr="005D4FBB">
        <w:rPr>
          <w:rFonts w:ascii="Tahoma" w:hAnsi="Tahoma" w:cs="Tahoma"/>
          <w:bCs/>
          <w:iCs/>
          <w:sz w:val="20"/>
          <w:szCs w:val="20"/>
        </w:rPr>
        <w:t xml:space="preserve"> nell'ambito dell'attività di impresa</w:t>
      </w:r>
      <w:r>
        <w:rPr>
          <w:rFonts w:ascii="Tahoma" w:hAnsi="Tahoma" w:cs="Tahoma"/>
          <w:bCs/>
          <w:iCs/>
          <w:sz w:val="20"/>
          <w:szCs w:val="20"/>
        </w:rPr>
        <w:t>,</w:t>
      </w:r>
      <w:r w:rsidRPr="005D4FBB">
        <w:rPr>
          <w:rFonts w:ascii="Tahoma" w:hAnsi="Tahoma" w:cs="Tahoma"/>
          <w:bCs/>
          <w:iCs/>
          <w:sz w:val="20"/>
          <w:szCs w:val="20"/>
        </w:rPr>
        <w:t xml:space="preserve"> </w:t>
      </w:r>
      <w:r>
        <w:rPr>
          <w:rFonts w:ascii="Tahoma" w:hAnsi="Tahoma" w:cs="Tahoma"/>
          <w:bCs/>
          <w:iCs/>
          <w:sz w:val="20"/>
          <w:szCs w:val="20"/>
        </w:rPr>
        <w:t xml:space="preserve">nel territorio dello Stato, </w:t>
      </w:r>
      <w:r w:rsidRPr="007E10B7">
        <w:rPr>
          <w:rFonts w:ascii="Tahoma" w:hAnsi="Tahoma" w:cs="Tahoma"/>
          <w:b/>
          <w:iCs/>
          <w:sz w:val="20"/>
          <w:szCs w:val="20"/>
        </w:rPr>
        <w:t>costituiscono operazioni imponibili ai fini IVA.</w:t>
      </w:r>
      <w:r w:rsidRPr="005D4FBB">
        <w:rPr>
          <w:rFonts w:ascii="Tahoma" w:hAnsi="Tahoma" w:cs="Tahoma"/>
          <w:bCs/>
          <w:iCs/>
          <w:sz w:val="20"/>
          <w:szCs w:val="20"/>
        </w:rPr>
        <w:t> </w:t>
      </w:r>
    </w:p>
    <w:p w14:paraId="1DFC9926" w14:textId="77777777" w:rsidR="002278AA" w:rsidRPr="004801C6"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tali fattispecie, </w:t>
      </w:r>
      <w:r w:rsidRPr="005D4FBB">
        <w:rPr>
          <w:rFonts w:ascii="Tahoma" w:hAnsi="Tahoma" w:cs="Tahoma"/>
          <w:bCs/>
          <w:iCs/>
          <w:sz w:val="20"/>
          <w:szCs w:val="20"/>
        </w:rPr>
        <w:t xml:space="preserve">la base imponibile </w:t>
      </w:r>
      <w:r>
        <w:rPr>
          <w:rFonts w:ascii="Tahoma" w:hAnsi="Tahoma" w:cs="Tahoma"/>
          <w:bCs/>
          <w:iCs/>
          <w:sz w:val="20"/>
          <w:szCs w:val="20"/>
        </w:rPr>
        <w:t xml:space="preserve">agli effetti IVA </w:t>
      </w:r>
      <w:r w:rsidRPr="005D4FBB">
        <w:rPr>
          <w:rFonts w:ascii="Tahoma" w:hAnsi="Tahoma" w:cs="Tahoma"/>
          <w:bCs/>
          <w:iCs/>
          <w:sz w:val="20"/>
          <w:szCs w:val="20"/>
        </w:rPr>
        <w:t>è rappresentata dal </w:t>
      </w:r>
      <w:r w:rsidRPr="002210A8">
        <w:rPr>
          <w:rFonts w:ascii="Tahoma" w:hAnsi="Tahoma" w:cs="Tahoma"/>
          <w:b/>
          <w:iCs/>
          <w:sz w:val="20"/>
          <w:szCs w:val="20"/>
        </w:rPr>
        <w:t>valore normale del bene</w:t>
      </w:r>
      <w:r>
        <w:rPr>
          <w:rFonts w:ascii="Tahoma" w:hAnsi="Tahoma" w:cs="Tahoma"/>
          <w:b/>
          <w:iCs/>
          <w:sz w:val="20"/>
          <w:szCs w:val="20"/>
        </w:rPr>
        <w:t xml:space="preserve"> (art. 14 del D.P.R. n. 633/1972) </w:t>
      </w:r>
      <w:r w:rsidRPr="00793916">
        <w:rPr>
          <w:rFonts w:ascii="Tahoma" w:hAnsi="Tahoma" w:cs="Tahoma"/>
          <w:bCs/>
          <w:iCs/>
          <w:sz w:val="20"/>
          <w:szCs w:val="20"/>
        </w:rPr>
        <w:t>e l’IVA si rende applicabile nella misura ordinaria.</w:t>
      </w:r>
    </w:p>
    <w:p w14:paraId="361620E8" w14:textId="486BC5B9" w:rsidR="00B71654" w:rsidRPr="00366DB5"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Tuttavia</w:t>
      </w:r>
      <w:r w:rsidRPr="002210A8">
        <w:rPr>
          <w:rFonts w:ascii="Tahoma" w:hAnsi="Tahoma" w:cs="Tahoma"/>
          <w:b/>
          <w:iCs/>
          <w:sz w:val="20"/>
          <w:szCs w:val="20"/>
        </w:rPr>
        <w:t>, in caso di apporto in denaro,</w:t>
      </w:r>
      <w:r w:rsidRPr="005D4FBB">
        <w:rPr>
          <w:rFonts w:ascii="Tahoma" w:hAnsi="Tahoma" w:cs="Tahoma"/>
          <w:bCs/>
          <w:iCs/>
          <w:sz w:val="20"/>
          <w:szCs w:val="20"/>
        </w:rPr>
        <w:t xml:space="preserve"> l'IVA non va applicata</w:t>
      </w:r>
      <w:r>
        <w:rPr>
          <w:rFonts w:ascii="Tahoma" w:hAnsi="Tahoma" w:cs="Tahoma"/>
          <w:bCs/>
          <w:iCs/>
          <w:sz w:val="20"/>
          <w:szCs w:val="20"/>
        </w:rPr>
        <w:t>,</w:t>
      </w:r>
      <w:r w:rsidRPr="005D4FBB">
        <w:rPr>
          <w:rFonts w:ascii="Tahoma" w:hAnsi="Tahoma" w:cs="Tahoma"/>
          <w:bCs/>
          <w:iCs/>
          <w:sz w:val="20"/>
          <w:szCs w:val="20"/>
        </w:rPr>
        <w:t> </w:t>
      </w:r>
      <w:r>
        <w:rPr>
          <w:rFonts w:ascii="Tahoma" w:hAnsi="Tahoma" w:cs="Tahoma"/>
          <w:bCs/>
          <w:iCs/>
          <w:sz w:val="20"/>
          <w:szCs w:val="20"/>
        </w:rPr>
        <w:t xml:space="preserve">dal momento che, in base all’art. </w:t>
      </w:r>
      <w:r w:rsidRPr="005D4FBB">
        <w:rPr>
          <w:rFonts w:ascii="Tahoma" w:hAnsi="Tahoma" w:cs="Tahoma"/>
          <w:bCs/>
          <w:iCs/>
          <w:sz w:val="20"/>
          <w:szCs w:val="20"/>
        </w:rPr>
        <w:t>2</w:t>
      </w:r>
      <w:r>
        <w:rPr>
          <w:rFonts w:ascii="Tahoma" w:hAnsi="Tahoma" w:cs="Tahoma"/>
          <w:bCs/>
          <w:iCs/>
          <w:sz w:val="20"/>
          <w:szCs w:val="20"/>
        </w:rPr>
        <w:t xml:space="preserve">, comma 3, </w:t>
      </w:r>
      <w:r w:rsidRPr="005D4FBB">
        <w:rPr>
          <w:rFonts w:ascii="Tahoma" w:hAnsi="Tahoma" w:cs="Tahoma"/>
          <w:bCs/>
          <w:iCs/>
          <w:sz w:val="20"/>
          <w:szCs w:val="20"/>
        </w:rPr>
        <w:t>del D</w:t>
      </w:r>
      <w:r>
        <w:rPr>
          <w:rFonts w:ascii="Tahoma" w:hAnsi="Tahoma" w:cs="Tahoma"/>
          <w:bCs/>
          <w:iCs/>
          <w:sz w:val="20"/>
          <w:szCs w:val="20"/>
        </w:rPr>
        <w:t>.</w:t>
      </w:r>
      <w:r w:rsidRPr="005D4FBB">
        <w:rPr>
          <w:rFonts w:ascii="Tahoma" w:hAnsi="Tahoma" w:cs="Tahoma"/>
          <w:bCs/>
          <w:iCs/>
          <w:sz w:val="20"/>
          <w:szCs w:val="20"/>
        </w:rPr>
        <w:t>P</w:t>
      </w:r>
      <w:r>
        <w:rPr>
          <w:rFonts w:ascii="Tahoma" w:hAnsi="Tahoma" w:cs="Tahoma"/>
          <w:bCs/>
          <w:iCs/>
          <w:sz w:val="20"/>
          <w:szCs w:val="20"/>
        </w:rPr>
        <w:t>.</w:t>
      </w:r>
      <w:r w:rsidRPr="005D4FBB">
        <w:rPr>
          <w:rFonts w:ascii="Tahoma" w:hAnsi="Tahoma" w:cs="Tahoma"/>
          <w:bCs/>
          <w:iCs/>
          <w:sz w:val="20"/>
          <w:szCs w:val="20"/>
        </w:rPr>
        <w:t>R</w:t>
      </w:r>
      <w:r>
        <w:rPr>
          <w:rFonts w:ascii="Tahoma" w:hAnsi="Tahoma" w:cs="Tahoma"/>
          <w:bCs/>
          <w:iCs/>
          <w:sz w:val="20"/>
          <w:szCs w:val="20"/>
        </w:rPr>
        <w:t>.</w:t>
      </w:r>
      <w:r w:rsidRPr="005D4FBB">
        <w:rPr>
          <w:rFonts w:ascii="Tahoma" w:hAnsi="Tahoma" w:cs="Tahoma"/>
          <w:bCs/>
          <w:iCs/>
          <w:sz w:val="20"/>
          <w:szCs w:val="20"/>
        </w:rPr>
        <w:t xml:space="preserve"> </w:t>
      </w:r>
      <w:r>
        <w:rPr>
          <w:rFonts w:ascii="Tahoma" w:hAnsi="Tahoma" w:cs="Tahoma"/>
          <w:bCs/>
          <w:iCs/>
          <w:sz w:val="20"/>
          <w:szCs w:val="20"/>
        </w:rPr>
        <w:t xml:space="preserve">n. </w:t>
      </w:r>
      <w:r w:rsidRPr="005D4FBB">
        <w:rPr>
          <w:rFonts w:ascii="Tahoma" w:hAnsi="Tahoma" w:cs="Tahoma"/>
          <w:bCs/>
          <w:iCs/>
          <w:sz w:val="20"/>
          <w:szCs w:val="20"/>
        </w:rPr>
        <w:t>633/</w:t>
      </w:r>
      <w:r>
        <w:rPr>
          <w:rFonts w:ascii="Tahoma" w:hAnsi="Tahoma" w:cs="Tahoma"/>
          <w:bCs/>
          <w:iCs/>
          <w:sz w:val="20"/>
          <w:szCs w:val="20"/>
        </w:rPr>
        <w:t>19</w:t>
      </w:r>
      <w:r w:rsidRPr="005D4FBB">
        <w:rPr>
          <w:rFonts w:ascii="Tahoma" w:hAnsi="Tahoma" w:cs="Tahoma"/>
          <w:bCs/>
          <w:iCs/>
          <w:sz w:val="20"/>
          <w:szCs w:val="20"/>
        </w:rPr>
        <w:t xml:space="preserve">72, </w:t>
      </w:r>
      <w:r w:rsidRPr="002210A8">
        <w:rPr>
          <w:rFonts w:ascii="Tahoma" w:hAnsi="Tahoma" w:cs="Tahoma"/>
          <w:b/>
          <w:iCs/>
          <w:sz w:val="20"/>
          <w:szCs w:val="20"/>
        </w:rPr>
        <w:t>non sono considerate cessioni di beni</w:t>
      </w:r>
      <w:r w:rsidRPr="005D4FBB">
        <w:rPr>
          <w:rFonts w:ascii="Tahoma" w:hAnsi="Tahoma" w:cs="Tahoma"/>
          <w:bCs/>
          <w:iCs/>
          <w:sz w:val="20"/>
          <w:szCs w:val="20"/>
        </w:rPr>
        <w:t xml:space="preserve"> quelle aventi per oggetto </w:t>
      </w:r>
      <w:r>
        <w:rPr>
          <w:rFonts w:ascii="Tahoma" w:hAnsi="Tahoma" w:cs="Tahoma"/>
          <w:bCs/>
          <w:iCs/>
          <w:sz w:val="20"/>
          <w:szCs w:val="20"/>
        </w:rPr>
        <w:t xml:space="preserve">il </w:t>
      </w:r>
      <w:r w:rsidRPr="005D4FBB">
        <w:rPr>
          <w:rFonts w:ascii="Tahoma" w:hAnsi="Tahoma" w:cs="Tahoma"/>
          <w:bCs/>
          <w:iCs/>
          <w:sz w:val="20"/>
          <w:szCs w:val="20"/>
        </w:rPr>
        <w:t>denaro. </w:t>
      </w:r>
    </w:p>
    <w:p w14:paraId="21173062" w14:textId="77777777" w:rsidR="002278AA" w:rsidRPr="00200834" w:rsidRDefault="002278AA" w:rsidP="00366DB5">
      <w:pPr>
        <w:spacing w:line="360" w:lineRule="auto"/>
        <w:jc w:val="both"/>
        <w:rPr>
          <w:rFonts w:ascii="Tahoma" w:hAnsi="Tahoma" w:cs="Tahoma"/>
          <w:b/>
          <w:bCs/>
          <w:iCs/>
          <w:sz w:val="20"/>
          <w:szCs w:val="20"/>
        </w:rPr>
      </w:pPr>
      <w:r w:rsidRPr="00200834">
        <w:rPr>
          <w:rFonts w:ascii="Tahoma" w:hAnsi="Tahoma" w:cs="Tahoma"/>
          <w:b/>
          <w:bCs/>
          <w:iCs/>
          <w:sz w:val="20"/>
          <w:szCs w:val="20"/>
        </w:rPr>
        <w:t>Tabella. L’assoggettamento ad IVA degli apporti effettuati dall’associato.</w:t>
      </w:r>
    </w:p>
    <w:tbl>
      <w:tblPr>
        <w:tblStyle w:val="Grigliatabella"/>
        <w:tblW w:w="5000" w:type="pct"/>
        <w:tblLook w:val="04A0" w:firstRow="1" w:lastRow="0" w:firstColumn="1" w:lastColumn="0" w:noHBand="0" w:noVBand="1"/>
      </w:tblPr>
      <w:tblGrid>
        <w:gridCol w:w="4370"/>
        <w:gridCol w:w="2965"/>
        <w:gridCol w:w="2293"/>
      </w:tblGrid>
      <w:tr w:rsidR="002278AA" w:rsidRPr="00D85EFD" w14:paraId="525B9427" w14:textId="77777777" w:rsidTr="00200834">
        <w:tc>
          <w:tcPr>
            <w:tcW w:w="2269" w:type="pct"/>
            <w:shd w:val="clear" w:color="auto" w:fill="DBE5F1" w:themeFill="accent1" w:themeFillTint="33"/>
          </w:tcPr>
          <w:p w14:paraId="11A7E24A"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Tipologia di associato</w:t>
            </w:r>
          </w:p>
        </w:tc>
        <w:tc>
          <w:tcPr>
            <w:tcW w:w="1540" w:type="pct"/>
            <w:shd w:val="clear" w:color="auto" w:fill="DBE5F1" w:themeFill="accent1" w:themeFillTint="33"/>
          </w:tcPr>
          <w:p w14:paraId="70A0FDAF"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Natura dell’apporto</w:t>
            </w:r>
          </w:p>
        </w:tc>
        <w:tc>
          <w:tcPr>
            <w:tcW w:w="1192" w:type="pct"/>
            <w:shd w:val="clear" w:color="auto" w:fill="DBE5F1" w:themeFill="accent1" w:themeFillTint="33"/>
          </w:tcPr>
          <w:p w14:paraId="6B310361"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Imponibilità IVA</w:t>
            </w:r>
          </w:p>
        </w:tc>
      </w:tr>
      <w:tr w:rsidR="002278AA" w:rsidRPr="00BB078A" w14:paraId="5D9219A3" w14:textId="77777777" w:rsidTr="00200834">
        <w:tc>
          <w:tcPr>
            <w:tcW w:w="2269" w:type="pct"/>
          </w:tcPr>
          <w:p w14:paraId="1E4F7602"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Soggetto non IVA *</w:t>
            </w:r>
          </w:p>
        </w:tc>
        <w:tc>
          <w:tcPr>
            <w:tcW w:w="1540" w:type="pct"/>
          </w:tcPr>
          <w:p w14:paraId="696EFC65"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Solo lavoro </w:t>
            </w:r>
          </w:p>
        </w:tc>
        <w:tc>
          <w:tcPr>
            <w:tcW w:w="1192" w:type="pct"/>
          </w:tcPr>
          <w:p w14:paraId="61D5AE71"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No </w:t>
            </w:r>
          </w:p>
        </w:tc>
      </w:tr>
      <w:tr w:rsidR="002278AA" w:rsidRPr="00BB078A" w14:paraId="2EDF79A5" w14:textId="77777777" w:rsidTr="00200834">
        <w:tc>
          <w:tcPr>
            <w:tcW w:w="2269" w:type="pct"/>
          </w:tcPr>
          <w:p w14:paraId="48EE7455"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Soggetto IVA (persona giuridica) *</w:t>
            </w:r>
          </w:p>
        </w:tc>
        <w:tc>
          <w:tcPr>
            <w:tcW w:w="1540" w:type="pct"/>
          </w:tcPr>
          <w:p w14:paraId="7EF1ACDA"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Solo lavoro</w:t>
            </w:r>
          </w:p>
        </w:tc>
        <w:tc>
          <w:tcPr>
            <w:tcW w:w="1192" w:type="pct"/>
          </w:tcPr>
          <w:p w14:paraId="18812E72"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Sì, se la prestazione di servizi è resa nel territorio dello Stato</w:t>
            </w:r>
          </w:p>
        </w:tc>
      </w:tr>
      <w:tr w:rsidR="002278AA" w:rsidRPr="00BB078A" w14:paraId="2F5DBF03" w14:textId="77777777" w:rsidTr="00200834">
        <w:tc>
          <w:tcPr>
            <w:tcW w:w="2269" w:type="pct"/>
          </w:tcPr>
          <w:p w14:paraId="4E4A8B8D"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Soggetto non IVA </w:t>
            </w:r>
          </w:p>
        </w:tc>
        <w:tc>
          <w:tcPr>
            <w:tcW w:w="1540" w:type="pct"/>
          </w:tcPr>
          <w:p w14:paraId="1CD88D8C"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Denaro </w:t>
            </w:r>
          </w:p>
        </w:tc>
        <w:tc>
          <w:tcPr>
            <w:tcW w:w="1192" w:type="pct"/>
          </w:tcPr>
          <w:p w14:paraId="3ABAE7DC"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No </w:t>
            </w:r>
          </w:p>
        </w:tc>
      </w:tr>
      <w:tr w:rsidR="002278AA" w:rsidRPr="00BB078A" w14:paraId="0B871BF8" w14:textId="77777777" w:rsidTr="00200834">
        <w:tc>
          <w:tcPr>
            <w:tcW w:w="2269" w:type="pct"/>
          </w:tcPr>
          <w:p w14:paraId="3A7592A2"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Soggetto IVA </w:t>
            </w:r>
          </w:p>
        </w:tc>
        <w:tc>
          <w:tcPr>
            <w:tcW w:w="1540" w:type="pct"/>
          </w:tcPr>
          <w:p w14:paraId="4B8721B3"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Denaro </w:t>
            </w:r>
          </w:p>
        </w:tc>
        <w:tc>
          <w:tcPr>
            <w:tcW w:w="1192" w:type="pct"/>
          </w:tcPr>
          <w:p w14:paraId="1A24A97F"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No</w:t>
            </w:r>
          </w:p>
        </w:tc>
      </w:tr>
      <w:tr w:rsidR="002278AA" w:rsidRPr="00BB078A" w14:paraId="66F0F0FE" w14:textId="77777777" w:rsidTr="00200834">
        <w:tc>
          <w:tcPr>
            <w:tcW w:w="2269" w:type="pct"/>
          </w:tcPr>
          <w:p w14:paraId="5948C0B9"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Soggetto non IVA </w:t>
            </w:r>
          </w:p>
        </w:tc>
        <w:tc>
          <w:tcPr>
            <w:tcW w:w="1540" w:type="pct"/>
          </w:tcPr>
          <w:p w14:paraId="57166BEC"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Beni diversi dal denaro</w:t>
            </w:r>
          </w:p>
        </w:tc>
        <w:tc>
          <w:tcPr>
            <w:tcW w:w="1192" w:type="pct"/>
          </w:tcPr>
          <w:p w14:paraId="12371A19"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No </w:t>
            </w:r>
          </w:p>
        </w:tc>
      </w:tr>
      <w:tr w:rsidR="002278AA" w:rsidRPr="00BB078A" w14:paraId="24A017B3" w14:textId="77777777" w:rsidTr="00200834">
        <w:tc>
          <w:tcPr>
            <w:tcW w:w="2269" w:type="pct"/>
          </w:tcPr>
          <w:p w14:paraId="445A3E27"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Soggetto IVA </w:t>
            </w:r>
          </w:p>
        </w:tc>
        <w:tc>
          <w:tcPr>
            <w:tcW w:w="1540" w:type="pct"/>
          </w:tcPr>
          <w:p w14:paraId="550F3E00"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 xml:space="preserve">Beni diversi dal denaro </w:t>
            </w:r>
          </w:p>
        </w:tc>
        <w:tc>
          <w:tcPr>
            <w:tcW w:w="1192" w:type="pct"/>
          </w:tcPr>
          <w:p w14:paraId="44CA6C0D" w14:textId="77777777" w:rsidR="002278AA" w:rsidRPr="00BB078A" w:rsidRDefault="002278AA" w:rsidP="00200834">
            <w:pPr>
              <w:pStyle w:val="Corpotesto"/>
              <w:spacing w:before="60" w:after="60" w:line="326" w:lineRule="auto"/>
              <w:jc w:val="both"/>
              <w:rPr>
                <w:rFonts w:ascii="Tahoma" w:hAnsi="Tahoma" w:cs="Tahoma"/>
                <w:bCs/>
                <w:iCs/>
                <w:sz w:val="20"/>
                <w:szCs w:val="20"/>
              </w:rPr>
            </w:pPr>
            <w:r w:rsidRPr="00BB078A">
              <w:rPr>
                <w:rFonts w:ascii="Tahoma" w:hAnsi="Tahoma" w:cs="Tahoma"/>
                <w:bCs/>
                <w:iCs/>
                <w:sz w:val="20"/>
                <w:szCs w:val="20"/>
              </w:rPr>
              <w:t>Sì **</w:t>
            </w:r>
          </w:p>
        </w:tc>
      </w:tr>
    </w:tbl>
    <w:p w14:paraId="6AB6B805" w14:textId="77777777" w:rsidR="00A35221" w:rsidRDefault="00A35221" w:rsidP="00A35221">
      <w:pPr>
        <w:pStyle w:val="Corpotesto"/>
        <w:spacing w:after="0"/>
        <w:jc w:val="both"/>
        <w:rPr>
          <w:rFonts w:ascii="Tahoma" w:hAnsi="Tahoma" w:cs="Tahoma"/>
          <w:bCs/>
          <w:iCs/>
          <w:sz w:val="20"/>
          <w:szCs w:val="20"/>
        </w:rPr>
      </w:pPr>
    </w:p>
    <w:p w14:paraId="2CB9F3DD" w14:textId="23861A96" w:rsidR="002278AA" w:rsidRPr="00200834" w:rsidRDefault="002278AA" w:rsidP="00A35221">
      <w:pPr>
        <w:pStyle w:val="Corpotesto"/>
        <w:spacing w:after="0"/>
        <w:jc w:val="both"/>
        <w:rPr>
          <w:rFonts w:ascii="Tahoma" w:hAnsi="Tahoma" w:cs="Tahoma"/>
          <w:bCs/>
          <w:iCs/>
          <w:sz w:val="16"/>
          <w:szCs w:val="16"/>
        </w:rPr>
      </w:pPr>
      <w:r w:rsidRPr="00200834">
        <w:rPr>
          <w:rFonts w:ascii="Tahoma" w:hAnsi="Tahoma" w:cs="Tahoma"/>
          <w:bCs/>
          <w:iCs/>
          <w:sz w:val="16"/>
          <w:szCs w:val="16"/>
        </w:rPr>
        <w:t>* Dal 25/6/2015 i contratti di associazione in partecipazione con apporto di solo lavoro possono essere stipulati solo se l’associato è una persona giuridica; tuttavia, per le persone fisiche continuano ad essere efficaci i contratti già stipulati e non ancora cessati.</w:t>
      </w:r>
    </w:p>
    <w:p w14:paraId="4E642D3C" w14:textId="2707B29E" w:rsidR="002278AA" w:rsidRPr="00200834" w:rsidRDefault="002278AA" w:rsidP="00A35221">
      <w:pPr>
        <w:pStyle w:val="Corpotesto"/>
        <w:spacing w:after="0"/>
        <w:jc w:val="both"/>
        <w:rPr>
          <w:rFonts w:ascii="Tahoma" w:hAnsi="Tahoma" w:cs="Tahoma"/>
          <w:bCs/>
          <w:iCs/>
          <w:sz w:val="16"/>
          <w:szCs w:val="16"/>
        </w:rPr>
      </w:pPr>
      <w:r w:rsidRPr="00200834">
        <w:rPr>
          <w:rFonts w:ascii="Tahoma" w:hAnsi="Tahoma" w:cs="Tahoma"/>
          <w:bCs/>
          <w:iCs/>
          <w:sz w:val="16"/>
          <w:szCs w:val="16"/>
        </w:rPr>
        <w:t>**La base imponibile da considerare per l’applicazione dell’IVA, nel caso degli apporti di beni diversi dal denaro, è rappresentata dal valore normale.</w:t>
      </w:r>
    </w:p>
    <w:p w14:paraId="20447B16" w14:textId="77777777" w:rsidR="00200834" w:rsidRDefault="00200834">
      <w:pPr>
        <w:spacing w:after="0" w:line="240" w:lineRule="auto"/>
        <w:rPr>
          <w:rFonts w:ascii="Tahoma" w:hAnsi="Tahoma" w:cs="Tahoma"/>
          <w:bCs/>
          <w:iCs/>
          <w:sz w:val="20"/>
          <w:szCs w:val="20"/>
        </w:rPr>
        <w:sectPr w:rsidR="00200834" w:rsidSect="00D51511">
          <w:pgSz w:w="11906" w:h="16838" w:code="9"/>
          <w:pgMar w:top="1418" w:right="1134" w:bottom="1134" w:left="1134" w:header="709" w:footer="567" w:gutter="0"/>
          <w:pgNumType w:chapStyle="1"/>
          <w:cols w:space="708"/>
          <w:titlePg/>
          <w:docGrid w:linePitch="360"/>
        </w:sectPr>
      </w:pPr>
    </w:p>
    <w:bookmarkStart w:id="119" w:name="_Toc24971944"/>
    <w:bookmarkStart w:id="120" w:name="_Toc156395242"/>
    <w:bookmarkStart w:id="121" w:name="_Toc156810921"/>
    <w:p w14:paraId="201B6322" w14:textId="4E919462" w:rsidR="002278AA" w:rsidRPr="008A0D5C" w:rsidRDefault="0065569C" w:rsidP="008A0D5C">
      <w:pPr>
        <w:pStyle w:val="Titolo"/>
      </w:pPr>
      <w:r w:rsidRPr="00912A6C">
        <w:rPr>
          <w:rFonts w:cs="Tahoma"/>
          <w:noProof/>
          <w:sz w:val="20"/>
          <w:szCs w:val="20"/>
        </w:rPr>
        <w:lastRenderedPageBreak/>
        <mc:AlternateContent>
          <mc:Choice Requires="wps">
            <w:drawing>
              <wp:anchor distT="0" distB="0" distL="114300" distR="114300" simplePos="0" relativeHeight="251707904" behindDoc="0" locked="0" layoutInCell="1" allowOverlap="1" wp14:anchorId="5F6A279D" wp14:editId="41F64486">
                <wp:simplePos x="0" y="0"/>
                <wp:positionH relativeFrom="margin">
                  <wp:align>center</wp:align>
                </wp:positionH>
                <wp:positionV relativeFrom="paragraph">
                  <wp:posOffset>427990</wp:posOffset>
                </wp:positionV>
                <wp:extent cx="2437130" cy="0"/>
                <wp:effectExtent l="0" t="0" r="0" b="0"/>
                <wp:wrapNone/>
                <wp:docPr id="129447096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DD55B" id="AutoShape 128" o:spid="_x0000_s1026" type="#_x0000_t32" style="position:absolute;margin-left:0;margin-top:33.7pt;width:191.9pt;height:0;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" strokecolor="#404040" strokeweight="1.5pt">
                <w10:wrap anchorx="margin"/>
              </v:shape>
            </w:pict>
          </mc:Fallback>
        </mc:AlternateContent>
      </w:r>
      <w:r w:rsidR="00200834" w:rsidRPr="008A0D5C">
        <w:t>9.</w:t>
      </w:r>
      <w:r w:rsidR="008A0D5C" w:rsidRPr="008A0D5C">
        <w:br/>
      </w:r>
      <w:r w:rsidR="002278AA" w:rsidRPr="008A0D5C">
        <w:t>Il trattamento fiscale degli utili in caso di apporto di solo lavoro</w:t>
      </w:r>
      <w:bookmarkEnd w:id="119"/>
      <w:bookmarkEnd w:id="120"/>
      <w:bookmarkEnd w:id="121"/>
    </w:p>
    <w:p w14:paraId="28AD3509" w14:textId="57C0F749" w:rsidR="00FF26E6" w:rsidRDefault="00FF26E6" w:rsidP="002278AA">
      <w:pPr>
        <w:pStyle w:val="Corpotesto"/>
        <w:spacing w:after="200" w:line="360" w:lineRule="auto"/>
        <w:jc w:val="both"/>
        <w:rPr>
          <w:rFonts w:ascii="Tahoma" w:hAnsi="Tahoma" w:cs="Tahoma"/>
          <w:b/>
          <w:iCs/>
          <w:sz w:val="20"/>
          <w:szCs w:val="20"/>
        </w:rPr>
      </w:pPr>
    </w:p>
    <w:p w14:paraId="63338724" w14:textId="77777777" w:rsidR="00FF26E6" w:rsidRDefault="00FF26E6" w:rsidP="002278AA">
      <w:pPr>
        <w:pStyle w:val="Corpotesto"/>
        <w:spacing w:after="200" w:line="360" w:lineRule="auto"/>
        <w:jc w:val="both"/>
        <w:rPr>
          <w:rFonts w:ascii="Tahoma" w:hAnsi="Tahoma" w:cs="Tahoma"/>
          <w:b/>
          <w:iCs/>
          <w:sz w:val="20"/>
          <w:szCs w:val="20"/>
        </w:rPr>
      </w:pPr>
    </w:p>
    <w:p w14:paraId="119E475B" w14:textId="08981CB2" w:rsidR="00200834" w:rsidRDefault="00200834" w:rsidP="002278AA">
      <w:pPr>
        <w:pStyle w:val="Corpotesto"/>
        <w:spacing w:after="200" w:line="360" w:lineRule="auto"/>
        <w:jc w:val="both"/>
        <w:rPr>
          <w:rFonts w:ascii="Tahoma" w:hAnsi="Tahoma" w:cs="Tahoma"/>
          <w:b/>
          <w:iCs/>
          <w:sz w:val="20"/>
          <w:szCs w:val="20"/>
        </w:rPr>
      </w:pPr>
    </w:p>
    <w:p w14:paraId="1369EF29" w14:textId="77777777" w:rsidR="00200834" w:rsidRDefault="00200834" w:rsidP="002278AA">
      <w:pPr>
        <w:pStyle w:val="Corpotesto"/>
        <w:spacing w:after="200" w:line="360" w:lineRule="auto"/>
        <w:jc w:val="both"/>
        <w:rPr>
          <w:rFonts w:ascii="Tahoma" w:hAnsi="Tahoma" w:cs="Tahoma"/>
          <w:b/>
          <w:iCs/>
          <w:sz w:val="20"/>
          <w:szCs w:val="20"/>
        </w:rPr>
      </w:pPr>
    </w:p>
    <w:p w14:paraId="0446AECC" w14:textId="77777777" w:rsidR="00200834" w:rsidRDefault="00200834" w:rsidP="002278AA">
      <w:pPr>
        <w:pStyle w:val="Corpotesto"/>
        <w:spacing w:after="200" w:line="360" w:lineRule="auto"/>
        <w:jc w:val="both"/>
        <w:rPr>
          <w:rFonts w:ascii="Tahoma" w:hAnsi="Tahoma" w:cs="Tahoma"/>
          <w:b/>
          <w:iCs/>
          <w:sz w:val="20"/>
          <w:szCs w:val="20"/>
        </w:rPr>
      </w:pPr>
    </w:p>
    <w:p w14:paraId="40956C1B" w14:textId="77777777" w:rsidR="00200834" w:rsidRDefault="00200834" w:rsidP="002278AA">
      <w:pPr>
        <w:pStyle w:val="Corpotesto"/>
        <w:spacing w:after="200" w:line="360" w:lineRule="auto"/>
        <w:jc w:val="both"/>
        <w:rPr>
          <w:rFonts w:ascii="Tahoma" w:hAnsi="Tahoma" w:cs="Tahoma"/>
          <w:b/>
          <w:iCs/>
          <w:sz w:val="20"/>
          <w:szCs w:val="20"/>
        </w:rPr>
      </w:pPr>
    </w:p>
    <w:p w14:paraId="55B6C825" w14:textId="17D861FB"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
          <w:iCs/>
          <w:sz w:val="20"/>
          <w:szCs w:val="20"/>
        </w:rPr>
        <w:t xml:space="preserve">Agli effetti fiscali, </w:t>
      </w:r>
      <w:r w:rsidRPr="00866C42">
        <w:rPr>
          <w:rFonts w:ascii="Tahoma" w:hAnsi="Tahoma" w:cs="Tahoma"/>
          <w:bCs/>
          <w:iCs/>
          <w:sz w:val="20"/>
          <w:szCs w:val="20"/>
        </w:rPr>
        <w:t>la natura dell’apporto effettuato dall’associato</w:t>
      </w:r>
      <w:r>
        <w:rPr>
          <w:rFonts w:ascii="Tahoma" w:hAnsi="Tahoma" w:cs="Tahoma"/>
          <w:b/>
          <w:iCs/>
          <w:sz w:val="20"/>
          <w:szCs w:val="20"/>
        </w:rPr>
        <w:t xml:space="preserve"> svolge un ruolo primario, </w:t>
      </w:r>
      <w:r w:rsidRPr="00866C42">
        <w:rPr>
          <w:rFonts w:ascii="Tahoma" w:hAnsi="Tahoma" w:cs="Tahoma"/>
          <w:bCs/>
          <w:iCs/>
          <w:sz w:val="20"/>
          <w:szCs w:val="20"/>
        </w:rPr>
        <w:t>dal momento che influisce sul regime di tassazione</w:t>
      </w:r>
      <w:r>
        <w:rPr>
          <w:rFonts w:ascii="Tahoma" w:hAnsi="Tahoma" w:cs="Tahoma"/>
          <w:b/>
          <w:iCs/>
          <w:sz w:val="20"/>
          <w:szCs w:val="20"/>
        </w:rPr>
        <w:t xml:space="preserve"> dei proventi (utili) corrisposti in base a tale contratto.</w:t>
      </w:r>
    </w:p>
    <w:p w14:paraId="60292781"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V</w:t>
      </w:r>
      <w:r w:rsidRPr="00CC21E3">
        <w:rPr>
          <w:rFonts w:ascii="Tahoma" w:hAnsi="Tahoma" w:cs="Tahoma"/>
          <w:bCs/>
          <w:iCs/>
          <w:sz w:val="20"/>
          <w:szCs w:val="20"/>
        </w:rPr>
        <w:t xml:space="preserve">iene distinto il trattamento valido </w:t>
      </w:r>
      <w:r w:rsidRPr="005F3DE9">
        <w:rPr>
          <w:rFonts w:ascii="Tahoma" w:hAnsi="Tahoma" w:cs="Tahoma"/>
          <w:b/>
          <w:iCs/>
          <w:sz w:val="20"/>
          <w:szCs w:val="20"/>
        </w:rPr>
        <w:t xml:space="preserve">ai fini delle imposte sui </w:t>
      </w:r>
      <w:r w:rsidRPr="002D702C">
        <w:rPr>
          <w:rFonts w:ascii="Tahoma" w:hAnsi="Tahoma" w:cs="Tahoma"/>
          <w:b/>
          <w:iCs/>
          <w:sz w:val="20"/>
          <w:szCs w:val="20"/>
        </w:rPr>
        <w:t>redditi, IRAP e</w:t>
      </w:r>
      <w:r w:rsidRPr="00CC21E3">
        <w:rPr>
          <w:rFonts w:ascii="Tahoma" w:hAnsi="Tahoma" w:cs="Tahoma"/>
          <w:bCs/>
          <w:iCs/>
          <w:sz w:val="20"/>
          <w:szCs w:val="20"/>
        </w:rPr>
        <w:t xml:space="preserve"> </w:t>
      </w:r>
      <w:r w:rsidRPr="00700485">
        <w:rPr>
          <w:rFonts w:ascii="Tahoma" w:hAnsi="Tahoma" w:cs="Tahoma"/>
          <w:b/>
          <w:iCs/>
          <w:sz w:val="20"/>
          <w:szCs w:val="20"/>
        </w:rPr>
        <w:t>IVA</w:t>
      </w:r>
      <w:r>
        <w:rPr>
          <w:rFonts w:ascii="Tahoma" w:hAnsi="Tahoma" w:cs="Tahoma"/>
          <w:b/>
          <w:iCs/>
          <w:sz w:val="20"/>
          <w:szCs w:val="20"/>
        </w:rPr>
        <w:t xml:space="preserve"> </w:t>
      </w:r>
      <w:r w:rsidRPr="006F3167">
        <w:rPr>
          <w:rFonts w:ascii="Tahoma" w:hAnsi="Tahoma" w:cs="Tahoma"/>
          <w:bCs/>
          <w:iCs/>
          <w:sz w:val="20"/>
          <w:szCs w:val="20"/>
        </w:rPr>
        <w:t>rispettivamente in capo all’associante e all’associato.</w:t>
      </w:r>
    </w:p>
    <w:p w14:paraId="25DD6791" w14:textId="77777777" w:rsidR="002278AA" w:rsidRDefault="002278AA" w:rsidP="00366DB5">
      <w:pPr>
        <w:pStyle w:val="Corpotesto"/>
        <w:spacing w:after="200" w:line="360" w:lineRule="auto"/>
        <w:jc w:val="both"/>
        <w:rPr>
          <w:rFonts w:eastAsia="Times New Roman"/>
        </w:rPr>
      </w:pPr>
    </w:p>
    <w:p w14:paraId="39DAE823" w14:textId="77777777" w:rsidR="002278AA" w:rsidRDefault="002278AA" w:rsidP="00912A6C">
      <w:pPr>
        <w:pStyle w:val="Stile1"/>
      </w:pPr>
      <w:bookmarkStart w:id="122" w:name="_Toc24971945"/>
      <w:bookmarkStart w:id="123" w:name="_Toc156395243"/>
      <w:bookmarkStart w:id="124" w:name="_Toc156810922"/>
      <w:r>
        <w:t>9.1 I</w:t>
      </w:r>
      <w:r w:rsidRPr="00802802">
        <w:t>mposte sui redditi</w:t>
      </w:r>
      <w:bookmarkEnd w:id="122"/>
      <w:bookmarkEnd w:id="123"/>
      <w:bookmarkEnd w:id="124"/>
    </w:p>
    <w:p w14:paraId="1E0864FA" w14:textId="2AE8BC32" w:rsidR="002278AA" w:rsidRDefault="00912A6C"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È</w:t>
      </w:r>
      <w:r w:rsidR="002278AA">
        <w:rPr>
          <w:rFonts w:ascii="Tahoma" w:hAnsi="Tahoma" w:cs="Tahoma"/>
          <w:bCs/>
          <w:iCs/>
          <w:sz w:val="20"/>
          <w:szCs w:val="20"/>
        </w:rPr>
        <w:t xml:space="preserve"> essenziale verificare innanzitutto </w:t>
      </w:r>
      <w:r w:rsidR="002278AA" w:rsidRPr="009E3931">
        <w:rPr>
          <w:rFonts w:ascii="Tahoma" w:hAnsi="Tahoma" w:cs="Tahoma"/>
          <w:b/>
          <w:iCs/>
          <w:sz w:val="20"/>
          <w:szCs w:val="20"/>
        </w:rPr>
        <w:t>la qualifica soggettiva dell’associato</w:t>
      </w:r>
      <w:r w:rsidR="002278AA">
        <w:rPr>
          <w:rFonts w:ascii="Tahoma" w:hAnsi="Tahoma" w:cs="Tahoma"/>
          <w:b/>
          <w:iCs/>
          <w:sz w:val="20"/>
          <w:szCs w:val="20"/>
        </w:rPr>
        <w:t xml:space="preserve">, </w:t>
      </w:r>
      <w:r w:rsidR="002278AA" w:rsidRPr="002B45DB">
        <w:rPr>
          <w:rFonts w:ascii="Tahoma" w:hAnsi="Tahoma" w:cs="Tahoma"/>
          <w:bCs/>
          <w:iCs/>
          <w:sz w:val="20"/>
          <w:szCs w:val="20"/>
        </w:rPr>
        <w:t>distinguendo il caso in cui è un imp</w:t>
      </w:r>
      <w:r w:rsidR="002278AA">
        <w:rPr>
          <w:rFonts w:ascii="Tahoma" w:hAnsi="Tahoma" w:cs="Tahoma"/>
          <w:bCs/>
          <w:iCs/>
          <w:sz w:val="20"/>
          <w:szCs w:val="20"/>
        </w:rPr>
        <w:t>r</w:t>
      </w:r>
      <w:r w:rsidR="002278AA" w:rsidRPr="002B45DB">
        <w:rPr>
          <w:rFonts w:ascii="Tahoma" w:hAnsi="Tahoma" w:cs="Tahoma"/>
          <w:bCs/>
          <w:iCs/>
          <w:sz w:val="20"/>
          <w:szCs w:val="20"/>
        </w:rPr>
        <w:t>enditore da quello in cui è un professionista e</w:t>
      </w:r>
      <w:r w:rsidR="002278AA">
        <w:rPr>
          <w:rFonts w:ascii="Tahoma" w:hAnsi="Tahoma" w:cs="Tahoma"/>
          <w:bCs/>
          <w:iCs/>
          <w:sz w:val="20"/>
          <w:szCs w:val="20"/>
        </w:rPr>
        <w:t>,</w:t>
      </w:r>
      <w:r w:rsidR="002278AA" w:rsidRPr="002B45DB">
        <w:rPr>
          <w:rFonts w:ascii="Tahoma" w:hAnsi="Tahoma" w:cs="Tahoma"/>
          <w:bCs/>
          <w:iCs/>
          <w:sz w:val="20"/>
          <w:szCs w:val="20"/>
        </w:rPr>
        <w:t xml:space="preserve"> infine</w:t>
      </w:r>
      <w:r w:rsidR="002278AA">
        <w:rPr>
          <w:rFonts w:ascii="Tahoma" w:hAnsi="Tahoma" w:cs="Tahoma"/>
          <w:bCs/>
          <w:iCs/>
          <w:sz w:val="20"/>
          <w:szCs w:val="20"/>
        </w:rPr>
        <w:t>,</w:t>
      </w:r>
      <w:r w:rsidR="002278AA" w:rsidRPr="002B45DB">
        <w:rPr>
          <w:rFonts w:ascii="Tahoma" w:hAnsi="Tahoma" w:cs="Tahoma"/>
          <w:bCs/>
          <w:iCs/>
          <w:sz w:val="20"/>
          <w:szCs w:val="20"/>
        </w:rPr>
        <w:t xml:space="preserve"> da quello in cui </w:t>
      </w:r>
      <w:r w:rsidR="002278AA">
        <w:rPr>
          <w:rFonts w:ascii="Tahoma" w:hAnsi="Tahoma" w:cs="Tahoma"/>
          <w:bCs/>
          <w:iCs/>
          <w:sz w:val="20"/>
          <w:szCs w:val="20"/>
        </w:rPr>
        <w:t xml:space="preserve">si tratta di un associato persona fisica che </w:t>
      </w:r>
      <w:r w:rsidR="002278AA" w:rsidRPr="002B45DB">
        <w:rPr>
          <w:rFonts w:ascii="Tahoma" w:hAnsi="Tahoma" w:cs="Tahoma"/>
          <w:b/>
          <w:iCs/>
          <w:sz w:val="20"/>
          <w:szCs w:val="20"/>
        </w:rPr>
        <w:t xml:space="preserve">non </w:t>
      </w:r>
      <w:r w:rsidR="002278AA">
        <w:rPr>
          <w:rFonts w:ascii="Tahoma" w:hAnsi="Tahoma" w:cs="Tahoma"/>
          <w:b/>
          <w:iCs/>
          <w:sz w:val="20"/>
          <w:szCs w:val="20"/>
        </w:rPr>
        <w:t xml:space="preserve">agisce </w:t>
      </w:r>
      <w:r w:rsidR="002278AA" w:rsidRPr="002B45DB">
        <w:rPr>
          <w:rFonts w:ascii="Tahoma" w:hAnsi="Tahoma" w:cs="Tahoma"/>
          <w:b/>
          <w:iCs/>
          <w:sz w:val="20"/>
          <w:szCs w:val="20"/>
        </w:rPr>
        <w:t xml:space="preserve">né </w:t>
      </w:r>
      <w:r w:rsidR="002278AA">
        <w:rPr>
          <w:rFonts w:ascii="Tahoma" w:hAnsi="Tahoma" w:cs="Tahoma"/>
          <w:b/>
          <w:iCs/>
          <w:sz w:val="20"/>
          <w:szCs w:val="20"/>
        </w:rPr>
        <w:t>come</w:t>
      </w:r>
      <w:r w:rsidR="002278AA" w:rsidRPr="002B45DB">
        <w:rPr>
          <w:rFonts w:ascii="Tahoma" w:hAnsi="Tahoma" w:cs="Tahoma"/>
          <w:b/>
          <w:iCs/>
          <w:sz w:val="20"/>
          <w:szCs w:val="20"/>
        </w:rPr>
        <w:t xml:space="preserve"> imprenditore né </w:t>
      </w:r>
      <w:r w:rsidR="002278AA">
        <w:rPr>
          <w:rFonts w:ascii="Tahoma" w:hAnsi="Tahoma" w:cs="Tahoma"/>
          <w:b/>
          <w:iCs/>
          <w:sz w:val="20"/>
          <w:szCs w:val="20"/>
        </w:rPr>
        <w:t>come</w:t>
      </w:r>
      <w:r w:rsidR="002278AA" w:rsidRPr="002B45DB">
        <w:rPr>
          <w:rFonts w:ascii="Tahoma" w:hAnsi="Tahoma" w:cs="Tahoma"/>
          <w:b/>
          <w:iCs/>
          <w:sz w:val="20"/>
          <w:szCs w:val="20"/>
        </w:rPr>
        <w:t xml:space="preserve"> professionista.</w:t>
      </w:r>
    </w:p>
    <w:p w14:paraId="431691A1" w14:textId="77777777" w:rsidR="002278AA" w:rsidRPr="0035310E" w:rsidRDefault="002278AA" w:rsidP="00366DB5">
      <w:pPr>
        <w:pStyle w:val="Corpotesto"/>
        <w:spacing w:after="200" w:line="360" w:lineRule="auto"/>
        <w:jc w:val="both"/>
        <w:rPr>
          <w:rFonts w:ascii="Tahoma" w:hAnsi="Tahoma" w:cs="Tahoma"/>
          <w:bCs/>
          <w:iCs/>
          <w:sz w:val="20"/>
          <w:szCs w:val="20"/>
        </w:rPr>
      </w:pPr>
      <w:r w:rsidRPr="0035310E">
        <w:rPr>
          <w:rFonts w:ascii="Tahoma" w:hAnsi="Tahoma" w:cs="Tahoma"/>
          <w:bCs/>
          <w:iCs/>
          <w:sz w:val="20"/>
          <w:szCs w:val="20"/>
        </w:rPr>
        <w:t>Va precisato che</w:t>
      </w:r>
      <w:r>
        <w:rPr>
          <w:rFonts w:ascii="Tahoma" w:hAnsi="Tahoma" w:cs="Tahoma"/>
          <w:bCs/>
          <w:iCs/>
          <w:sz w:val="20"/>
          <w:szCs w:val="20"/>
        </w:rPr>
        <w:t>, secondo le regole ordinarie,</w:t>
      </w:r>
      <w:r w:rsidRPr="0035310E">
        <w:rPr>
          <w:rFonts w:ascii="Tahoma" w:hAnsi="Tahoma" w:cs="Tahoma"/>
          <w:bCs/>
          <w:iCs/>
          <w:sz w:val="20"/>
          <w:szCs w:val="20"/>
        </w:rPr>
        <w:t xml:space="preserve"> l’associante </w:t>
      </w:r>
      <w:r w:rsidRPr="002D00CC">
        <w:rPr>
          <w:rFonts w:ascii="Tahoma" w:hAnsi="Tahoma" w:cs="Tahoma"/>
          <w:b/>
          <w:iCs/>
          <w:sz w:val="20"/>
          <w:szCs w:val="20"/>
        </w:rPr>
        <w:t xml:space="preserve">può dedurre le somme </w:t>
      </w:r>
      <w:r>
        <w:rPr>
          <w:rFonts w:ascii="Tahoma" w:hAnsi="Tahoma" w:cs="Tahoma"/>
          <w:b/>
          <w:iCs/>
          <w:sz w:val="20"/>
          <w:szCs w:val="20"/>
        </w:rPr>
        <w:t xml:space="preserve">a titolo di remunerazione (utili) </w:t>
      </w:r>
      <w:r w:rsidRPr="002D00CC">
        <w:rPr>
          <w:rFonts w:ascii="Tahoma" w:hAnsi="Tahoma" w:cs="Tahoma"/>
          <w:b/>
          <w:iCs/>
          <w:sz w:val="20"/>
          <w:szCs w:val="20"/>
        </w:rPr>
        <w:t>corrisposte all’associato</w:t>
      </w:r>
      <w:r>
        <w:rPr>
          <w:rFonts w:ascii="Tahoma" w:hAnsi="Tahoma" w:cs="Tahoma"/>
          <w:bCs/>
          <w:iCs/>
          <w:sz w:val="20"/>
          <w:szCs w:val="20"/>
        </w:rPr>
        <w:t xml:space="preserve">, nel caso dell’associazione in partecipazione con apporto di solo lavoro, </w:t>
      </w:r>
      <w:r w:rsidRPr="0035310E">
        <w:rPr>
          <w:rFonts w:ascii="Tahoma" w:hAnsi="Tahoma" w:cs="Tahoma"/>
          <w:bCs/>
          <w:iCs/>
          <w:sz w:val="20"/>
          <w:szCs w:val="20"/>
        </w:rPr>
        <w:t xml:space="preserve">a condizione che ricorrano determinati presupposti </w:t>
      </w:r>
      <w:r>
        <w:rPr>
          <w:rFonts w:ascii="Tahoma" w:hAnsi="Tahoma" w:cs="Tahoma"/>
          <w:bCs/>
          <w:iCs/>
          <w:sz w:val="20"/>
          <w:szCs w:val="20"/>
        </w:rPr>
        <w:t xml:space="preserve">tassativamente previsti </w:t>
      </w:r>
      <w:r w:rsidRPr="00F90958">
        <w:rPr>
          <w:rFonts w:ascii="Tahoma" w:hAnsi="Tahoma" w:cs="Tahoma"/>
          <w:b/>
          <w:iCs/>
          <w:sz w:val="20"/>
          <w:szCs w:val="20"/>
        </w:rPr>
        <w:t>(Circolare Agenzia delle entrate n. 50/E/2002):</w:t>
      </w:r>
    </w:p>
    <w:p w14:paraId="53DD99EA" w14:textId="77777777" w:rsidR="002278AA" w:rsidRPr="00007ABE" w:rsidRDefault="002278AA" w:rsidP="00366DB5">
      <w:pPr>
        <w:pStyle w:val="Corpotesto"/>
        <w:widowControl/>
        <w:numPr>
          <w:ilvl w:val="0"/>
          <w:numId w:val="53"/>
        </w:numPr>
        <w:suppressAutoHyphens w:val="0"/>
        <w:spacing w:after="200" w:line="360" w:lineRule="auto"/>
        <w:jc w:val="both"/>
        <w:rPr>
          <w:rFonts w:ascii="Tahoma" w:hAnsi="Tahoma" w:cs="Tahoma"/>
          <w:b/>
          <w:iCs/>
          <w:sz w:val="20"/>
          <w:szCs w:val="20"/>
        </w:rPr>
      </w:pPr>
      <w:r w:rsidRPr="00F90958">
        <w:rPr>
          <w:rFonts w:ascii="Tahoma" w:hAnsi="Tahoma" w:cs="Tahoma"/>
          <w:b/>
          <w:iCs/>
          <w:sz w:val="20"/>
          <w:szCs w:val="20"/>
        </w:rPr>
        <w:t>il contratto risulti da atto pubblico o scrittura privata autenticata</w:t>
      </w:r>
      <w:r w:rsidRPr="0035310E">
        <w:rPr>
          <w:rFonts w:ascii="Tahoma" w:hAnsi="Tahoma" w:cs="Tahoma"/>
          <w:bCs/>
          <w:iCs/>
          <w:sz w:val="20"/>
          <w:szCs w:val="20"/>
        </w:rPr>
        <w:t xml:space="preserve"> o scrittura privata registrata</w:t>
      </w:r>
      <w:r>
        <w:rPr>
          <w:rFonts w:ascii="Tahoma" w:hAnsi="Tahoma" w:cs="Tahoma"/>
          <w:bCs/>
          <w:iCs/>
          <w:sz w:val="20"/>
          <w:szCs w:val="20"/>
        </w:rPr>
        <w:t>;</w:t>
      </w:r>
    </w:p>
    <w:p w14:paraId="77668A55" w14:textId="77777777" w:rsidR="002278AA" w:rsidRPr="004A7762" w:rsidRDefault="002278AA" w:rsidP="00200834">
      <w:pPr>
        <w:pStyle w:val="Corpotesto"/>
        <w:widowControl/>
        <w:numPr>
          <w:ilvl w:val="0"/>
          <w:numId w:val="53"/>
        </w:numPr>
        <w:suppressAutoHyphens w:val="0"/>
        <w:spacing w:after="200" w:line="360" w:lineRule="auto"/>
        <w:ind w:left="709" w:hanging="357"/>
        <w:contextualSpacing/>
        <w:jc w:val="both"/>
        <w:rPr>
          <w:rFonts w:ascii="Tahoma" w:hAnsi="Tahoma" w:cs="Tahoma"/>
          <w:bCs/>
          <w:iCs/>
          <w:sz w:val="20"/>
          <w:szCs w:val="20"/>
        </w:rPr>
      </w:pPr>
      <w:r w:rsidRPr="004A7762">
        <w:rPr>
          <w:rFonts w:ascii="Tahoma" w:hAnsi="Tahoma" w:cs="Tahoma"/>
          <w:b/>
          <w:iCs/>
          <w:sz w:val="20"/>
          <w:szCs w:val="20"/>
        </w:rPr>
        <w:t>in sede di contratto</w:t>
      </w:r>
      <w:r w:rsidRPr="004A7762">
        <w:rPr>
          <w:rFonts w:ascii="Tahoma" w:hAnsi="Tahoma" w:cs="Tahoma"/>
          <w:bCs/>
          <w:iCs/>
          <w:sz w:val="20"/>
          <w:szCs w:val="20"/>
        </w:rPr>
        <w:t xml:space="preserve"> sia specificato </w:t>
      </w:r>
      <w:r w:rsidRPr="004A7762">
        <w:rPr>
          <w:rFonts w:ascii="Tahoma" w:hAnsi="Tahoma" w:cs="Tahoma"/>
          <w:b/>
          <w:iCs/>
          <w:sz w:val="20"/>
          <w:szCs w:val="20"/>
        </w:rPr>
        <w:t>l’apporto</w:t>
      </w:r>
      <w:r>
        <w:rPr>
          <w:rFonts w:ascii="Tahoma" w:hAnsi="Tahoma" w:cs="Tahoma"/>
          <w:b/>
          <w:iCs/>
          <w:sz w:val="20"/>
          <w:szCs w:val="20"/>
        </w:rPr>
        <w:t>;</w:t>
      </w:r>
    </w:p>
    <w:p w14:paraId="33D5E766" w14:textId="77777777" w:rsidR="002278AA" w:rsidRPr="004A7762" w:rsidRDefault="002278AA" w:rsidP="00200834">
      <w:pPr>
        <w:pStyle w:val="Corpotesto"/>
        <w:widowControl/>
        <w:numPr>
          <w:ilvl w:val="0"/>
          <w:numId w:val="53"/>
        </w:numPr>
        <w:suppressAutoHyphens w:val="0"/>
        <w:spacing w:after="200" w:line="360" w:lineRule="auto"/>
        <w:ind w:left="709" w:hanging="357"/>
        <w:contextualSpacing/>
        <w:jc w:val="both"/>
        <w:rPr>
          <w:rFonts w:ascii="Tahoma" w:hAnsi="Tahoma" w:cs="Tahoma"/>
          <w:bCs/>
          <w:iCs/>
          <w:sz w:val="20"/>
          <w:szCs w:val="20"/>
        </w:rPr>
      </w:pPr>
      <w:r>
        <w:rPr>
          <w:rFonts w:ascii="Tahoma" w:hAnsi="Tahoma" w:cs="Tahoma"/>
          <w:b/>
          <w:iCs/>
          <w:sz w:val="20"/>
          <w:szCs w:val="20"/>
        </w:rPr>
        <w:t xml:space="preserve">se l’apporto </w:t>
      </w:r>
      <w:r w:rsidRPr="004A7762">
        <w:rPr>
          <w:rFonts w:ascii="Tahoma" w:hAnsi="Tahoma" w:cs="Tahoma"/>
          <w:bCs/>
          <w:iCs/>
          <w:sz w:val="20"/>
          <w:szCs w:val="20"/>
        </w:rPr>
        <w:t>è costituito da denaro e altri valori,</w:t>
      </w:r>
      <w:r w:rsidRPr="004A7762">
        <w:rPr>
          <w:rFonts w:ascii="Tahoma" w:hAnsi="Tahoma" w:cs="Tahoma"/>
          <w:b/>
          <w:iCs/>
          <w:sz w:val="20"/>
          <w:szCs w:val="20"/>
        </w:rPr>
        <w:t xml:space="preserve"> </w:t>
      </w:r>
      <w:r>
        <w:rPr>
          <w:rFonts w:ascii="Tahoma" w:hAnsi="Tahoma" w:cs="Tahoma"/>
          <w:b/>
          <w:iCs/>
          <w:sz w:val="20"/>
          <w:szCs w:val="20"/>
        </w:rPr>
        <w:t xml:space="preserve">nel contratto </w:t>
      </w:r>
      <w:r w:rsidRPr="004A7762">
        <w:rPr>
          <w:rFonts w:ascii="Tahoma" w:hAnsi="Tahoma" w:cs="Tahoma"/>
          <w:b/>
          <w:iCs/>
          <w:sz w:val="20"/>
          <w:szCs w:val="20"/>
        </w:rPr>
        <w:t xml:space="preserve">siano presenti elementi certi e precisi </w:t>
      </w:r>
      <w:r w:rsidRPr="004A7762">
        <w:rPr>
          <w:rFonts w:ascii="Tahoma" w:hAnsi="Tahoma" w:cs="Tahoma"/>
          <w:bCs/>
          <w:iCs/>
          <w:sz w:val="20"/>
          <w:szCs w:val="20"/>
        </w:rPr>
        <w:t>che comprovano l'avvenuto apporto;</w:t>
      </w:r>
    </w:p>
    <w:p w14:paraId="301B0C19" w14:textId="77777777" w:rsidR="002278AA" w:rsidRPr="00DF6577" w:rsidRDefault="002278AA" w:rsidP="00200834">
      <w:pPr>
        <w:pStyle w:val="Corpotesto"/>
        <w:widowControl/>
        <w:numPr>
          <w:ilvl w:val="0"/>
          <w:numId w:val="53"/>
        </w:numPr>
        <w:suppressAutoHyphens w:val="0"/>
        <w:spacing w:after="200" w:line="360" w:lineRule="auto"/>
        <w:ind w:left="709" w:hanging="357"/>
        <w:contextualSpacing/>
        <w:jc w:val="both"/>
        <w:rPr>
          <w:rFonts w:ascii="Tahoma" w:hAnsi="Tahoma" w:cs="Tahoma"/>
          <w:b/>
          <w:iCs/>
          <w:sz w:val="20"/>
          <w:szCs w:val="20"/>
        </w:rPr>
      </w:pPr>
      <w:r>
        <w:rPr>
          <w:rFonts w:ascii="Tahoma" w:hAnsi="Tahoma" w:cs="Tahoma"/>
          <w:b/>
          <w:iCs/>
          <w:sz w:val="20"/>
          <w:szCs w:val="20"/>
        </w:rPr>
        <w:t xml:space="preserve">il contratto non consista nell’apporto </w:t>
      </w:r>
      <w:r w:rsidRPr="00CF6D94">
        <w:rPr>
          <w:rFonts w:ascii="Tahoma" w:hAnsi="Tahoma" w:cs="Tahoma"/>
          <w:bCs/>
          <w:iCs/>
          <w:sz w:val="20"/>
          <w:szCs w:val="20"/>
        </w:rPr>
        <w:t>rappresentato dall’emissione da parte dell’associante di titoli o certificati di massa</w:t>
      </w:r>
      <w:r>
        <w:rPr>
          <w:rFonts w:ascii="Tahoma" w:hAnsi="Tahoma" w:cs="Tahoma"/>
          <w:b/>
          <w:iCs/>
          <w:sz w:val="20"/>
          <w:szCs w:val="20"/>
        </w:rPr>
        <w:t xml:space="preserve"> i cui proventi sono assoggettati alla ritenuta alla fonte a titolo di imposta;</w:t>
      </w:r>
    </w:p>
    <w:p w14:paraId="18ABDEF8" w14:textId="77777777" w:rsidR="002278AA" w:rsidRPr="00AB56AC" w:rsidRDefault="002278AA" w:rsidP="00200834">
      <w:pPr>
        <w:pStyle w:val="Corpotesto"/>
        <w:widowControl/>
        <w:numPr>
          <w:ilvl w:val="0"/>
          <w:numId w:val="53"/>
        </w:numPr>
        <w:suppressAutoHyphens w:val="0"/>
        <w:spacing w:after="200" w:line="360" w:lineRule="auto"/>
        <w:ind w:left="709"/>
        <w:jc w:val="both"/>
        <w:rPr>
          <w:rFonts w:ascii="Tahoma" w:hAnsi="Tahoma" w:cs="Tahoma"/>
          <w:b/>
          <w:iCs/>
          <w:sz w:val="20"/>
          <w:szCs w:val="20"/>
        </w:rPr>
      </w:pPr>
      <w:r w:rsidRPr="00510596">
        <w:rPr>
          <w:rFonts w:ascii="Tahoma" w:hAnsi="Tahoma" w:cs="Tahoma"/>
          <w:b/>
          <w:iCs/>
          <w:sz w:val="20"/>
          <w:szCs w:val="20"/>
        </w:rPr>
        <w:lastRenderedPageBreak/>
        <w:t>gli associati non siano familiari dell’associante</w:t>
      </w:r>
      <w:r w:rsidRPr="0035310E">
        <w:rPr>
          <w:rFonts w:ascii="Tahoma" w:hAnsi="Tahoma" w:cs="Tahoma"/>
          <w:bCs/>
          <w:iCs/>
          <w:sz w:val="20"/>
          <w:szCs w:val="20"/>
        </w:rPr>
        <w:t xml:space="preserve">, ai sensi dell’art. 60, co. 2, del T.U.I.R. (ad esempio, coniuge, figlio minore d’età </w:t>
      </w:r>
      <w:r w:rsidRPr="00161998">
        <w:rPr>
          <w:rFonts w:ascii="Tahoma" w:hAnsi="Tahoma" w:cs="Tahoma"/>
          <w:b/>
          <w:iCs/>
          <w:sz w:val="20"/>
          <w:szCs w:val="20"/>
        </w:rPr>
        <w:t>o permanentemente inabile a lavoro)</w:t>
      </w:r>
      <w:r w:rsidRPr="00AB56AC">
        <w:rPr>
          <w:rFonts w:ascii="Tahoma" w:hAnsi="Tahoma" w:cs="Tahoma"/>
          <w:b/>
          <w:iCs/>
          <w:sz w:val="20"/>
          <w:szCs w:val="20"/>
        </w:rPr>
        <w:t>.</w:t>
      </w:r>
    </w:p>
    <w:p w14:paraId="1495994D" w14:textId="77777777" w:rsidR="002278AA" w:rsidRDefault="002278AA" w:rsidP="00366DB5">
      <w:pPr>
        <w:pStyle w:val="Corpotesto"/>
        <w:spacing w:after="200" w:line="360" w:lineRule="auto"/>
        <w:jc w:val="both"/>
        <w:rPr>
          <w:rFonts w:ascii="Tahoma" w:hAnsi="Tahoma" w:cs="Tahoma"/>
          <w:bCs/>
          <w:iCs/>
          <w:sz w:val="20"/>
          <w:szCs w:val="20"/>
        </w:rPr>
      </w:pPr>
      <w:r w:rsidRPr="00161998">
        <w:rPr>
          <w:rFonts w:ascii="Tahoma" w:hAnsi="Tahoma" w:cs="Tahoma"/>
          <w:b/>
          <w:iCs/>
          <w:sz w:val="20"/>
          <w:szCs w:val="20"/>
        </w:rPr>
        <w:t xml:space="preserve">Si ribadisce che, </w:t>
      </w:r>
      <w:r w:rsidRPr="0024122B">
        <w:rPr>
          <w:rFonts w:ascii="Tahoma" w:hAnsi="Tahoma" w:cs="Tahoma"/>
          <w:bCs/>
          <w:iCs/>
          <w:sz w:val="20"/>
          <w:szCs w:val="20"/>
        </w:rPr>
        <w:t>in</w:t>
      </w:r>
      <w:r w:rsidRPr="0035310E">
        <w:rPr>
          <w:rFonts w:ascii="Tahoma" w:hAnsi="Tahoma" w:cs="Tahoma"/>
          <w:bCs/>
          <w:iCs/>
          <w:sz w:val="20"/>
          <w:szCs w:val="20"/>
        </w:rPr>
        <w:t xml:space="preserve"> mancanza di atti aventi data certa, la quota spettante all’associato </w:t>
      </w:r>
      <w:r w:rsidRPr="0016119B">
        <w:rPr>
          <w:rFonts w:ascii="Tahoma" w:hAnsi="Tahoma" w:cs="Tahoma"/>
          <w:b/>
          <w:iCs/>
          <w:sz w:val="20"/>
          <w:szCs w:val="20"/>
        </w:rPr>
        <w:t>non assume alcuna rilevanza fiscale</w:t>
      </w:r>
      <w:r>
        <w:rPr>
          <w:rFonts w:ascii="Tahoma" w:hAnsi="Tahoma" w:cs="Tahoma"/>
          <w:bCs/>
          <w:iCs/>
          <w:sz w:val="20"/>
          <w:szCs w:val="20"/>
        </w:rPr>
        <w:t xml:space="preserve"> dal momento che:</w:t>
      </w:r>
    </w:p>
    <w:p w14:paraId="4A26E435" w14:textId="77777777" w:rsidR="002278AA" w:rsidRPr="00FC2965" w:rsidRDefault="002278AA" w:rsidP="00200834">
      <w:pPr>
        <w:pStyle w:val="Corpotesto"/>
        <w:widowControl/>
        <w:numPr>
          <w:ilvl w:val="0"/>
          <w:numId w:val="41"/>
        </w:numPr>
        <w:suppressAutoHyphens w:val="0"/>
        <w:spacing w:after="200" w:line="360" w:lineRule="auto"/>
        <w:ind w:left="714" w:hanging="357"/>
        <w:contextualSpacing/>
        <w:jc w:val="both"/>
        <w:rPr>
          <w:rFonts w:ascii="Tahoma" w:hAnsi="Tahoma" w:cs="Tahoma"/>
          <w:b/>
          <w:iCs/>
          <w:sz w:val="20"/>
          <w:szCs w:val="20"/>
        </w:rPr>
      </w:pPr>
      <w:r>
        <w:rPr>
          <w:rFonts w:ascii="Tahoma" w:hAnsi="Tahoma" w:cs="Tahoma"/>
          <w:bCs/>
          <w:iCs/>
          <w:sz w:val="20"/>
          <w:szCs w:val="20"/>
        </w:rPr>
        <w:t xml:space="preserve">per </w:t>
      </w:r>
      <w:r w:rsidRPr="0035310E">
        <w:rPr>
          <w:rFonts w:ascii="Tahoma" w:hAnsi="Tahoma" w:cs="Tahoma"/>
          <w:bCs/>
          <w:iCs/>
          <w:sz w:val="20"/>
          <w:szCs w:val="20"/>
        </w:rPr>
        <w:t xml:space="preserve">l’associante </w:t>
      </w:r>
      <w:r w:rsidRPr="00FC2965">
        <w:rPr>
          <w:rFonts w:ascii="Tahoma" w:hAnsi="Tahoma" w:cs="Tahoma"/>
          <w:b/>
          <w:iCs/>
          <w:sz w:val="20"/>
          <w:szCs w:val="20"/>
        </w:rPr>
        <w:t>non è costo deducibile dal reddito di impresa;</w:t>
      </w:r>
    </w:p>
    <w:p w14:paraId="510D98CC" w14:textId="77777777" w:rsidR="002278AA" w:rsidRPr="00F575D0" w:rsidRDefault="002278AA" w:rsidP="00366DB5">
      <w:pPr>
        <w:pStyle w:val="Corpotesto"/>
        <w:widowControl/>
        <w:numPr>
          <w:ilvl w:val="0"/>
          <w:numId w:val="41"/>
        </w:numPr>
        <w:suppressAutoHyphens w:val="0"/>
        <w:spacing w:after="200" w:line="360" w:lineRule="auto"/>
        <w:jc w:val="both"/>
        <w:rPr>
          <w:rFonts w:ascii="Tahoma" w:hAnsi="Tahoma" w:cs="Tahoma"/>
          <w:b/>
          <w:iCs/>
          <w:sz w:val="20"/>
          <w:szCs w:val="20"/>
        </w:rPr>
      </w:pPr>
      <w:r>
        <w:rPr>
          <w:rFonts w:ascii="Tahoma" w:hAnsi="Tahoma" w:cs="Tahoma"/>
          <w:bCs/>
          <w:iCs/>
          <w:sz w:val="20"/>
          <w:szCs w:val="20"/>
        </w:rPr>
        <w:t>per l’</w:t>
      </w:r>
      <w:r w:rsidRPr="00DB44B9">
        <w:rPr>
          <w:rFonts w:ascii="Tahoma" w:hAnsi="Tahoma" w:cs="Tahoma"/>
          <w:bCs/>
          <w:iCs/>
          <w:sz w:val="20"/>
          <w:szCs w:val="20"/>
        </w:rPr>
        <w:t xml:space="preserve">associato </w:t>
      </w:r>
      <w:r w:rsidRPr="00FC2965">
        <w:rPr>
          <w:rFonts w:ascii="Tahoma" w:hAnsi="Tahoma" w:cs="Tahoma"/>
          <w:b/>
          <w:iCs/>
          <w:sz w:val="20"/>
          <w:szCs w:val="20"/>
        </w:rPr>
        <w:t>non concorre a formare</w:t>
      </w:r>
      <w:r w:rsidRPr="00DB44B9">
        <w:rPr>
          <w:rFonts w:ascii="Tahoma" w:hAnsi="Tahoma" w:cs="Tahoma"/>
          <w:bCs/>
          <w:iCs/>
          <w:sz w:val="20"/>
          <w:szCs w:val="20"/>
        </w:rPr>
        <w:t xml:space="preserve"> </w:t>
      </w:r>
      <w:r w:rsidRPr="00F575D0">
        <w:rPr>
          <w:rFonts w:ascii="Tahoma" w:hAnsi="Tahoma" w:cs="Tahoma"/>
          <w:b/>
          <w:iCs/>
          <w:sz w:val="20"/>
          <w:szCs w:val="20"/>
        </w:rPr>
        <w:t>il reddito complessivo.</w:t>
      </w:r>
    </w:p>
    <w:p w14:paraId="11ABB842" w14:textId="2C3E0ED3"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Tuttavia, tale impostazione è stata contestata </w:t>
      </w:r>
      <w:r w:rsidRPr="00EA7EE8">
        <w:rPr>
          <w:rFonts w:ascii="Tahoma" w:hAnsi="Tahoma" w:cs="Tahoma"/>
          <w:b/>
          <w:iCs/>
          <w:sz w:val="20"/>
          <w:szCs w:val="20"/>
        </w:rPr>
        <w:t>dall’Associazione dottori commercialisti di Milano,</w:t>
      </w:r>
      <w:r>
        <w:rPr>
          <w:rFonts w:ascii="Tahoma" w:hAnsi="Tahoma" w:cs="Tahoma"/>
          <w:bCs/>
          <w:iCs/>
          <w:sz w:val="20"/>
          <w:szCs w:val="20"/>
        </w:rPr>
        <w:t xml:space="preserve"> con la norma di comportamento n. 153/2003, in base a cui </w:t>
      </w:r>
      <w:r w:rsidRPr="00E558F5">
        <w:rPr>
          <w:rFonts w:ascii="Tahoma" w:hAnsi="Tahoma" w:cs="Tahoma"/>
          <w:b/>
          <w:iCs/>
          <w:sz w:val="20"/>
          <w:szCs w:val="20"/>
        </w:rPr>
        <w:t>la remunerazione dell</w:t>
      </w:r>
      <w:r>
        <w:rPr>
          <w:rFonts w:ascii="Tahoma" w:hAnsi="Tahoma" w:cs="Tahoma"/>
          <w:b/>
          <w:iCs/>
          <w:sz w:val="20"/>
          <w:szCs w:val="20"/>
        </w:rPr>
        <w:t>’</w:t>
      </w:r>
      <w:r w:rsidRPr="00E558F5">
        <w:rPr>
          <w:rFonts w:ascii="Tahoma" w:hAnsi="Tahoma" w:cs="Tahoma"/>
          <w:b/>
          <w:iCs/>
          <w:sz w:val="20"/>
          <w:szCs w:val="20"/>
        </w:rPr>
        <w:t>associato rappresenta un costo deducibile</w:t>
      </w:r>
      <w:r w:rsidRPr="00E558F5">
        <w:rPr>
          <w:rFonts w:ascii="Tahoma" w:hAnsi="Tahoma" w:cs="Tahoma"/>
          <w:bCs/>
          <w:iCs/>
          <w:sz w:val="20"/>
          <w:szCs w:val="20"/>
        </w:rPr>
        <w:t xml:space="preserve"> dal reddito d</w:t>
      </w:r>
      <w:r>
        <w:rPr>
          <w:rFonts w:ascii="Tahoma" w:hAnsi="Tahoma" w:cs="Tahoma"/>
          <w:bCs/>
          <w:iCs/>
          <w:sz w:val="20"/>
          <w:szCs w:val="20"/>
        </w:rPr>
        <w:t>’</w:t>
      </w:r>
      <w:r w:rsidRPr="00E558F5">
        <w:rPr>
          <w:rFonts w:ascii="Tahoma" w:hAnsi="Tahoma" w:cs="Tahoma"/>
          <w:bCs/>
          <w:iCs/>
          <w:sz w:val="20"/>
          <w:szCs w:val="20"/>
        </w:rPr>
        <w:t>impresa dell</w:t>
      </w:r>
      <w:r>
        <w:rPr>
          <w:rFonts w:ascii="Tahoma" w:hAnsi="Tahoma" w:cs="Tahoma"/>
          <w:bCs/>
          <w:iCs/>
          <w:sz w:val="20"/>
          <w:szCs w:val="20"/>
        </w:rPr>
        <w:t>’</w:t>
      </w:r>
      <w:r w:rsidRPr="00E558F5">
        <w:rPr>
          <w:rFonts w:ascii="Tahoma" w:hAnsi="Tahoma" w:cs="Tahoma"/>
          <w:bCs/>
          <w:iCs/>
          <w:sz w:val="20"/>
          <w:szCs w:val="20"/>
        </w:rPr>
        <w:t>associante, in base al criterio di competenza,</w:t>
      </w:r>
      <w:r w:rsidR="008A0D5C">
        <w:rPr>
          <w:rFonts w:ascii="Tahoma" w:hAnsi="Tahoma" w:cs="Tahoma"/>
          <w:bCs/>
          <w:iCs/>
          <w:sz w:val="20"/>
          <w:szCs w:val="20"/>
        </w:rPr>
        <w:t xml:space="preserve"> </w:t>
      </w:r>
      <w:r w:rsidRPr="00E558F5">
        <w:rPr>
          <w:rFonts w:ascii="Tahoma" w:hAnsi="Tahoma" w:cs="Tahoma"/>
          <w:b/>
          <w:iCs/>
          <w:sz w:val="20"/>
          <w:szCs w:val="20"/>
        </w:rPr>
        <w:t>indipendentemente dall</w:t>
      </w:r>
      <w:r>
        <w:rPr>
          <w:rFonts w:ascii="Tahoma" w:hAnsi="Tahoma" w:cs="Tahoma"/>
          <w:b/>
          <w:iCs/>
          <w:sz w:val="20"/>
          <w:szCs w:val="20"/>
        </w:rPr>
        <w:t>’</w:t>
      </w:r>
      <w:r w:rsidRPr="00E558F5">
        <w:rPr>
          <w:rFonts w:ascii="Tahoma" w:hAnsi="Tahoma" w:cs="Tahoma"/>
          <w:b/>
          <w:iCs/>
          <w:sz w:val="20"/>
          <w:szCs w:val="20"/>
        </w:rPr>
        <w:t>imputazione a conto economico</w:t>
      </w:r>
      <w:r w:rsidRPr="00E558F5">
        <w:rPr>
          <w:rFonts w:ascii="Tahoma" w:hAnsi="Tahoma" w:cs="Tahoma"/>
          <w:bCs/>
          <w:iCs/>
          <w:sz w:val="20"/>
          <w:szCs w:val="20"/>
        </w:rPr>
        <w:t>, anche se il contratto non risulta da data certa</w:t>
      </w:r>
      <w:r>
        <w:rPr>
          <w:rFonts w:ascii="Tahoma" w:hAnsi="Tahoma" w:cs="Tahoma"/>
          <w:bCs/>
          <w:iCs/>
          <w:sz w:val="20"/>
          <w:szCs w:val="20"/>
        </w:rPr>
        <w:t>.</w:t>
      </w:r>
    </w:p>
    <w:p w14:paraId="03C86FE8"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Ai</w:t>
      </w:r>
      <w:r w:rsidRPr="00A833C5">
        <w:rPr>
          <w:rFonts w:ascii="Tahoma" w:hAnsi="Tahoma" w:cs="Tahoma"/>
          <w:bCs/>
          <w:iCs/>
          <w:sz w:val="20"/>
          <w:szCs w:val="20"/>
        </w:rPr>
        <w:t xml:space="preserve"> sensi della </w:t>
      </w:r>
      <w:r w:rsidRPr="00A833C5">
        <w:rPr>
          <w:rFonts w:ascii="Tahoma" w:hAnsi="Tahoma" w:cs="Tahoma"/>
          <w:b/>
          <w:iCs/>
          <w:sz w:val="20"/>
          <w:szCs w:val="20"/>
        </w:rPr>
        <w:t>Corte di cassazione, sentenza del 25/9/2006, n. 20748</w:t>
      </w:r>
      <w:r w:rsidRPr="00A833C5">
        <w:rPr>
          <w:rFonts w:ascii="Tahoma" w:hAnsi="Tahoma" w:cs="Tahoma"/>
          <w:bCs/>
          <w:iCs/>
          <w:sz w:val="20"/>
          <w:szCs w:val="20"/>
        </w:rPr>
        <w:t xml:space="preserve">, in materia di misura della remunerazione all’associato derivante dal contratto, rientra nei poteri dell’Amministrazione finanziaria valutare </w:t>
      </w:r>
      <w:r w:rsidRPr="00A833C5">
        <w:rPr>
          <w:rFonts w:ascii="Tahoma" w:hAnsi="Tahoma" w:cs="Tahoma"/>
          <w:b/>
          <w:iCs/>
          <w:sz w:val="20"/>
          <w:szCs w:val="20"/>
        </w:rPr>
        <w:t>la congruità dei costi e dei ricavi esposti nel bilancio</w:t>
      </w:r>
      <w:r w:rsidRPr="00A833C5">
        <w:rPr>
          <w:rFonts w:ascii="Tahoma" w:hAnsi="Tahoma" w:cs="Tahoma"/>
          <w:bCs/>
          <w:iCs/>
          <w:sz w:val="20"/>
          <w:szCs w:val="20"/>
        </w:rPr>
        <w:t xml:space="preserve"> e nelle dichiarazioni e procedere alla loro rettifica </w:t>
      </w:r>
      <w:r w:rsidRPr="00A833C5">
        <w:rPr>
          <w:rFonts w:ascii="Tahoma" w:hAnsi="Tahoma" w:cs="Tahoma"/>
          <w:b/>
          <w:iCs/>
          <w:sz w:val="20"/>
          <w:szCs w:val="20"/>
        </w:rPr>
        <w:t>negando la deducibilità di costi sproporzionati ai ricavi</w:t>
      </w:r>
      <w:r w:rsidRPr="00A833C5">
        <w:rPr>
          <w:rFonts w:ascii="Tahoma" w:hAnsi="Tahoma" w:cs="Tahoma"/>
          <w:bCs/>
          <w:iCs/>
          <w:sz w:val="20"/>
          <w:szCs w:val="20"/>
        </w:rPr>
        <w:t xml:space="preserve"> o all’oggetto dell’impresa, anche in assenza di irregolarità nella tenuta delle scritture contabili </w:t>
      </w:r>
      <w:r w:rsidRPr="00A833C5">
        <w:rPr>
          <w:rFonts w:ascii="Tahoma" w:hAnsi="Tahoma" w:cs="Tahoma"/>
          <w:b/>
          <w:iCs/>
          <w:sz w:val="20"/>
          <w:szCs w:val="20"/>
        </w:rPr>
        <w:t xml:space="preserve">ovvero di vizi giuridici compiuti nell’esercizio d’impresa. </w:t>
      </w:r>
    </w:p>
    <w:p w14:paraId="3B79C60A" w14:textId="77777777" w:rsidR="002278AA" w:rsidRPr="00FC7998" w:rsidRDefault="002278AA" w:rsidP="00366DB5">
      <w:pPr>
        <w:pStyle w:val="Corpotesto"/>
        <w:spacing w:after="200" w:line="360" w:lineRule="auto"/>
        <w:jc w:val="both"/>
        <w:rPr>
          <w:rFonts w:ascii="Tahoma" w:hAnsi="Tahoma" w:cs="Tahoma"/>
          <w:b/>
          <w:iCs/>
          <w:sz w:val="20"/>
          <w:szCs w:val="20"/>
        </w:rPr>
      </w:pPr>
      <w:r>
        <w:rPr>
          <w:rFonts w:ascii="Tahoma" w:hAnsi="Tahoma" w:cs="Tahoma"/>
          <w:b/>
          <w:iCs/>
          <w:sz w:val="20"/>
          <w:szCs w:val="20"/>
        </w:rPr>
        <w:t>Inoltre, v</w:t>
      </w:r>
      <w:r w:rsidRPr="009B3311">
        <w:rPr>
          <w:rFonts w:ascii="Tahoma" w:hAnsi="Tahoma" w:cs="Tahoma"/>
          <w:b/>
          <w:iCs/>
          <w:sz w:val="20"/>
          <w:szCs w:val="20"/>
        </w:rPr>
        <w:t>iene differenziato il caso dell’associante/</w:t>
      </w:r>
      <w:r>
        <w:rPr>
          <w:rFonts w:ascii="Tahoma" w:hAnsi="Tahoma" w:cs="Tahoma"/>
          <w:b/>
          <w:iCs/>
          <w:sz w:val="20"/>
          <w:szCs w:val="20"/>
        </w:rPr>
        <w:t>dell’</w:t>
      </w:r>
      <w:r w:rsidRPr="009B3311">
        <w:rPr>
          <w:rFonts w:ascii="Tahoma" w:hAnsi="Tahoma" w:cs="Tahoma"/>
          <w:b/>
          <w:iCs/>
          <w:sz w:val="20"/>
          <w:szCs w:val="20"/>
        </w:rPr>
        <w:t>associato</w:t>
      </w:r>
      <w:r w:rsidRPr="009B3311">
        <w:rPr>
          <w:rFonts w:ascii="Tahoma" w:hAnsi="Tahoma" w:cs="Tahoma"/>
          <w:bCs/>
          <w:iCs/>
          <w:sz w:val="20"/>
          <w:szCs w:val="20"/>
        </w:rPr>
        <w:t xml:space="preserve"> che opera in regime di contabilità ordinaria rispetto a quello che opera</w:t>
      </w:r>
      <w:r w:rsidRPr="009B3311">
        <w:rPr>
          <w:rFonts w:ascii="Tahoma" w:hAnsi="Tahoma" w:cs="Tahoma"/>
          <w:b/>
          <w:iCs/>
          <w:sz w:val="20"/>
          <w:szCs w:val="20"/>
        </w:rPr>
        <w:t xml:space="preserve"> in regime semplificato delle imprese minori ex art. 66 del T.U.I.R..</w:t>
      </w:r>
    </w:p>
    <w:p w14:paraId="608FEA15" w14:textId="5B990B21" w:rsidR="002278AA" w:rsidRDefault="002278AA" w:rsidP="002278AA">
      <w:pPr>
        <w:pStyle w:val="Corpotesto"/>
        <w:spacing w:after="200" w:line="360" w:lineRule="auto"/>
        <w:jc w:val="both"/>
        <w:rPr>
          <w:rFonts w:ascii="Tahoma" w:hAnsi="Tahoma" w:cs="Tahoma"/>
          <w:bCs/>
          <w:iCs/>
          <w:sz w:val="20"/>
          <w:szCs w:val="20"/>
        </w:rPr>
      </w:pPr>
      <w:r w:rsidRPr="0035310E">
        <w:rPr>
          <w:rFonts w:ascii="Tahoma" w:hAnsi="Tahoma" w:cs="Tahoma"/>
          <w:bCs/>
          <w:iCs/>
          <w:sz w:val="20"/>
          <w:szCs w:val="20"/>
        </w:rPr>
        <w:t xml:space="preserve">Si ricorda che, </w:t>
      </w:r>
      <w:r w:rsidRPr="00125ECB">
        <w:rPr>
          <w:rFonts w:ascii="Tahoma" w:hAnsi="Tahoma" w:cs="Tahoma"/>
          <w:b/>
          <w:iCs/>
          <w:sz w:val="20"/>
          <w:szCs w:val="20"/>
        </w:rPr>
        <w:t>se l’associante è un soggetto IRES</w:t>
      </w:r>
      <w:r w:rsidRPr="0035310E">
        <w:rPr>
          <w:rFonts w:ascii="Tahoma" w:hAnsi="Tahoma" w:cs="Tahoma"/>
          <w:bCs/>
          <w:iCs/>
          <w:sz w:val="20"/>
          <w:szCs w:val="20"/>
        </w:rPr>
        <w:t xml:space="preserve"> (incluse le società non residenti che operano nel territorio dello Stato </w:t>
      </w:r>
      <w:r w:rsidRPr="00882295">
        <w:rPr>
          <w:rFonts w:ascii="Tahoma" w:hAnsi="Tahoma" w:cs="Tahoma"/>
          <w:b/>
          <w:iCs/>
          <w:sz w:val="20"/>
          <w:szCs w:val="20"/>
        </w:rPr>
        <w:t>ed esclusi gli enti non commerciali</w:t>
      </w:r>
      <w:r w:rsidRPr="0035310E">
        <w:rPr>
          <w:rFonts w:ascii="Tahoma" w:hAnsi="Tahoma" w:cs="Tahoma"/>
          <w:bCs/>
          <w:iCs/>
          <w:sz w:val="20"/>
          <w:szCs w:val="20"/>
        </w:rPr>
        <w:t xml:space="preserve">), </w:t>
      </w:r>
      <w:r w:rsidRPr="0016119B">
        <w:rPr>
          <w:rFonts w:ascii="Tahoma" w:hAnsi="Tahoma" w:cs="Tahoma"/>
          <w:b/>
          <w:iCs/>
          <w:sz w:val="20"/>
          <w:szCs w:val="20"/>
        </w:rPr>
        <w:t>deve adottare la contabilità ordinaria</w:t>
      </w:r>
      <w:r w:rsidRPr="0035310E">
        <w:rPr>
          <w:rFonts w:ascii="Tahoma" w:hAnsi="Tahoma" w:cs="Tahoma"/>
          <w:bCs/>
          <w:iCs/>
          <w:sz w:val="20"/>
          <w:szCs w:val="20"/>
        </w:rPr>
        <w:t xml:space="preserve"> ed è tenuto ad applicare il regime ordinario di determinazione del reddito.</w:t>
      </w:r>
    </w:p>
    <w:p w14:paraId="194CD924" w14:textId="77777777" w:rsidR="00D6396E" w:rsidRPr="00CB2AEE" w:rsidRDefault="00D6396E" w:rsidP="00366DB5">
      <w:pPr>
        <w:pStyle w:val="Corpotesto"/>
        <w:spacing w:after="200" w:line="360" w:lineRule="auto"/>
        <w:jc w:val="both"/>
        <w:rPr>
          <w:rFonts w:ascii="Tahoma" w:hAnsi="Tahoma" w:cs="Tahoma"/>
          <w:bCs/>
          <w:iCs/>
          <w:sz w:val="20"/>
          <w:szCs w:val="20"/>
        </w:rPr>
      </w:pPr>
    </w:p>
    <w:p w14:paraId="0C14049E" w14:textId="77777777" w:rsidR="002278AA" w:rsidRPr="00F85F6E" w:rsidRDefault="002278AA" w:rsidP="00912A6C">
      <w:pPr>
        <w:pStyle w:val="Titolo2"/>
      </w:pPr>
      <w:bookmarkStart w:id="125" w:name="_Toc24971946"/>
      <w:bookmarkStart w:id="126" w:name="_Toc156395244"/>
      <w:bookmarkStart w:id="127" w:name="_Toc156810923"/>
      <w:r>
        <w:t>9.1.1 Caso dell’a</w:t>
      </w:r>
      <w:r w:rsidRPr="00F85F6E">
        <w:t>ssociato imprenditore</w:t>
      </w:r>
      <w:bookmarkEnd w:id="125"/>
      <w:bookmarkEnd w:id="126"/>
      <w:bookmarkEnd w:id="127"/>
    </w:p>
    <w:p w14:paraId="7701E4D5" w14:textId="77777777" w:rsidR="002278AA" w:rsidRDefault="002278AA" w:rsidP="00366DB5">
      <w:pPr>
        <w:pStyle w:val="Corpotesto"/>
        <w:widowControl/>
        <w:numPr>
          <w:ilvl w:val="0"/>
          <w:numId w:val="50"/>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DELL’ASSOCIANTE</w:t>
      </w:r>
      <w:r>
        <w:rPr>
          <w:rFonts w:ascii="Tahoma" w:hAnsi="Tahoma" w:cs="Tahoma"/>
          <w:b/>
          <w:iCs/>
          <w:sz w:val="20"/>
          <w:szCs w:val="20"/>
          <w:u w:val="single"/>
        </w:rPr>
        <w:t xml:space="preserve"> </w:t>
      </w:r>
    </w:p>
    <w:p w14:paraId="1EB4AB81" w14:textId="77777777" w:rsidR="002278AA" w:rsidRPr="0035310E"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 </w:t>
      </w:r>
      <w:r w:rsidRPr="0035310E">
        <w:rPr>
          <w:rFonts w:ascii="Tahoma" w:hAnsi="Tahoma" w:cs="Tahoma"/>
          <w:bCs/>
          <w:iCs/>
          <w:sz w:val="20"/>
          <w:szCs w:val="20"/>
        </w:rPr>
        <w:t xml:space="preserve">proventi che competono agli associati </w:t>
      </w:r>
      <w:r w:rsidRPr="00F90958">
        <w:rPr>
          <w:rFonts w:ascii="Tahoma" w:hAnsi="Tahoma" w:cs="Tahoma"/>
          <w:b/>
          <w:iCs/>
          <w:sz w:val="20"/>
          <w:szCs w:val="20"/>
        </w:rPr>
        <w:t>con apporto di solo lavoro</w:t>
      </w:r>
      <w:r w:rsidRPr="0035310E">
        <w:rPr>
          <w:rFonts w:ascii="Tahoma" w:hAnsi="Tahoma" w:cs="Tahoma"/>
          <w:bCs/>
          <w:iCs/>
          <w:sz w:val="20"/>
          <w:szCs w:val="20"/>
        </w:rPr>
        <w:t xml:space="preserve"> sono deducibili dal reddito di impresa </w:t>
      </w:r>
      <w:r>
        <w:rPr>
          <w:rFonts w:ascii="Tahoma" w:hAnsi="Tahoma" w:cs="Tahoma"/>
          <w:bCs/>
          <w:iCs/>
          <w:sz w:val="20"/>
          <w:szCs w:val="20"/>
        </w:rPr>
        <w:t xml:space="preserve">dell’associante quale esclusivo titolare dell’impresa stessa, </w:t>
      </w:r>
      <w:r w:rsidRPr="004F22E4">
        <w:rPr>
          <w:rFonts w:ascii="Tahoma" w:hAnsi="Tahoma" w:cs="Tahoma"/>
          <w:b/>
          <w:iCs/>
          <w:sz w:val="20"/>
          <w:szCs w:val="20"/>
        </w:rPr>
        <w:t>anche se non imputati a conto economico</w:t>
      </w:r>
      <w:r w:rsidRPr="0035310E">
        <w:rPr>
          <w:rFonts w:ascii="Tahoma" w:hAnsi="Tahoma" w:cs="Tahoma"/>
          <w:bCs/>
          <w:iCs/>
          <w:sz w:val="20"/>
          <w:szCs w:val="20"/>
        </w:rPr>
        <w:t xml:space="preserve"> (art. 95, comma 6, del T.U.I.R.)</w:t>
      </w:r>
      <w:r>
        <w:rPr>
          <w:rFonts w:ascii="Tahoma" w:hAnsi="Tahoma" w:cs="Tahoma"/>
          <w:bCs/>
          <w:iCs/>
          <w:sz w:val="20"/>
          <w:szCs w:val="20"/>
        </w:rPr>
        <w:t xml:space="preserve">, in caso di adozione del regime contabile ordinario, secondo quanto ha precisato la </w:t>
      </w:r>
      <w:r w:rsidRPr="00047EBF">
        <w:rPr>
          <w:rFonts w:ascii="Tahoma" w:hAnsi="Tahoma" w:cs="Tahoma"/>
          <w:b/>
          <w:iCs/>
          <w:sz w:val="20"/>
          <w:szCs w:val="20"/>
        </w:rPr>
        <w:t>Risoluzione dell’Agenzia delle entrate n. 99999/E/1987.</w:t>
      </w:r>
    </w:p>
    <w:p w14:paraId="14242B8A" w14:textId="77777777" w:rsidR="002278AA" w:rsidRDefault="002278AA" w:rsidP="00366DB5">
      <w:pPr>
        <w:pStyle w:val="Corpotesto"/>
        <w:spacing w:after="200" w:line="360" w:lineRule="auto"/>
        <w:jc w:val="both"/>
        <w:rPr>
          <w:rFonts w:ascii="Tahoma" w:hAnsi="Tahoma" w:cs="Tahoma"/>
          <w:b/>
          <w:iCs/>
          <w:sz w:val="20"/>
          <w:szCs w:val="20"/>
        </w:rPr>
      </w:pPr>
      <w:r w:rsidRPr="00772703">
        <w:rPr>
          <w:rFonts w:ascii="Tahoma" w:hAnsi="Tahoma" w:cs="Tahoma"/>
          <w:b/>
          <w:iCs/>
          <w:sz w:val="20"/>
          <w:szCs w:val="20"/>
        </w:rPr>
        <w:t xml:space="preserve">L’associante ha il diritto di dedurre </w:t>
      </w:r>
      <w:r>
        <w:rPr>
          <w:rFonts w:ascii="Tahoma" w:hAnsi="Tahoma" w:cs="Tahoma"/>
          <w:b/>
          <w:iCs/>
          <w:sz w:val="20"/>
          <w:szCs w:val="20"/>
        </w:rPr>
        <w:t xml:space="preserve">il costo </w:t>
      </w:r>
      <w:r w:rsidRPr="00E14588">
        <w:rPr>
          <w:rFonts w:ascii="Tahoma" w:hAnsi="Tahoma" w:cs="Tahoma"/>
          <w:bCs/>
          <w:iCs/>
          <w:sz w:val="20"/>
          <w:szCs w:val="20"/>
        </w:rPr>
        <w:t>per l’importo corrisposto all’associato</w:t>
      </w:r>
      <w:r>
        <w:rPr>
          <w:rFonts w:ascii="Tahoma" w:hAnsi="Tahoma" w:cs="Tahoma"/>
          <w:bCs/>
          <w:iCs/>
          <w:sz w:val="20"/>
          <w:szCs w:val="20"/>
        </w:rPr>
        <w:t xml:space="preserve"> in sede di determinazione del reddito di impresa </w:t>
      </w:r>
      <w:r w:rsidRPr="00772703">
        <w:rPr>
          <w:rFonts w:ascii="Tahoma" w:hAnsi="Tahoma" w:cs="Tahoma"/>
          <w:b/>
          <w:iCs/>
          <w:sz w:val="20"/>
          <w:szCs w:val="20"/>
        </w:rPr>
        <w:t>secondo il principio di competenza economica</w:t>
      </w:r>
      <w:r>
        <w:rPr>
          <w:rFonts w:ascii="Tahoma" w:hAnsi="Tahoma" w:cs="Tahoma"/>
          <w:bCs/>
          <w:iCs/>
          <w:sz w:val="20"/>
          <w:szCs w:val="20"/>
        </w:rPr>
        <w:t xml:space="preserve">, a nulla rilevando </w:t>
      </w:r>
      <w:r w:rsidRPr="005E3D4D">
        <w:rPr>
          <w:rFonts w:ascii="Tahoma" w:hAnsi="Tahoma" w:cs="Tahoma"/>
          <w:bCs/>
          <w:iCs/>
          <w:sz w:val="20"/>
          <w:szCs w:val="20"/>
        </w:rPr>
        <w:t xml:space="preserve">l’imputazione a Conto economico quale </w:t>
      </w:r>
      <w:r w:rsidRPr="00772703">
        <w:rPr>
          <w:rFonts w:ascii="Tahoma" w:hAnsi="Tahoma" w:cs="Tahoma"/>
          <w:b/>
          <w:iCs/>
          <w:sz w:val="20"/>
          <w:szCs w:val="20"/>
        </w:rPr>
        <w:t>spesa per prestazione di lavoro.</w:t>
      </w:r>
    </w:p>
    <w:p w14:paraId="4AA6FF09" w14:textId="77777777" w:rsidR="002278AA" w:rsidRPr="00B75B9E" w:rsidRDefault="002278AA" w:rsidP="00366DB5">
      <w:pPr>
        <w:pStyle w:val="Corpotesto"/>
        <w:spacing w:after="200" w:line="360" w:lineRule="auto"/>
        <w:jc w:val="both"/>
        <w:rPr>
          <w:rFonts w:ascii="Tahoma" w:hAnsi="Tahoma" w:cs="Tahoma"/>
          <w:bCs/>
          <w:iCs/>
          <w:sz w:val="20"/>
          <w:szCs w:val="20"/>
        </w:rPr>
      </w:pPr>
      <w:r w:rsidRPr="0035310E">
        <w:rPr>
          <w:rFonts w:ascii="Tahoma" w:hAnsi="Tahoma" w:cs="Tahoma"/>
          <w:bCs/>
          <w:iCs/>
          <w:sz w:val="20"/>
          <w:szCs w:val="20"/>
        </w:rPr>
        <w:lastRenderedPageBreak/>
        <w:t xml:space="preserve">In mancanza di atti aventi data certa, la quota spettante all’associato </w:t>
      </w:r>
      <w:r w:rsidRPr="00C41F2C">
        <w:rPr>
          <w:rFonts w:ascii="Tahoma" w:hAnsi="Tahoma" w:cs="Tahoma"/>
          <w:b/>
          <w:iCs/>
          <w:sz w:val="20"/>
          <w:szCs w:val="20"/>
        </w:rPr>
        <w:t>non assume alcuna rilevanza fiscale per l’associante</w:t>
      </w:r>
      <w:r w:rsidRPr="0035310E">
        <w:rPr>
          <w:rFonts w:ascii="Tahoma" w:hAnsi="Tahoma" w:cs="Tahoma"/>
          <w:bCs/>
          <w:iCs/>
          <w:sz w:val="20"/>
          <w:szCs w:val="20"/>
        </w:rPr>
        <w:t xml:space="preserve"> come costo nell’ambito del reddito di impresa.</w:t>
      </w:r>
    </w:p>
    <w:p w14:paraId="0392D510" w14:textId="77777777" w:rsidR="002278AA" w:rsidRPr="0078551F"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Qualora si sia in presenza di </w:t>
      </w:r>
      <w:r w:rsidRPr="00A55836">
        <w:rPr>
          <w:rFonts w:ascii="Tahoma" w:hAnsi="Tahoma" w:cs="Tahoma"/>
          <w:b/>
          <w:iCs/>
          <w:sz w:val="20"/>
          <w:szCs w:val="20"/>
        </w:rPr>
        <w:t>un contratto di associazione in partecipazione con apporto di opere e servizi</w:t>
      </w:r>
      <w:r>
        <w:rPr>
          <w:rFonts w:ascii="Tahoma" w:hAnsi="Tahoma" w:cs="Tahoma"/>
          <w:bCs/>
          <w:iCs/>
          <w:sz w:val="20"/>
          <w:szCs w:val="20"/>
        </w:rPr>
        <w:t xml:space="preserve"> tra una società associante che opera nel settore turistico e </w:t>
      </w:r>
      <w:r w:rsidRPr="00A55836">
        <w:rPr>
          <w:rFonts w:ascii="Tahoma" w:hAnsi="Tahoma" w:cs="Tahoma"/>
          <w:b/>
          <w:iCs/>
          <w:sz w:val="20"/>
          <w:szCs w:val="20"/>
        </w:rPr>
        <w:t>una società di persone (associato)</w:t>
      </w:r>
      <w:r>
        <w:rPr>
          <w:rFonts w:ascii="Tahoma" w:hAnsi="Tahoma" w:cs="Tahoma"/>
          <w:bCs/>
          <w:iCs/>
          <w:sz w:val="20"/>
          <w:szCs w:val="20"/>
        </w:rPr>
        <w:t xml:space="preserve"> che eroga servizi amministrativi e commerciali ad operatori che espletano l’attività di agenzia di viaggi e turismo, </w:t>
      </w:r>
      <w:r w:rsidRPr="00A55836">
        <w:rPr>
          <w:rFonts w:ascii="Tahoma" w:hAnsi="Tahoma" w:cs="Tahoma"/>
          <w:b/>
          <w:iCs/>
          <w:sz w:val="20"/>
          <w:szCs w:val="20"/>
        </w:rPr>
        <w:t xml:space="preserve">il corrispettivo versato </w:t>
      </w:r>
      <w:r w:rsidRPr="00A82C54">
        <w:rPr>
          <w:rFonts w:ascii="Tahoma" w:hAnsi="Tahoma" w:cs="Tahoma"/>
          <w:b/>
          <w:iCs/>
          <w:sz w:val="20"/>
          <w:szCs w:val="20"/>
        </w:rPr>
        <w:t>dall’associato a fondo perduto</w:t>
      </w:r>
      <w:r>
        <w:rPr>
          <w:rFonts w:ascii="Tahoma" w:hAnsi="Tahoma" w:cs="Tahoma"/>
          <w:bCs/>
          <w:iCs/>
          <w:sz w:val="20"/>
          <w:szCs w:val="20"/>
        </w:rPr>
        <w:t xml:space="preserve"> a fronte dei servizi resi dall’associante costituisce </w:t>
      </w:r>
      <w:r w:rsidRPr="00A52B04">
        <w:rPr>
          <w:rFonts w:ascii="Tahoma" w:hAnsi="Tahoma" w:cs="Tahoma"/>
          <w:b/>
          <w:iCs/>
          <w:sz w:val="20"/>
          <w:szCs w:val="20"/>
        </w:rPr>
        <w:t>una spesa di natura pluriennale deducibile</w:t>
      </w:r>
      <w:r>
        <w:rPr>
          <w:rFonts w:ascii="Tahoma" w:hAnsi="Tahoma" w:cs="Tahoma"/>
          <w:bCs/>
          <w:iCs/>
          <w:sz w:val="20"/>
          <w:szCs w:val="20"/>
        </w:rPr>
        <w:t xml:space="preserve"> ai sensi degli artt. 95 e 108, comma 1, del T.U.I.R., nei limiti della quota imputabile ad ogni esercizio </w:t>
      </w:r>
      <w:r w:rsidRPr="0078551F">
        <w:rPr>
          <w:rFonts w:ascii="Tahoma" w:hAnsi="Tahoma" w:cs="Tahoma"/>
          <w:b/>
          <w:iCs/>
          <w:sz w:val="20"/>
          <w:szCs w:val="20"/>
        </w:rPr>
        <w:t>(Risoluzione dell’Agenzia delle entrate n. 192/E/2008).</w:t>
      </w:r>
    </w:p>
    <w:p w14:paraId="330483A8"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sede di dichiarazione dei redditi, l’associante riporta </w:t>
      </w:r>
      <w:r w:rsidRPr="003259EE">
        <w:rPr>
          <w:rFonts w:ascii="Tahoma" w:hAnsi="Tahoma" w:cs="Tahoma"/>
          <w:b/>
          <w:iCs/>
          <w:sz w:val="20"/>
          <w:szCs w:val="20"/>
        </w:rPr>
        <w:t xml:space="preserve">il costo sostenuto </w:t>
      </w:r>
      <w:r>
        <w:rPr>
          <w:rFonts w:ascii="Tahoma" w:hAnsi="Tahoma" w:cs="Tahoma"/>
          <w:bCs/>
          <w:iCs/>
          <w:sz w:val="20"/>
          <w:szCs w:val="20"/>
        </w:rPr>
        <w:t>all’interno del</w:t>
      </w:r>
      <w:r w:rsidRPr="00F1035B">
        <w:rPr>
          <w:rFonts w:ascii="Tahoma" w:hAnsi="Tahoma" w:cs="Tahoma"/>
          <w:b/>
          <w:iCs/>
          <w:sz w:val="20"/>
          <w:szCs w:val="20"/>
        </w:rPr>
        <w:t xml:space="preserve"> </w:t>
      </w:r>
      <w:r>
        <w:rPr>
          <w:rFonts w:ascii="Tahoma" w:hAnsi="Tahoma" w:cs="Tahoma"/>
          <w:b/>
          <w:iCs/>
          <w:sz w:val="20"/>
          <w:szCs w:val="20"/>
        </w:rPr>
        <w:t xml:space="preserve">quadro </w:t>
      </w:r>
      <w:r w:rsidRPr="00F1035B">
        <w:rPr>
          <w:rFonts w:ascii="Tahoma" w:hAnsi="Tahoma" w:cs="Tahoma"/>
          <w:b/>
          <w:iCs/>
          <w:sz w:val="20"/>
          <w:szCs w:val="20"/>
        </w:rPr>
        <w:t>RF del modello Redditi PF</w:t>
      </w:r>
      <w:r>
        <w:rPr>
          <w:rFonts w:ascii="Tahoma" w:hAnsi="Tahoma" w:cs="Tahoma"/>
          <w:b/>
          <w:iCs/>
          <w:sz w:val="20"/>
          <w:szCs w:val="20"/>
        </w:rPr>
        <w:t xml:space="preserve"> (persone fisiche)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SP</w:t>
      </w:r>
      <w:r>
        <w:rPr>
          <w:rFonts w:ascii="Tahoma" w:hAnsi="Tahoma" w:cs="Tahoma"/>
          <w:b/>
          <w:iCs/>
          <w:sz w:val="20"/>
          <w:szCs w:val="20"/>
        </w:rPr>
        <w:t xml:space="preserve"> (società di persone)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SC</w:t>
      </w:r>
      <w:r>
        <w:rPr>
          <w:rFonts w:ascii="Tahoma" w:hAnsi="Tahoma" w:cs="Tahoma"/>
          <w:b/>
          <w:iCs/>
          <w:sz w:val="20"/>
          <w:szCs w:val="20"/>
        </w:rPr>
        <w:t xml:space="preserve"> (società di capitali)</w:t>
      </w:r>
      <w:r>
        <w:rPr>
          <w:rFonts w:ascii="Tahoma" w:hAnsi="Tahoma" w:cs="Tahoma"/>
          <w:bCs/>
          <w:iCs/>
          <w:sz w:val="20"/>
          <w:szCs w:val="20"/>
        </w:rPr>
        <w:t>, a seconda della natura soggettiva dell’associante (persona fisica o società di persone o di capitali).</w:t>
      </w:r>
    </w:p>
    <w:p w14:paraId="4F3B8A63" w14:textId="77777777" w:rsidR="002278AA" w:rsidRPr="00554CAB" w:rsidRDefault="002278AA" w:rsidP="00366DB5">
      <w:pPr>
        <w:pStyle w:val="Corpotesto"/>
        <w:spacing w:after="200" w:line="360" w:lineRule="auto"/>
        <w:jc w:val="both"/>
        <w:rPr>
          <w:rFonts w:ascii="Tahoma" w:hAnsi="Tahoma" w:cs="Tahoma"/>
          <w:bCs/>
          <w:iCs/>
          <w:sz w:val="20"/>
          <w:szCs w:val="20"/>
        </w:rPr>
      </w:pPr>
      <w:r w:rsidRPr="00463A49">
        <w:rPr>
          <w:rFonts w:ascii="Tahoma" w:hAnsi="Tahoma" w:cs="Tahoma"/>
          <w:b/>
          <w:iCs/>
          <w:sz w:val="20"/>
          <w:szCs w:val="20"/>
        </w:rPr>
        <w:t>Nel regime misto cassa – competenza delle imprese minori</w:t>
      </w:r>
      <w:r>
        <w:rPr>
          <w:rFonts w:ascii="Tahoma" w:hAnsi="Tahoma" w:cs="Tahoma"/>
          <w:b/>
          <w:iCs/>
          <w:sz w:val="20"/>
          <w:szCs w:val="20"/>
        </w:rPr>
        <w:t xml:space="preserve"> ai sensi dell’art. 66 del T.U.I.R.</w:t>
      </w:r>
      <w:r w:rsidRPr="00554CAB">
        <w:rPr>
          <w:rFonts w:ascii="Tahoma" w:hAnsi="Tahoma" w:cs="Tahoma"/>
          <w:bCs/>
          <w:iCs/>
          <w:sz w:val="20"/>
          <w:szCs w:val="20"/>
        </w:rPr>
        <w:t xml:space="preserve">, </w:t>
      </w:r>
      <w:r w:rsidRPr="000F4948">
        <w:rPr>
          <w:rFonts w:ascii="Tahoma" w:hAnsi="Tahoma" w:cs="Tahoma"/>
          <w:bCs/>
          <w:iCs/>
          <w:sz w:val="20"/>
          <w:szCs w:val="20"/>
        </w:rPr>
        <w:t>in caso di apporto di</w:t>
      </w:r>
      <w:r w:rsidRPr="00463A49">
        <w:rPr>
          <w:rFonts w:ascii="Tahoma" w:hAnsi="Tahoma" w:cs="Tahoma"/>
          <w:b/>
          <w:iCs/>
          <w:sz w:val="20"/>
          <w:szCs w:val="20"/>
        </w:rPr>
        <w:t xml:space="preserve"> </w:t>
      </w:r>
      <w:r w:rsidRPr="000F4948">
        <w:rPr>
          <w:rFonts w:ascii="Tahoma" w:hAnsi="Tahoma" w:cs="Tahoma"/>
          <w:bCs/>
          <w:iCs/>
          <w:sz w:val="20"/>
          <w:szCs w:val="20"/>
        </w:rPr>
        <w:t>lavoro,</w:t>
      </w:r>
      <w:r>
        <w:rPr>
          <w:rFonts w:ascii="Tahoma" w:hAnsi="Tahoma" w:cs="Tahoma"/>
          <w:b/>
          <w:iCs/>
          <w:sz w:val="20"/>
          <w:szCs w:val="20"/>
        </w:rPr>
        <w:t xml:space="preserve"> </w:t>
      </w:r>
      <w:r w:rsidRPr="00554CAB">
        <w:rPr>
          <w:rFonts w:ascii="Tahoma" w:hAnsi="Tahoma" w:cs="Tahoma"/>
          <w:bCs/>
          <w:iCs/>
          <w:sz w:val="20"/>
          <w:szCs w:val="20"/>
        </w:rPr>
        <w:t xml:space="preserve">sono deducibili dal reddito di impresa le remunerazioni dovute relativamente </w:t>
      </w:r>
      <w:r w:rsidRPr="00463A49">
        <w:rPr>
          <w:rFonts w:ascii="Tahoma" w:hAnsi="Tahoma" w:cs="Tahoma"/>
          <w:b/>
          <w:iCs/>
          <w:sz w:val="20"/>
          <w:szCs w:val="20"/>
        </w:rPr>
        <w:t>ai contratti di associazione in partecipazione</w:t>
      </w:r>
      <w:r>
        <w:rPr>
          <w:rFonts w:ascii="Tahoma" w:hAnsi="Tahoma" w:cs="Tahoma"/>
          <w:bCs/>
          <w:iCs/>
          <w:sz w:val="20"/>
          <w:szCs w:val="20"/>
        </w:rPr>
        <w:t>.</w:t>
      </w:r>
    </w:p>
    <w:p w14:paraId="3A38E74F"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La deduzione è ammessa </w:t>
      </w:r>
      <w:r w:rsidRPr="00463A49">
        <w:rPr>
          <w:rFonts w:ascii="Tahoma" w:hAnsi="Tahoma" w:cs="Tahoma"/>
          <w:b/>
          <w:iCs/>
          <w:sz w:val="20"/>
          <w:szCs w:val="20"/>
        </w:rPr>
        <w:t>secondo il criterio di competenza.</w:t>
      </w:r>
    </w:p>
    <w:p w14:paraId="340E9864" w14:textId="77777777" w:rsidR="002278AA" w:rsidRPr="00E378DF"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Qualora si sia in presenza di </w:t>
      </w:r>
      <w:r w:rsidRPr="00A55836">
        <w:rPr>
          <w:rFonts w:ascii="Tahoma" w:hAnsi="Tahoma" w:cs="Tahoma"/>
          <w:b/>
          <w:iCs/>
          <w:sz w:val="20"/>
          <w:szCs w:val="20"/>
        </w:rPr>
        <w:t>un contratto di associazione in partecipazione con apporto di opere e servizi</w:t>
      </w:r>
      <w:r>
        <w:rPr>
          <w:rFonts w:ascii="Tahoma" w:hAnsi="Tahoma" w:cs="Tahoma"/>
          <w:bCs/>
          <w:iCs/>
          <w:sz w:val="20"/>
          <w:szCs w:val="20"/>
        </w:rPr>
        <w:t xml:space="preserve"> tra una società associante che opera nel settore turistico e </w:t>
      </w:r>
      <w:r w:rsidRPr="00A55836">
        <w:rPr>
          <w:rFonts w:ascii="Tahoma" w:hAnsi="Tahoma" w:cs="Tahoma"/>
          <w:b/>
          <w:iCs/>
          <w:sz w:val="20"/>
          <w:szCs w:val="20"/>
        </w:rPr>
        <w:t>una società di persone (associato)</w:t>
      </w:r>
      <w:r>
        <w:rPr>
          <w:rFonts w:ascii="Tahoma" w:hAnsi="Tahoma" w:cs="Tahoma"/>
          <w:bCs/>
          <w:iCs/>
          <w:sz w:val="20"/>
          <w:szCs w:val="20"/>
        </w:rPr>
        <w:t xml:space="preserve"> che eroga servizi amministrativi e commerciali ad operatori che espletano l’attività di agenzia di viaggi e turismo, </w:t>
      </w:r>
      <w:r w:rsidRPr="00A55836">
        <w:rPr>
          <w:rFonts w:ascii="Tahoma" w:hAnsi="Tahoma" w:cs="Tahoma"/>
          <w:b/>
          <w:iCs/>
          <w:sz w:val="20"/>
          <w:szCs w:val="20"/>
        </w:rPr>
        <w:t>il corrispettivo versato dall’associato</w:t>
      </w:r>
      <w:r>
        <w:rPr>
          <w:rFonts w:ascii="Tahoma" w:hAnsi="Tahoma" w:cs="Tahoma"/>
          <w:bCs/>
          <w:iCs/>
          <w:sz w:val="20"/>
          <w:szCs w:val="20"/>
        </w:rPr>
        <w:t xml:space="preserve"> a fondo perduto in cambio dei servizi resi dall’associante costituisce </w:t>
      </w:r>
      <w:r w:rsidRPr="00A52B04">
        <w:rPr>
          <w:rFonts w:ascii="Tahoma" w:hAnsi="Tahoma" w:cs="Tahoma"/>
          <w:b/>
          <w:iCs/>
          <w:sz w:val="20"/>
          <w:szCs w:val="20"/>
        </w:rPr>
        <w:t xml:space="preserve">una </w:t>
      </w:r>
      <w:r>
        <w:rPr>
          <w:rFonts w:ascii="Tahoma" w:hAnsi="Tahoma" w:cs="Tahoma"/>
          <w:b/>
          <w:iCs/>
          <w:sz w:val="20"/>
          <w:szCs w:val="20"/>
        </w:rPr>
        <w:t xml:space="preserve">remunerazione deducibile </w:t>
      </w:r>
      <w:r>
        <w:rPr>
          <w:rFonts w:ascii="Tahoma" w:hAnsi="Tahoma" w:cs="Tahoma"/>
          <w:bCs/>
          <w:iCs/>
          <w:sz w:val="20"/>
          <w:szCs w:val="20"/>
        </w:rPr>
        <w:t>(Risoluzione dell’Agenzia delle entrate n. 192/E/2008).</w:t>
      </w:r>
    </w:p>
    <w:p w14:paraId="2EF9143D" w14:textId="77777777" w:rsidR="002278AA" w:rsidRPr="00463A49"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Infine, in sede di dichiarazione dei redditi, l’associante riporta </w:t>
      </w:r>
      <w:r w:rsidRPr="003259EE">
        <w:rPr>
          <w:rFonts w:ascii="Tahoma" w:hAnsi="Tahoma" w:cs="Tahoma"/>
          <w:b/>
          <w:iCs/>
          <w:sz w:val="20"/>
          <w:szCs w:val="20"/>
        </w:rPr>
        <w:t xml:space="preserve">il costo sostenuto </w:t>
      </w:r>
      <w:r>
        <w:rPr>
          <w:rFonts w:ascii="Tahoma" w:hAnsi="Tahoma" w:cs="Tahoma"/>
          <w:bCs/>
          <w:iCs/>
          <w:sz w:val="20"/>
          <w:szCs w:val="20"/>
        </w:rPr>
        <w:t>all’interno del</w:t>
      </w:r>
      <w:r w:rsidRPr="00F1035B">
        <w:rPr>
          <w:rFonts w:ascii="Tahoma" w:hAnsi="Tahoma" w:cs="Tahoma"/>
          <w:b/>
          <w:iCs/>
          <w:sz w:val="20"/>
          <w:szCs w:val="20"/>
        </w:rPr>
        <w:t xml:space="preserve"> </w:t>
      </w:r>
      <w:r>
        <w:rPr>
          <w:rFonts w:ascii="Tahoma" w:hAnsi="Tahoma" w:cs="Tahoma"/>
          <w:b/>
          <w:iCs/>
          <w:sz w:val="20"/>
          <w:szCs w:val="20"/>
        </w:rPr>
        <w:t xml:space="preserve">quadro </w:t>
      </w:r>
      <w:r w:rsidRPr="00F1035B">
        <w:rPr>
          <w:rFonts w:ascii="Tahoma" w:hAnsi="Tahoma" w:cs="Tahoma"/>
          <w:b/>
          <w:iCs/>
          <w:sz w:val="20"/>
          <w:szCs w:val="20"/>
        </w:rPr>
        <w:t>R</w:t>
      </w:r>
      <w:r>
        <w:rPr>
          <w:rFonts w:ascii="Tahoma" w:hAnsi="Tahoma" w:cs="Tahoma"/>
          <w:b/>
          <w:iCs/>
          <w:sz w:val="20"/>
          <w:szCs w:val="20"/>
        </w:rPr>
        <w:t>G</w:t>
      </w:r>
      <w:r w:rsidRPr="00F1035B">
        <w:rPr>
          <w:rFonts w:ascii="Tahoma" w:hAnsi="Tahoma" w:cs="Tahoma"/>
          <w:b/>
          <w:iCs/>
          <w:sz w:val="20"/>
          <w:szCs w:val="20"/>
        </w:rPr>
        <w:t xml:space="preserve"> del modello Redditi PF</w:t>
      </w:r>
      <w:r>
        <w:rPr>
          <w:rFonts w:ascii="Tahoma" w:hAnsi="Tahoma" w:cs="Tahoma"/>
          <w:b/>
          <w:iCs/>
          <w:sz w:val="20"/>
          <w:szCs w:val="20"/>
        </w:rPr>
        <w:t xml:space="preserve"> (persone fisiche)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SP</w:t>
      </w:r>
      <w:r>
        <w:rPr>
          <w:rFonts w:ascii="Tahoma" w:hAnsi="Tahoma" w:cs="Tahoma"/>
          <w:b/>
          <w:iCs/>
          <w:sz w:val="20"/>
          <w:szCs w:val="20"/>
        </w:rPr>
        <w:t xml:space="preserve"> (società di persone)</w:t>
      </w:r>
      <w:r>
        <w:rPr>
          <w:rFonts w:ascii="Tahoma" w:hAnsi="Tahoma" w:cs="Tahoma"/>
          <w:bCs/>
          <w:iCs/>
          <w:sz w:val="20"/>
          <w:szCs w:val="20"/>
        </w:rPr>
        <w:t>, a seconda della natura soggettiva dell’associante (persona fisica o società di persone).</w:t>
      </w:r>
    </w:p>
    <w:p w14:paraId="248A2ED2" w14:textId="77777777" w:rsidR="002278AA" w:rsidRPr="0047039D" w:rsidRDefault="002278AA" w:rsidP="00366DB5">
      <w:pPr>
        <w:pStyle w:val="Corpotesto"/>
        <w:widowControl/>
        <w:numPr>
          <w:ilvl w:val="0"/>
          <w:numId w:val="50"/>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w:t>
      </w:r>
      <w:r>
        <w:rPr>
          <w:rFonts w:ascii="Tahoma" w:hAnsi="Tahoma" w:cs="Tahoma"/>
          <w:b/>
          <w:iCs/>
          <w:sz w:val="20"/>
          <w:szCs w:val="20"/>
          <w:u w:val="single"/>
        </w:rPr>
        <w:t xml:space="preserve">TO </w:t>
      </w:r>
    </w:p>
    <w:p w14:paraId="6432ECC7" w14:textId="77777777" w:rsidR="002278AA" w:rsidRDefault="002278AA" w:rsidP="00366DB5">
      <w:pPr>
        <w:pStyle w:val="Corpotesto"/>
        <w:spacing w:after="200" w:line="360" w:lineRule="auto"/>
        <w:jc w:val="both"/>
        <w:rPr>
          <w:rFonts w:ascii="Tahoma" w:hAnsi="Tahoma" w:cs="Tahoma"/>
          <w:bCs/>
          <w:iCs/>
          <w:sz w:val="20"/>
          <w:szCs w:val="20"/>
        </w:rPr>
      </w:pPr>
      <w:r w:rsidRPr="0005509B">
        <w:rPr>
          <w:rFonts w:ascii="Tahoma" w:hAnsi="Tahoma" w:cs="Tahoma"/>
          <w:bCs/>
          <w:iCs/>
          <w:sz w:val="20"/>
          <w:szCs w:val="20"/>
        </w:rPr>
        <w:t xml:space="preserve">Agli effetti delle imposte sui redditi, </w:t>
      </w:r>
      <w:r w:rsidRPr="00710406">
        <w:rPr>
          <w:rFonts w:ascii="Tahoma" w:hAnsi="Tahoma" w:cs="Tahoma"/>
          <w:b/>
          <w:iCs/>
          <w:sz w:val="20"/>
          <w:szCs w:val="20"/>
        </w:rPr>
        <w:t xml:space="preserve">se l’associato </w:t>
      </w:r>
      <w:r>
        <w:rPr>
          <w:rFonts w:ascii="Tahoma" w:hAnsi="Tahoma" w:cs="Tahoma"/>
          <w:b/>
          <w:iCs/>
          <w:sz w:val="20"/>
          <w:szCs w:val="20"/>
        </w:rPr>
        <w:t xml:space="preserve">adotta il regime della contabilità ordinaria ed </w:t>
      </w:r>
      <w:r w:rsidRPr="00710406">
        <w:rPr>
          <w:rFonts w:ascii="Tahoma" w:hAnsi="Tahoma" w:cs="Tahoma"/>
          <w:b/>
          <w:iCs/>
          <w:sz w:val="20"/>
          <w:szCs w:val="20"/>
        </w:rPr>
        <w:t>è un imprenditore individuale</w:t>
      </w:r>
      <w:r>
        <w:rPr>
          <w:rFonts w:ascii="Tahoma" w:hAnsi="Tahoma" w:cs="Tahoma"/>
          <w:bCs/>
          <w:iCs/>
          <w:sz w:val="20"/>
          <w:szCs w:val="20"/>
        </w:rPr>
        <w:t xml:space="preserve"> o una società di persone o di capitale</w:t>
      </w:r>
      <w:r w:rsidRPr="00F15BF5">
        <w:rPr>
          <w:rFonts w:ascii="Tahoma" w:hAnsi="Tahoma" w:cs="Tahoma"/>
          <w:b/>
          <w:iCs/>
          <w:sz w:val="20"/>
          <w:szCs w:val="20"/>
        </w:rPr>
        <w:t>, i compensi percepiti sono qualificati come ricavi</w:t>
      </w:r>
      <w:r>
        <w:rPr>
          <w:rFonts w:ascii="Tahoma" w:hAnsi="Tahoma" w:cs="Tahoma"/>
          <w:bCs/>
          <w:iCs/>
          <w:sz w:val="20"/>
          <w:szCs w:val="20"/>
        </w:rPr>
        <w:t xml:space="preserve"> e sono regolati dalle norme s</w:t>
      </w:r>
      <w:r w:rsidRPr="000029D9">
        <w:rPr>
          <w:rFonts w:ascii="Tahoma" w:hAnsi="Tahoma" w:cs="Tahoma"/>
          <w:b/>
          <w:iCs/>
          <w:sz w:val="20"/>
          <w:szCs w:val="20"/>
        </w:rPr>
        <w:t>ul</w:t>
      </w:r>
      <w:r>
        <w:rPr>
          <w:rFonts w:ascii="Tahoma" w:hAnsi="Tahoma" w:cs="Tahoma"/>
          <w:bCs/>
          <w:iCs/>
          <w:sz w:val="20"/>
          <w:szCs w:val="20"/>
        </w:rPr>
        <w:t xml:space="preserve"> </w:t>
      </w:r>
      <w:r w:rsidRPr="00F15BF5">
        <w:rPr>
          <w:rFonts w:ascii="Tahoma" w:hAnsi="Tahoma" w:cs="Tahoma"/>
          <w:b/>
          <w:iCs/>
          <w:sz w:val="20"/>
          <w:szCs w:val="20"/>
        </w:rPr>
        <w:t>reddito di impresa</w:t>
      </w:r>
      <w:r>
        <w:rPr>
          <w:rFonts w:ascii="Tahoma" w:hAnsi="Tahoma" w:cs="Tahoma"/>
          <w:bCs/>
          <w:iCs/>
          <w:sz w:val="20"/>
          <w:szCs w:val="20"/>
        </w:rPr>
        <w:t xml:space="preserve"> (art. 85, comma 1, del T.U.I.R.).</w:t>
      </w:r>
    </w:p>
    <w:p w14:paraId="10B27ADE"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Il criterio di imputazione dei redditi all’associato è </w:t>
      </w:r>
      <w:r w:rsidRPr="00D913F1">
        <w:rPr>
          <w:rFonts w:ascii="Tahoma" w:hAnsi="Tahoma" w:cs="Tahoma"/>
          <w:b/>
          <w:iCs/>
          <w:sz w:val="20"/>
          <w:szCs w:val="20"/>
        </w:rPr>
        <w:t>quello di competenza.</w:t>
      </w:r>
    </w:p>
    <w:p w14:paraId="2A2051B2" w14:textId="77777777" w:rsidR="002278AA" w:rsidRPr="00F81E9E"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Qualora il contratto di associazione in partecipazione </w:t>
      </w:r>
      <w:r w:rsidRPr="00571F2A">
        <w:rPr>
          <w:rFonts w:ascii="Tahoma" w:hAnsi="Tahoma" w:cs="Tahoma"/>
          <w:b/>
          <w:iCs/>
          <w:sz w:val="20"/>
          <w:szCs w:val="20"/>
        </w:rPr>
        <w:t>non sia riferibile alla sfera imprenditoriale dell’associato imprenditore individuale</w:t>
      </w:r>
      <w:r>
        <w:rPr>
          <w:rFonts w:ascii="Tahoma" w:hAnsi="Tahoma" w:cs="Tahoma"/>
          <w:bCs/>
          <w:iCs/>
          <w:sz w:val="20"/>
          <w:szCs w:val="20"/>
        </w:rPr>
        <w:t xml:space="preserve">, è possibile a nostro parere inquadrare le partecipazioni agli utili come </w:t>
      </w:r>
      <w:r w:rsidRPr="00571F2A">
        <w:rPr>
          <w:rFonts w:ascii="Tahoma" w:hAnsi="Tahoma" w:cs="Tahoma"/>
          <w:b/>
          <w:iCs/>
          <w:sz w:val="20"/>
          <w:szCs w:val="20"/>
        </w:rPr>
        <w:t>redditi diversi</w:t>
      </w:r>
      <w:r>
        <w:rPr>
          <w:rFonts w:ascii="Tahoma" w:hAnsi="Tahoma" w:cs="Tahoma"/>
          <w:bCs/>
          <w:iCs/>
          <w:sz w:val="20"/>
          <w:szCs w:val="20"/>
        </w:rPr>
        <w:t xml:space="preserve"> (ad esempio, nel caso di un’impresa individuale di commercio di abbigliamento che collabora alla gestione di un ristorante </w:t>
      </w:r>
      <w:r w:rsidRPr="00D913F1">
        <w:rPr>
          <w:rFonts w:ascii="Tahoma" w:hAnsi="Tahoma" w:cs="Tahoma"/>
          <w:b/>
          <w:iCs/>
          <w:sz w:val="20"/>
          <w:szCs w:val="20"/>
        </w:rPr>
        <w:t>tramite un contratto di associazione in partecipazione</w:t>
      </w:r>
      <w:r>
        <w:rPr>
          <w:rFonts w:ascii="Tahoma" w:hAnsi="Tahoma" w:cs="Tahoma"/>
          <w:bCs/>
          <w:iCs/>
          <w:sz w:val="20"/>
          <w:szCs w:val="20"/>
        </w:rPr>
        <w:t>).</w:t>
      </w:r>
    </w:p>
    <w:p w14:paraId="34EAD23C"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lastRenderedPageBreak/>
        <w:t xml:space="preserve">L’associato espone </w:t>
      </w:r>
      <w:r w:rsidRPr="0007510D">
        <w:rPr>
          <w:rFonts w:ascii="Tahoma" w:hAnsi="Tahoma" w:cs="Tahoma"/>
          <w:b/>
          <w:iCs/>
          <w:sz w:val="20"/>
          <w:szCs w:val="20"/>
        </w:rPr>
        <w:t>i redditi di impresa</w:t>
      </w:r>
      <w:r>
        <w:rPr>
          <w:rFonts w:ascii="Tahoma" w:hAnsi="Tahoma" w:cs="Tahoma"/>
          <w:bCs/>
          <w:iCs/>
          <w:sz w:val="20"/>
          <w:szCs w:val="20"/>
        </w:rPr>
        <w:t xml:space="preserve"> </w:t>
      </w:r>
      <w:r w:rsidRPr="00F1035B">
        <w:rPr>
          <w:rFonts w:ascii="Tahoma" w:hAnsi="Tahoma" w:cs="Tahoma"/>
          <w:b/>
          <w:iCs/>
          <w:sz w:val="20"/>
          <w:szCs w:val="20"/>
        </w:rPr>
        <w:t>nel quadro RF del modello Redditi PF</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SP</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SC</w:t>
      </w:r>
      <w:r>
        <w:rPr>
          <w:rFonts w:ascii="Tahoma" w:hAnsi="Tahoma" w:cs="Tahoma"/>
          <w:bCs/>
          <w:iCs/>
          <w:sz w:val="20"/>
          <w:szCs w:val="20"/>
        </w:rPr>
        <w:t>, a seconda della natura soggettiva dell’associato (persona fisica o società).</w:t>
      </w:r>
    </w:p>
    <w:p w14:paraId="2F9026F5" w14:textId="77777777" w:rsidR="002278AA" w:rsidRDefault="002278AA" w:rsidP="00366DB5">
      <w:pPr>
        <w:pStyle w:val="Corpotesto"/>
        <w:spacing w:after="200" w:line="360" w:lineRule="auto"/>
        <w:jc w:val="both"/>
        <w:rPr>
          <w:rFonts w:ascii="Tahoma" w:hAnsi="Tahoma" w:cs="Tahoma"/>
          <w:bCs/>
          <w:iCs/>
          <w:sz w:val="20"/>
          <w:szCs w:val="20"/>
        </w:rPr>
      </w:pPr>
      <w:r w:rsidRPr="00463A49">
        <w:rPr>
          <w:rFonts w:ascii="Tahoma" w:hAnsi="Tahoma" w:cs="Tahoma"/>
          <w:b/>
          <w:iCs/>
          <w:sz w:val="20"/>
          <w:szCs w:val="20"/>
        </w:rPr>
        <w:t>Nel regime misto cassa – competenza delle imprese minori</w:t>
      </w:r>
      <w:r>
        <w:rPr>
          <w:rFonts w:ascii="Tahoma" w:hAnsi="Tahoma" w:cs="Tahoma"/>
          <w:b/>
          <w:iCs/>
          <w:sz w:val="20"/>
          <w:szCs w:val="20"/>
        </w:rPr>
        <w:t xml:space="preserve"> (art. 66 del T.U.I.R.)</w:t>
      </w:r>
      <w:r w:rsidRPr="00554CAB">
        <w:rPr>
          <w:rFonts w:ascii="Tahoma" w:hAnsi="Tahoma" w:cs="Tahoma"/>
          <w:bCs/>
          <w:iCs/>
          <w:sz w:val="20"/>
          <w:szCs w:val="20"/>
        </w:rPr>
        <w:t xml:space="preserve">, sono </w:t>
      </w:r>
      <w:r>
        <w:rPr>
          <w:rFonts w:ascii="Tahoma" w:hAnsi="Tahoma" w:cs="Tahoma"/>
          <w:bCs/>
          <w:iCs/>
          <w:sz w:val="20"/>
          <w:szCs w:val="20"/>
        </w:rPr>
        <w:t xml:space="preserve">imponibili per cassa </w:t>
      </w:r>
      <w:r w:rsidRPr="00C829FA">
        <w:rPr>
          <w:rFonts w:ascii="Tahoma" w:hAnsi="Tahoma" w:cs="Tahoma"/>
          <w:b/>
          <w:iCs/>
          <w:sz w:val="20"/>
          <w:szCs w:val="20"/>
        </w:rPr>
        <w:t xml:space="preserve">nell’ambito del reddito di impresa ex C.M. n. 11/E/2017 </w:t>
      </w:r>
      <w:r w:rsidRPr="00554CAB">
        <w:rPr>
          <w:rFonts w:ascii="Tahoma" w:hAnsi="Tahoma" w:cs="Tahoma"/>
          <w:bCs/>
          <w:iCs/>
          <w:sz w:val="20"/>
          <w:szCs w:val="20"/>
        </w:rPr>
        <w:t xml:space="preserve">le remunerazioni dovute relativamente </w:t>
      </w:r>
      <w:r w:rsidRPr="00463A49">
        <w:rPr>
          <w:rFonts w:ascii="Tahoma" w:hAnsi="Tahoma" w:cs="Tahoma"/>
          <w:b/>
          <w:iCs/>
          <w:sz w:val="20"/>
          <w:szCs w:val="20"/>
        </w:rPr>
        <w:t>ai contratti di associazione in partecipazione</w:t>
      </w:r>
      <w:r>
        <w:rPr>
          <w:rFonts w:ascii="Tahoma" w:hAnsi="Tahoma" w:cs="Tahoma"/>
          <w:bCs/>
          <w:iCs/>
          <w:sz w:val="20"/>
          <w:szCs w:val="20"/>
        </w:rPr>
        <w:t>.</w:t>
      </w:r>
    </w:p>
    <w:p w14:paraId="483352B4" w14:textId="77777777" w:rsidR="002278AA" w:rsidRPr="006D7BC1"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Qualora si sia in presenza di </w:t>
      </w:r>
      <w:r w:rsidRPr="00A55836">
        <w:rPr>
          <w:rFonts w:ascii="Tahoma" w:hAnsi="Tahoma" w:cs="Tahoma"/>
          <w:b/>
          <w:iCs/>
          <w:sz w:val="20"/>
          <w:szCs w:val="20"/>
        </w:rPr>
        <w:t>un contratto di associazione in partecipazione con apporto di opere e servizi</w:t>
      </w:r>
      <w:r>
        <w:rPr>
          <w:rFonts w:ascii="Tahoma" w:hAnsi="Tahoma" w:cs="Tahoma"/>
          <w:bCs/>
          <w:iCs/>
          <w:sz w:val="20"/>
          <w:szCs w:val="20"/>
        </w:rPr>
        <w:t xml:space="preserve"> tra una società associante che opera nel settore turistico e </w:t>
      </w:r>
      <w:r w:rsidRPr="00A55836">
        <w:rPr>
          <w:rFonts w:ascii="Tahoma" w:hAnsi="Tahoma" w:cs="Tahoma"/>
          <w:b/>
          <w:iCs/>
          <w:sz w:val="20"/>
          <w:szCs w:val="20"/>
        </w:rPr>
        <w:t>una società di persone (associato)</w:t>
      </w:r>
      <w:r>
        <w:rPr>
          <w:rFonts w:ascii="Tahoma" w:hAnsi="Tahoma" w:cs="Tahoma"/>
          <w:bCs/>
          <w:iCs/>
          <w:sz w:val="20"/>
          <w:szCs w:val="20"/>
        </w:rPr>
        <w:t xml:space="preserve"> che eroga servizi amministrativi e commerciali ad operatori che espletano l’attività di agenzia di viaggi e turismo, </w:t>
      </w:r>
      <w:r w:rsidRPr="00A55836">
        <w:rPr>
          <w:rFonts w:ascii="Tahoma" w:hAnsi="Tahoma" w:cs="Tahoma"/>
          <w:b/>
          <w:iCs/>
          <w:sz w:val="20"/>
          <w:szCs w:val="20"/>
        </w:rPr>
        <w:t xml:space="preserve">il corrispettivo versato </w:t>
      </w:r>
      <w:r w:rsidRPr="00E641AE">
        <w:rPr>
          <w:rFonts w:ascii="Tahoma" w:hAnsi="Tahoma" w:cs="Tahoma"/>
          <w:bCs/>
          <w:iCs/>
          <w:sz w:val="20"/>
          <w:szCs w:val="20"/>
        </w:rPr>
        <w:t>dall’associato a fondo perduto a fronte dei servizi resi dall’associante</w:t>
      </w:r>
      <w:r>
        <w:rPr>
          <w:rFonts w:ascii="Tahoma" w:hAnsi="Tahoma" w:cs="Tahoma"/>
          <w:bCs/>
          <w:iCs/>
          <w:sz w:val="20"/>
          <w:szCs w:val="20"/>
        </w:rPr>
        <w:t xml:space="preserve"> concorre integralmente al reddito di impresa ex Risoluzione dell’Agenzia delle entrate n. 192/E/2008.</w:t>
      </w:r>
    </w:p>
    <w:p w14:paraId="73F8AB17"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L’associato illustra </w:t>
      </w:r>
      <w:r w:rsidRPr="0007510D">
        <w:rPr>
          <w:rFonts w:ascii="Tahoma" w:hAnsi="Tahoma" w:cs="Tahoma"/>
          <w:b/>
          <w:iCs/>
          <w:sz w:val="20"/>
          <w:szCs w:val="20"/>
        </w:rPr>
        <w:t>i redditi di impresa</w:t>
      </w:r>
      <w:r>
        <w:rPr>
          <w:rFonts w:ascii="Tahoma" w:hAnsi="Tahoma" w:cs="Tahoma"/>
          <w:bCs/>
          <w:iCs/>
          <w:sz w:val="20"/>
          <w:szCs w:val="20"/>
        </w:rPr>
        <w:t xml:space="preserve"> </w:t>
      </w:r>
      <w:r w:rsidRPr="00F1035B">
        <w:rPr>
          <w:rFonts w:ascii="Tahoma" w:hAnsi="Tahoma" w:cs="Tahoma"/>
          <w:b/>
          <w:iCs/>
          <w:sz w:val="20"/>
          <w:szCs w:val="20"/>
        </w:rPr>
        <w:t>nel quadro R</w:t>
      </w:r>
      <w:r>
        <w:rPr>
          <w:rFonts w:ascii="Tahoma" w:hAnsi="Tahoma" w:cs="Tahoma"/>
          <w:b/>
          <w:iCs/>
          <w:sz w:val="20"/>
          <w:szCs w:val="20"/>
        </w:rPr>
        <w:t>G</w:t>
      </w:r>
      <w:r w:rsidRPr="00F1035B">
        <w:rPr>
          <w:rFonts w:ascii="Tahoma" w:hAnsi="Tahoma" w:cs="Tahoma"/>
          <w:b/>
          <w:iCs/>
          <w:sz w:val="20"/>
          <w:szCs w:val="20"/>
        </w:rPr>
        <w:t xml:space="preserve"> del modello Redditi PF</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SP</w:t>
      </w:r>
      <w:r>
        <w:rPr>
          <w:rFonts w:ascii="Tahoma" w:hAnsi="Tahoma" w:cs="Tahoma"/>
          <w:bCs/>
          <w:iCs/>
          <w:sz w:val="20"/>
          <w:szCs w:val="20"/>
        </w:rPr>
        <w:t>, a seconda della natura soggettiva dell’associato (persona fisica o società).</w:t>
      </w:r>
    </w:p>
    <w:p w14:paraId="25C87A2F" w14:textId="77777777" w:rsidR="002278AA" w:rsidRPr="00D8746E" w:rsidRDefault="002278AA" w:rsidP="00366DB5">
      <w:pPr>
        <w:pStyle w:val="Corpotesto"/>
        <w:spacing w:after="200" w:line="360" w:lineRule="auto"/>
        <w:jc w:val="both"/>
        <w:rPr>
          <w:rFonts w:ascii="Tahoma" w:hAnsi="Tahoma" w:cs="Tahoma"/>
          <w:bCs/>
          <w:iCs/>
          <w:sz w:val="20"/>
          <w:szCs w:val="20"/>
        </w:rPr>
      </w:pPr>
    </w:p>
    <w:p w14:paraId="1704150C" w14:textId="77777777" w:rsidR="002278AA" w:rsidRPr="00F85F6E" w:rsidRDefault="002278AA" w:rsidP="00912A6C">
      <w:pPr>
        <w:pStyle w:val="Titolo2"/>
      </w:pPr>
      <w:bookmarkStart w:id="128" w:name="_Toc24971947"/>
      <w:bookmarkStart w:id="129" w:name="_Toc156395245"/>
      <w:bookmarkStart w:id="130" w:name="_Toc156810924"/>
      <w:r>
        <w:t>9.1.2 Caso dell’a</w:t>
      </w:r>
      <w:r w:rsidRPr="00F85F6E">
        <w:t>ssociato professionista</w:t>
      </w:r>
      <w:bookmarkEnd w:id="128"/>
      <w:bookmarkEnd w:id="129"/>
      <w:bookmarkEnd w:id="130"/>
    </w:p>
    <w:p w14:paraId="12A83B23" w14:textId="77777777" w:rsidR="002278AA" w:rsidRDefault="002278AA" w:rsidP="00366DB5">
      <w:pPr>
        <w:pStyle w:val="Corpotesto"/>
        <w:widowControl/>
        <w:numPr>
          <w:ilvl w:val="0"/>
          <w:numId w:val="51"/>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DELL’ASSOCIANTE</w:t>
      </w:r>
      <w:r>
        <w:rPr>
          <w:rFonts w:ascii="Tahoma" w:hAnsi="Tahoma" w:cs="Tahoma"/>
          <w:b/>
          <w:iCs/>
          <w:sz w:val="20"/>
          <w:szCs w:val="20"/>
          <w:u w:val="single"/>
        </w:rPr>
        <w:t xml:space="preserve"> </w:t>
      </w:r>
    </w:p>
    <w:p w14:paraId="5AF17605" w14:textId="77777777" w:rsidR="002278AA" w:rsidRPr="0035310E" w:rsidRDefault="002278AA" w:rsidP="00366DB5">
      <w:pPr>
        <w:pStyle w:val="Corpotesto"/>
        <w:spacing w:after="200" w:line="360" w:lineRule="auto"/>
        <w:jc w:val="both"/>
        <w:rPr>
          <w:rFonts w:ascii="Tahoma" w:hAnsi="Tahoma" w:cs="Tahoma"/>
          <w:bCs/>
          <w:iCs/>
          <w:sz w:val="20"/>
          <w:szCs w:val="20"/>
        </w:rPr>
      </w:pPr>
      <w:r w:rsidRPr="004C5766">
        <w:rPr>
          <w:rFonts w:ascii="Tahoma" w:hAnsi="Tahoma" w:cs="Tahoma"/>
          <w:b/>
          <w:iCs/>
          <w:sz w:val="20"/>
          <w:szCs w:val="20"/>
        </w:rPr>
        <w:t>L’associante sostituto d’imposta</w:t>
      </w:r>
      <w:r>
        <w:rPr>
          <w:rFonts w:ascii="Tahoma" w:hAnsi="Tahoma" w:cs="Tahoma"/>
          <w:b/>
          <w:iCs/>
          <w:sz w:val="20"/>
          <w:szCs w:val="20"/>
        </w:rPr>
        <w:t xml:space="preserve">, </w:t>
      </w:r>
      <w:r w:rsidRPr="00171E24">
        <w:rPr>
          <w:rFonts w:ascii="Tahoma" w:hAnsi="Tahoma" w:cs="Tahoma"/>
          <w:bCs/>
          <w:iCs/>
          <w:sz w:val="20"/>
          <w:szCs w:val="20"/>
        </w:rPr>
        <w:t>che fruisce d</w:t>
      </w:r>
      <w:r>
        <w:rPr>
          <w:rFonts w:ascii="Tahoma" w:hAnsi="Tahoma" w:cs="Tahoma"/>
          <w:bCs/>
          <w:iCs/>
          <w:sz w:val="20"/>
          <w:szCs w:val="20"/>
        </w:rPr>
        <w:t xml:space="preserve">el </w:t>
      </w:r>
      <w:r w:rsidRPr="00171E24">
        <w:rPr>
          <w:rFonts w:ascii="Tahoma" w:hAnsi="Tahoma" w:cs="Tahoma"/>
          <w:b/>
          <w:iCs/>
          <w:sz w:val="20"/>
          <w:szCs w:val="20"/>
        </w:rPr>
        <w:t>regime di con</w:t>
      </w:r>
      <w:r>
        <w:rPr>
          <w:rFonts w:ascii="Tahoma" w:hAnsi="Tahoma" w:cs="Tahoma"/>
          <w:b/>
          <w:iCs/>
          <w:sz w:val="20"/>
          <w:szCs w:val="20"/>
        </w:rPr>
        <w:t>tabilità ordinaria,</w:t>
      </w:r>
      <w:r w:rsidRPr="0035310E">
        <w:rPr>
          <w:rFonts w:ascii="Tahoma" w:hAnsi="Tahoma" w:cs="Tahoma"/>
          <w:bCs/>
          <w:iCs/>
          <w:sz w:val="20"/>
          <w:szCs w:val="20"/>
        </w:rPr>
        <w:t xml:space="preserve"> è tenuto ad operare una ritenuta a titolo di acconto del 20% sul reddito erogato </w:t>
      </w:r>
      <w:r w:rsidRPr="004C5766">
        <w:rPr>
          <w:rFonts w:ascii="Tahoma" w:hAnsi="Tahoma" w:cs="Tahoma"/>
          <w:b/>
          <w:iCs/>
          <w:sz w:val="20"/>
          <w:szCs w:val="20"/>
        </w:rPr>
        <w:t xml:space="preserve">all’associato </w:t>
      </w:r>
      <w:r>
        <w:rPr>
          <w:rFonts w:ascii="Tahoma" w:hAnsi="Tahoma" w:cs="Tahoma"/>
          <w:b/>
          <w:iCs/>
          <w:sz w:val="20"/>
          <w:szCs w:val="20"/>
        </w:rPr>
        <w:t xml:space="preserve">che opera </w:t>
      </w:r>
      <w:r w:rsidRPr="004C5766">
        <w:rPr>
          <w:rFonts w:ascii="Tahoma" w:hAnsi="Tahoma" w:cs="Tahoma"/>
          <w:b/>
          <w:iCs/>
          <w:sz w:val="20"/>
          <w:szCs w:val="20"/>
        </w:rPr>
        <w:t>a titolo di lavoratore autonomo professionale</w:t>
      </w:r>
      <w:r w:rsidRPr="0035310E">
        <w:rPr>
          <w:rFonts w:ascii="Tahoma" w:hAnsi="Tahoma" w:cs="Tahoma"/>
          <w:bCs/>
          <w:iCs/>
          <w:sz w:val="20"/>
          <w:szCs w:val="20"/>
        </w:rPr>
        <w:t xml:space="preserve"> (solo per i contratti di associazione in partecipazione </w:t>
      </w:r>
      <w:r w:rsidRPr="003935AA">
        <w:rPr>
          <w:rFonts w:ascii="Tahoma" w:hAnsi="Tahoma" w:cs="Tahoma"/>
          <w:b/>
          <w:iCs/>
          <w:sz w:val="20"/>
          <w:szCs w:val="20"/>
        </w:rPr>
        <w:t>con apporto di lavoro stipulati prima del 25/6/2015</w:t>
      </w:r>
      <w:r w:rsidRPr="0035310E">
        <w:rPr>
          <w:rFonts w:ascii="Tahoma" w:hAnsi="Tahoma" w:cs="Tahoma"/>
          <w:bCs/>
          <w:iCs/>
          <w:sz w:val="20"/>
          <w:szCs w:val="20"/>
        </w:rPr>
        <w:t>).</w:t>
      </w:r>
    </w:p>
    <w:p w14:paraId="7C498284" w14:textId="77777777" w:rsidR="002278AA" w:rsidRDefault="002278AA" w:rsidP="00366DB5">
      <w:pPr>
        <w:pStyle w:val="Corpotesto"/>
        <w:spacing w:after="200" w:line="360" w:lineRule="auto"/>
        <w:jc w:val="both"/>
        <w:rPr>
          <w:rFonts w:ascii="Tahoma" w:hAnsi="Tahoma" w:cs="Tahoma"/>
          <w:b/>
          <w:iCs/>
          <w:sz w:val="20"/>
          <w:szCs w:val="20"/>
        </w:rPr>
      </w:pPr>
      <w:r w:rsidRPr="003D0DC8">
        <w:rPr>
          <w:rFonts w:ascii="Tahoma" w:hAnsi="Tahoma" w:cs="Tahoma"/>
          <w:bCs/>
          <w:iCs/>
          <w:sz w:val="20"/>
          <w:szCs w:val="20"/>
        </w:rPr>
        <w:t>Entro il 31/3 dell’anno successivo</w:t>
      </w:r>
      <w:r>
        <w:rPr>
          <w:rFonts w:ascii="Tahoma" w:hAnsi="Tahoma" w:cs="Tahoma"/>
          <w:bCs/>
          <w:iCs/>
          <w:sz w:val="20"/>
          <w:szCs w:val="20"/>
        </w:rPr>
        <w:t>,</w:t>
      </w:r>
      <w:r w:rsidRPr="003D0DC8">
        <w:rPr>
          <w:rFonts w:ascii="Tahoma" w:hAnsi="Tahoma" w:cs="Tahoma"/>
          <w:bCs/>
          <w:iCs/>
          <w:sz w:val="20"/>
          <w:szCs w:val="20"/>
        </w:rPr>
        <w:t xml:space="preserve"> l’associante rilascia all’associato</w:t>
      </w:r>
      <w:r>
        <w:rPr>
          <w:rFonts w:ascii="Tahoma" w:hAnsi="Tahoma" w:cs="Tahoma"/>
          <w:b/>
          <w:iCs/>
          <w:sz w:val="20"/>
          <w:szCs w:val="20"/>
        </w:rPr>
        <w:t xml:space="preserve"> </w:t>
      </w:r>
      <w:r w:rsidRPr="003D0DC8">
        <w:rPr>
          <w:rFonts w:ascii="Tahoma" w:hAnsi="Tahoma" w:cs="Tahoma"/>
          <w:bCs/>
          <w:iCs/>
          <w:sz w:val="20"/>
          <w:szCs w:val="20"/>
        </w:rPr>
        <w:t xml:space="preserve">la </w:t>
      </w:r>
      <w:r>
        <w:rPr>
          <w:rFonts w:ascii="Tahoma" w:hAnsi="Tahoma" w:cs="Tahoma"/>
          <w:b/>
          <w:iCs/>
          <w:sz w:val="20"/>
          <w:szCs w:val="20"/>
        </w:rPr>
        <w:t xml:space="preserve">Certificazione unica di cui all’art. 4 del D.P.R. n. 322/1998 e, successivamente, presenta il </w:t>
      </w:r>
      <w:r w:rsidRPr="00B21DF6">
        <w:rPr>
          <w:rFonts w:ascii="Tahoma" w:hAnsi="Tahoma" w:cs="Tahoma"/>
          <w:b/>
          <w:iCs/>
          <w:sz w:val="20"/>
          <w:szCs w:val="20"/>
        </w:rPr>
        <w:t>modello 770</w:t>
      </w:r>
      <w:r>
        <w:rPr>
          <w:rFonts w:ascii="Tahoma" w:hAnsi="Tahoma" w:cs="Tahoma"/>
          <w:b/>
          <w:iCs/>
          <w:sz w:val="20"/>
          <w:szCs w:val="20"/>
        </w:rPr>
        <w:t>.</w:t>
      </w:r>
    </w:p>
    <w:p w14:paraId="2B2106F4" w14:textId="77777777" w:rsidR="002278AA" w:rsidRPr="0035310E"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 </w:t>
      </w:r>
      <w:r w:rsidRPr="0035310E">
        <w:rPr>
          <w:rFonts w:ascii="Tahoma" w:hAnsi="Tahoma" w:cs="Tahoma"/>
          <w:bCs/>
          <w:iCs/>
          <w:sz w:val="20"/>
          <w:szCs w:val="20"/>
        </w:rPr>
        <w:t xml:space="preserve">proventi che competono agli associati </w:t>
      </w:r>
      <w:r w:rsidRPr="003935AA">
        <w:rPr>
          <w:rFonts w:ascii="Tahoma" w:hAnsi="Tahoma" w:cs="Tahoma"/>
          <w:b/>
          <w:iCs/>
          <w:sz w:val="20"/>
          <w:szCs w:val="20"/>
        </w:rPr>
        <w:t>con apporto di solo lavoro</w:t>
      </w:r>
      <w:r w:rsidRPr="0035310E">
        <w:rPr>
          <w:rFonts w:ascii="Tahoma" w:hAnsi="Tahoma" w:cs="Tahoma"/>
          <w:bCs/>
          <w:iCs/>
          <w:sz w:val="20"/>
          <w:szCs w:val="20"/>
        </w:rPr>
        <w:t xml:space="preserve"> sono deducibili dal reddito di impresa anche se non imputati a conto economico (art. 95, comma 6, del T.U.I.R.).</w:t>
      </w:r>
    </w:p>
    <w:p w14:paraId="2D148201" w14:textId="77777777" w:rsidR="002278AA" w:rsidRDefault="002278AA" w:rsidP="00366DB5">
      <w:pPr>
        <w:pStyle w:val="Corpotesto"/>
        <w:spacing w:after="200" w:line="360" w:lineRule="auto"/>
        <w:jc w:val="both"/>
        <w:rPr>
          <w:rFonts w:ascii="Tahoma" w:hAnsi="Tahoma" w:cs="Tahoma"/>
          <w:b/>
          <w:iCs/>
          <w:sz w:val="20"/>
          <w:szCs w:val="20"/>
        </w:rPr>
      </w:pPr>
      <w:r w:rsidRPr="00772703">
        <w:rPr>
          <w:rFonts w:ascii="Tahoma" w:hAnsi="Tahoma" w:cs="Tahoma"/>
          <w:b/>
          <w:iCs/>
          <w:sz w:val="20"/>
          <w:szCs w:val="20"/>
        </w:rPr>
        <w:t>L’associante ha il diritto di dedurre l’importo corrisposto all’associato</w:t>
      </w:r>
      <w:r>
        <w:rPr>
          <w:rFonts w:ascii="Tahoma" w:hAnsi="Tahoma" w:cs="Tahoma"/>
          <w:bCs/>
          <w:iCs/>
          <w:sz w:val="20"/>
          <w:szCs w:val="20"/>
        </w:rPr>
        <w:t xml:space="preserve"> in sede di determinazione del reddito di impresa </w:t>
      </w:r>
      <w:r w:rsidRPr="00772703">
        <w:rPr>
          <w:rFonts w:ascii="Tahoma" w:hAnsi="Tahoma" w:cs="Tahoma"/>
          <w:b/>
          <w:iCs/>
          <w:sz w:val="20"/>
          <w:szCs w:val="20"/>
        </w:rPr>
        <w:t>secondo il principio di competenza economica</w:t>
      </w:r>
      <w:r>
        <w:rPr>
          <w:rFonts w:ascii="Tahoma" w:hAnsi="Tahoma" w:cs="Tahoma"/>
          <w:bCs/>
          <w:iCs/>
          <w:sz w:val="20"/>
          <w:szCs w:val="20"/>
        </w:rPr>
        <w:t xml:space="preserve">, a nulla rilevando </w:t>
      </w:r>
      <w:r w:rsidRPr="005E3D4D">
        <w:rPr>
          <w:rFonts w:ascii="Tahoma" w:hAnsi="Tahoma" w:cs="Tahoma"/>
          <w:bCs/>
          <w:iCs/>
          <w:sz w:val="20"/>
          <w:szCs w:val="20"/>
        </w:rPr>
        <w:t xml:space="preserve">l’imputazione a Conto economico quale </w:t>
      </w:r>
      <w:r w:rsidRPr="00772703">
        <w:rPr>
          <w:rFonts w:ascii="Tahoma" w:hAnsi="Tahoma" w:cs="Tahoma"/>
          <w:b/>
          <w:iCs/>
          <w:sz w:val="20"/>
          <w:szCs w:val="20"/>
        </w:rPr>
        <w:t>spesa per prestazione di lavoro.</w:t>
      </w:r>
    </w:p>
    <w:p w14:paraId="06CC1F28" w14:textId="77777777" w:rsidR="002278AA" w:rsidRPr="0093510D"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L’associante riporta indica il costo sostenuto per l’associato all’interno del</w:t>
      </w:r>
      <w:r w:rsidRPr="00F1035B">
        <w:rPr>
          <w:rFonts w:ascii="Tahoma" w:hAnsi="Tahoma" w:cs="Tahoma"/>
          <w:b/>
          <w:iCs/>
          <w:sz w:val="20"/>
          <w:szCs w:val="20"/>
        </w:rPr>
        <w:t xml:space="preserve"> RF</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RG del modello Redditi PF</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SP</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SC</w:t>
      </w:r>
      <w:r>
        <w:rPr>
          <w:rFonts w:ascii="Tahoma" w:hAnsi="Tahoma" w:cs="Tahoma"/>
          <w:bCs/>
          <w:iCs/>
          <w:sz w:val="20"/>
          <w:szCs w:val="20"/>
        </w:rPr>
        <w:t>, a seconda della natura soggettiva dell’associato (persona fisica o società).</w:t>
      </w:r>
    </w:p>
    <w:p w14:paraId="5FD3FD3F" w14:textId="77777777" w:rsidR="002278AA" w:rsidRDefault="002278AA" w:rsidP="00366DB5">
      <w:pPr>
        <w:pStyle w:val="Corpotesto"/>
        <w:spacing w:after="200" w:line="360" w:lineRule="auto"/>
        <w:jc w:val="both"/>
        <w:rPr>
          <w:rFonts w:ascii="Tahoma" w:hAnsi="Tahoma" w:cs="Tahoma"/>
          <w:b/>
          <w:iCs/>
          <w:sz w:val="20"/>
          <w:szCs w:val="20"/>
        </w:rPr>
      </w:pPr>
      <w:r w:rsidRPr="00463A49">
        <w:rPr>
          <w:rFonts w:ascii="Tahoma" w:hAnsi="Tahoma" w:cs="Tahoma"/>
          <w:b/>
          <w:iCs/>
          <w:sz w:val="20"/>
          <w:szCs w:val="20"/>
        </w:rPr>
        <w:t>Nel regime misto cassa – competenza delle imprese minori</w:t>
      </w:r>
      <w:r w:rsidRPr="00554CAB">
        <w:rPr>
          <w:rFonts w:ascii="Tahoma" w:hAnsi="Tahoma" w:cs="Tahoma"/>
          <w:bCs/>
          <w:iCs/>
          <w:sz w:val="20"/>
          <w:szCs w:val="20"/>
        </w:rPr>
        <w:t xml:space="preserve">, sono deducibili </w:t>
      </w:r>
      <w:r>
        <w:rPr>
          <w:rFonts w:ascii="Tahoma" w:hAnsi="Tahoma" w:cs="Tahoma"/>
          <w:bCs/>
          <w:iCs/>
          <w:sz w:val="20"/>
          <w:szCs w:val="20"/>
        </w:rPr>
        <w:t xml:space="preserve">per competenza </w:t>
      </w:r>
      <w:r w:rsidRPr="00554CAB">
        <w:rPr>
          <w:rFonts w:ascii="Tahoma" w:hAnsi="Tahoma" w:cs="Tahoma"/>
          <w:bCs/>
          <w:iCs/>
          <w:sz w:val="20"/>
          <w:szCs w:val="20"/>
        </w:rPr>
        <w:t xml:space="preserve">dal reddito di impresa le remunerazioni dovute relativamente </w:t>
      </w:r>
      <w:r w:rsidRPr="00463A49">
        <w:rPr>
          <w:rFonts w:ascii="Tahoma" w:hAnsi="Tahoma" w:cs="Tahoma"/>
          <w:b/>
          <w:iCs/>
          <w:sz w:val="20"/>
          <w:szCs w:val="20"/>
        </w:rPr>
        <w:t>ai contratti di associazione in partecipazione</w:t>
      </w:r>
      <w:r w:rsidRPr="00554CAB">
        <w:rPr>
          <w:rFonts w:ascii="Tahoma" w:hAnsi="Tahoma" w:cs="Tahoma"/>
          <w:bCs/>
          <w:iCs/>
          <w:sz w:val="20"/>
          <w:szCs w:val="20"/>
        </w:rPr>
        <w:t xml:space="preserve">, </w:t>
      </w:r>
      <w:r w:rsidRPr="00463A49">
        <w:rPr>
          <w:rFonts w:ascii="Tahoma" w:hAnsi="Tahoma" w:cs="Tahoma"/>
          <w:b/>
          <w:iCs/>
          <w:sz w:val="20"/>
          <w:szCs w:val="20"/>
        </w:rPr>
        <w:t>in caso di apporto di lavoro.</w:t>
      </w:r>
    </w:p>
    <w:p w14:paraId="62A7512C"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lastRenderedPageBreak/>
        <w:t xml:space="preserve">In sede di dichiarazione dei redditi, l’associante riporta </w:t>
      </w:r>
      <w:r w:rsidRPr="003259EE">
        <w:rPr>
          <w:rFonts w:ascii="Tahoma" w:hAnsi="Tahoma" w:cs="Tahoma"/>
          <w:b/>
          <w:iCs/>
          <w:sz w:val="20"/>
          <w:szCs w:val="20"/>
        </w:rPr>
        <w:t xml:space="preserve">il costo sostenuto </w:t>
      </w:r>
      <w:r>
        <w:rPr>
          <w:rFonts w:ascii="Tahoma" w:hAnsi="Tahoma" w:cs="Tahoma"/>
          <w:bCs/>
          <w:iCs/>
          <w:sz w:val="20"/>
          <w:szCs w:val="20"/>
        </w:rPr>
        <w:t>all’interno del</w:t>
      </w:r>
      <w:r w:rsidRPr="00F1035B">
        <w:rPr>
          <w:rFonts w:ascii="Tahoma" w:hAnsi="Tahoma" w:cs="Tahoma"/>
          <w:b/>
          <w:iCs/>
          <w:sz w:val="20"/>
          <w:szCs w:val="20"/>
        </w:rPr>
        <w:t xml:space="preserve"> R</w:t>
      </w:r>
      <w:r>
        <w:rPr>
          <w:rFonts w:ascii="Tahoma" w:hAnsi="Tahoma" w:cs="Tahoma"/>
          <w:b/>
          <w:iCs/>
          <w:sz w:val="20"/>
          <w:szCs w:val="20"/>
        </w:rPr>
        <w:t>G</w:t>
      </w:r>
      <w:r w:rsidRPr="00F1035B">
        <w:rPr>
          <w:rFonts w:ascii="Tahoma" w:hAnsi="Tahoma" w:cs="Tahoma"/>
          <w:b/>
          <w:iCs/>
          <w:sz w:val="20"/>
          <w:szCs w:val="20"/>
        </w:rPr>
        <w:t xml:space="preserve"> del modello Redditi PF</w:t>
      </w:r>
      <w:r>
        <w:rPr>
          <w:rFonts w:ascii="Tahoma" w:hAnsi="Tahoma" w:cs="Tahoma"/>
          <w:b/>
          <w:iCs/>
          <w:sz w:val="20"/>
          <w:szCs w:val="20"/>
        </w:rPr>
        <w:t xml:space="preserve"> (persone fisiche)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SP</w:t>
      </w:r>
      <w:r>
        <w:rPr>
          <w:rFonts w:ascii="Tahoma" w:hAnsi="Tahoma" w:cs="Tahoma"/>
          <w:b/>
          <w:iCs/>
          <w:sz w:val="20"/>
          <w:szCs w:val="20"/>
        </w:rPr>
        <w:t xml:space="preserve"> (società di persone)</w:t>
      </w:r>
      <w:r>
        <w:rPr>
          <w:rFonts w:ascii="Tahoma" w:hAnsi="Tahoma" w:cs="Tahoma"/>
          <w:bCs/>
          <w:iCs/>
          <w:sz w:val="20"/>
          <w:szCs w:val="20"/>
        </w:rPr>
        <w:t>, a seconda della natura soggettiva dell’associante (persona fisica o società).</w:t>
      </w:r>
    </w:p>
    <w:p w14:paraId="47E1E56B" w14:textId="77777777" w:rsidR="002278AA" w:rsidRPr="0047039D" w:rsidRDefault="002278AA" w:rsidP="00366DB5">
      <w:pPr>
        <w:pStyle w:val="Corpotesto"/>
        <w:widowControl/>
        <w:numPr>
          <w:ilvl w:val="0"/>
          <w:numId w:val="51"/>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w:t>
      </w:r>
      <w:r>
        <w:rPr>
          <w:rFonts w:ascii="Tahoma" w:hAnsi="Tahoma" w:cs="Tahoma"/>
          <w:b/>
          <w:iCs/>
          <w:sz w:val="20"/>
          <w:szCs w:val="20"/>
          <w:u w:val="single"/>
        </w:rPr>
        <w:t>TO</w:t>
      </w:r>
    </w:p>
    <w:p w14:paraId="402B0AF2"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Se l’associato è un professionista e, quindi, svolge l’attività di lavoro autonomo per professione abituale anche se non esclusiva ex art. 53, comma 2, lettera c), del D.P.R. n. 917/1986, </w:t>
      </w:r>
      <w:r w:rsidRPr="00F15BF5">
        <w:rPr>
          <w:rFonts w:ascii="Tahoma" w:hAnsi="Tahoma" w:cs="Tahoma"/>
          <w:b/>
          <w:iCs/>
          <w:sz w:val="20"/>
          <w:szCs w:val="20"/>
        </w:rPr>
        <w:t>le partecipazioni agli utili dell’associato rientrano tra i redditi di lavoro autonomo.</w:t>
      </w:r>
    </w:p>
    <w:p w14:paraId="4E4FADEB" w14:textId="77777777" w:rsidR="002278AA" w:rsidRDefault="002278AA" w:rsidP="00366DB5">
      <w:pPr>
        <w:pStyle w:val="Corpotesto"/>
        <w:spacing w:after="200" w:line="360" w:lineRule="auto"/>
        <w:jc w:val="both"/>
        <w:rPr>
          <w:rFonts w:ascii="Tahoma" w:hAnsi="Tahoma" w:cs="Tahoma"/>
          <w:bCs/>
          <w:iCs/>
          <w:sz w:val="20"/>
          <w:szCs w:val="20"/>
        </w:rPr>
      </w:pPr>
      <w:r w:rsidRPr="00DD7399">
        <w:rPr>
          <w:rFonts w:ascii="Tahoma" w:hAnsi="Tahoma" w:cs="Tahoma"/>
          <w:bCs/>
          <w:iCs/>
          <w:sz w:val="20"/>
          <w:szCs w:val="20"/>
        </w:rPr>
        <w:t>Se l’associato professionista perce</w:t>
      </w:r>
      <w:r>
        <w:rPr>
          <w:rFonts w:ascii="Tahoma" w:hAnsi="Tahoma" w:cs="Tahoma"/>
          <w:bCs/>
          <w:iCs/>
          <w:sz w:val="20"/>
          <w:szCs w:val="20"/>
        </w:rPr>
        <w:t>p</w:t>
      </w:r>
      <w:r w:rsidRPr="00DD7399">
        <w:rPr>
          <w:rFonts w:ascii="Tahoma" w:hAnsi="Tahoma" w:cs="Tahoma"/>
          <w:bCs/>
          <w:iCs/>
          <w:sz w:val="20"/>
          <w:szCs w:val="20"/>
        </w:rPr>
        <w:t xml:space="preserve">isce </w:t>
      </w:r>
      <w:r>
        <w:rPr>
          <w:rFonts w:ascii="Tahoma" w:hAnsi="Tahoma" w:cs="Tahoma"/>
          <w:bCs/>
          <w:iCs/>
          <w:sz w:val="20"/>
          <w:szCs w:val="20"/>
        </w:rPr>
        <w:t xml:space="preserve">in quanto tale compensi </w:t>
      </w:r>
      <w:r w:rsidRPr="00571F2A">
        <w:rPr>
          <w:rFonts w:ascii="Tahoma" w:hAnsi="Tahoma" w:cs="Tahoma"/>
          <w:b/>
          <w:iCs/>
          <w:sz w:val="20"/>
          <w:szCs w:val="20"/>
        </w:rPr>
        <w:t>a fronte di prestazioni che esulano da quelle relative alla sua attività professionale,</w:t>
      </w:r>
      <w:r>
        <w:rPr>
          <w:rFonts w:ascii="Tahoma" w:hAnsi="Tahoma" w:cs="Tahoma"/>
          <w:bCs/>
          <w:iCs/>
          <w:sz w:val="20"/>
          <w:szCs w:val="20"/>
        </w:rPr>
        <w:t xml:space="preserve"> tali emolumenti possono a nostro parere essere collocati </w:t>
      </w:r>
      <w:r w:rsidRPr="00571F2A">
        <w:rPr>
          <w:rFonts w:ascii="Tahoma" w:hAnsi="Tahoma" w:cs="Tahoma"/>
          <w:b/>
          <w:iCs/>
          <w:sz w:val="20"/>
          <w:szCs w:val="20"/>
        </w:rPr>
        <w:t>tra i redditi diversi</w:t>
      </w:r>
      <w:r>
        <w:rPr>
          <w:rFonts w:ascii="Tahoma" w:hAnsi="Tahoma" w:cs="Tahoma"/>
          <w:bCs/>
          <w:iCs/>
          <w:sz w:val="20"/>
          <w:szCs w:val="20"/>
        </w:rPr>
        <w:t xml:space="preserve"> (ad esempio, dottore commercialista o avvocato libero professionista che collabora alla gestione di un bar sulla base di un contratto di associazione in partecipazione).</w:t>
      </w:r>
    </w:p>
    <w:p w14:paraId="61CFFF90"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criterio di imputazione dei redditi all’associato è quello di </w:t>
      </w:r>
      <w:r w:rsidRPr="00B0786E">
        <w:rPr>
          <w:rFonts w:ascii="Tahoma" w:hAnsi="Tahoma" w:cs="Tahoma"/>
          <w:b/>
          <w:iCs/>
          <w:sz w:val="20"/>
          <w:szCs w:val="20"/>
        </w:rPr>
        <w:t>cassa,</w:t>
      </w:r>
      <w:r>
        <w:rPr>
          <w:rFonts w:ascii="Tahoma" w:hAnsi="Tahoma" w:cs="Tahoma"/>
          <w:bCs/>
          <w:iCs/>
          <w:sz w:val="20"/>
          <w:szCs w:val="20"/>
        </w:rPr>
        <w:t xml:space="preserve"> nell’ipotesi dei redditi di lavoro autonomo professionale e </w:t>
      </w:r>
      <w:r w:rsidRPr="00DE17F3">
        <w:rPr>
          <w:rFonts w:ascii="Tahoma" w:hAnsi="Tahoma" w:cs="Tahoma"/>
          <w:b/>
          <w:iCs/>
          <w:sz w:val="20"/>
          <w:szCs w:val="20"/>
        </w:rPr>
        <w:t>dei redditi diversi.</w:t>
      </w:r>
    </w:p>
    <w:p w14:paraId="038C266F"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L’associato espone </w:t>
      </w:r>
      <w:r w:rsidRPr="0007510D">
        <w:rPr>
          <w:rFonts w:ascii="Tahoma" w:hAnsi="Tahoma" w:cs="Tahoma"/>
          <w:b/>
          <w:iCs/>
          <w:sz w:val="20"/>
          <w:szCs w:val="20"/>
        </w:rPr>
        <w:t xml:space="preserve">i redditi </w:t>
      </w:r>
      <w:r w:rsidRPr="00B0786E">
        <w:rPr>
          <w:rFonts w:ascii="Tahoma" w:hAnsi="Tahoma" w:cs="Tahoma"/>
          <w:bCs/>
          <w:iCs/>
          <w:sz w:val="20"/>
          <w:szCs w:val="20"/>
        </w:rPr>
        <w:t>di lavoro autonomo professionale</w:t>
      </w:r>
      <w:r>
        <w:rPr>
          <w:rFonts w:ascii="Tahoma" w:hAnsi="Tahoma" w:cs="Tahoma"/>
          <w:bCs/>
          <w:iCs/>
          <w:sz w:val="20"/>
          <w:szCs w:val="20"/>
        </w:rPr>
        <w:t xml:space="preserve"> nel quadro RE del modello Redditi PF, mentre evidenzia </w:t>
      </w:r>
      <w:r w:rsidRPr="00F1035B">
        <w:rPr>
          <w:rFonts w:ascii="Tahoma" w:hAnsi="Tahoma" w:cs="Tahoma"/>
          <w:b/>
          <w:iCs/>
          <w:sz w:val="20"/>
          <w:szCs w:val="20"/>
        </w:rPr>
        <w:t>i redditi diversi</w:t>
      </w:r>
      <w:r>
        <w:rPr>
          <w:rFonts w:ascii="Tahoma" w:hAnsi="Tahoma" w:cs="Tahoma"/>
          <w:bCs/>
          <w:iCs/>
          <w:sz w:val="20"/>
          <w:szCs w:val="20"/>
        </w:rPr>
        <w:t xml:space="preserve"> </w:t>
      </w:r>
      <w:r w:rsidRPr="0007510D">
        <w:rPr>
          <w:rFonts w:ascii="Tahoma" w:hAnsi="Tahoma" w:cs="Tahoma"/>
          <w:b/>
          <w:iCs/>
          <w:sz w:val="20"/>
          <w:szCs w:val="20"/>
        </w:rPr>
        <w:t>nel quadro RL del modello Redditi PF.</w:t>
      </w:r>
    </w:p>
    <w:p w14:paraId="32AB321D" w14:textId="77777777" w:rsidR="002278AA" w:rsidRPr="006A7652" w:rsidRDefault="002278AA" w:rsidP="00366DB5">
      <w:pPr>
        <w:pStyle w:val="Corpotesto"/>
        <w:spacing w:after="200" w:line="360" w:lineRule="auto"/>
        <w:jc w:val="both"/>
        <w:rPr>
          <w:rFonts w:ascii="Tahoma" w:hAnsi="Tahoma" w:cs="Tahoma"/>
          <w:b/>
          <w:iCs/>
          <w:sz w:val="20"/>
          <w:szCs w:val="20"/>
        </w:rPr>
      </w:pPr>
    </w:p>
    <w:p w14:paraId="6CAE4871" w14:textId="77777777" w:rsidR="002278AA" w:rsidRPr="00F85F6E" w:rsidRDefault="002278AA" w:rsidP="00200834">
      <w:pPr>
        <w:pStyle w:val="Titolo2"/>
      </w:pPr>
      <w:bookmarkStart w:id="131" w:name="_Toc24971948"/>
      <w:bookmarkStart w:id="132" w:name="_Toc156395246"/>
      <w:bookmarkStart w:id="133" w:name="_Toc156810925"/>
      <w:r w:rsidRPr="00200834">
        <w:t>9.1.3 Caso dell’associato persona fisica non imprenditore e non professionista</w:t>
      </w:r>
      <w:bookmarkEnd w:id="131"/>
      <w:bookmarkEnd w:id="132"/>
      <w:bookmarkEnd w:id="133"/>
    </w:p>
    <w:p w14:paraId="751E02F2" w14:textId="77777777" w:rsidR="002278AA" w:rsidRDefault="002278AA" w:rsidP="00366DB5">
      <w:pPr>
        <w:pStyle w:val="Corpotesto"/>
        <w:widowControl/>
        <w:numPr>
          <w:ilvl w:val="0"/>
          <w:numId w:val="52"/>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DELL’ASSOCIANTE</w:t>
      </w:r>
      <w:r>
        <w:rPr>
          <w:rFonts w:ascii="Tahoma" w:hAnsi="Tahoma" w:cs="Tahoma"/>
          <w:b/>
          <w:iCs/>
          <w:sz w:val="20"/>
          <w:szCs w:val="20"/>
          <w:u w:val="single"/>
        </w:rPr>
        <w:t xml:space="preserve"> </w:t>
      </w:r>
    </w:p>
    <w:p w14:paraId="1B63ED56" w14:textId="77777777" w:rsidR="002278AA" w:rsidRDefault="002278AA" w:rsidP="00366DB5">
      <w:pPr>
        <w:pStyle w:val="Corpotesto"/>
        <w:spacing w:after="200" w:line="360" w:lineRule="auto"/>
        <w:jc w:val="both"/>
        <w:rPr>
          <w:rFonts w:ascii="Tahoma" w:hAnsi="Tahoma" w:cs="Tahoma"/>
          <w:bCs/>
          <w:iCs/>
          <w:sz w:val="20"/>
          <w:szCs w:val="20"/>
        </w:rPr>
      </w:pPr>
      <w:r w:rsidRPr="0035310E">
        <w:rPr>
          <w:rFonts w:ascii="Tahoma" w:hAnsi="Tahoma" w:cs="Tahoma"/>
          <w:bCs/>
          <w:iCs/>
          <w:sz w:val="20"/>
          <w:szCs w:val="20"/>
        </w:rPr>
        <w:t>L’associante sostituto d’imposta</w:t>
      </w:r>
      <w:r>
        <w:rPr>
          <w:rFonts w:ascii="Tahoma" w:hAnsi="Tahoma" w:cs="Tahoma"/>
          <w:bCs/>
          <w:iCs/>
          <w:sz w:val="20"/>
          <w:szCs w:val="20"/>
        </w:rPr>
        <w:t>, che si avvale del regime contabile ordinario,</w:t>
      </w:r>
      <w:r w:rsidRPr="0035310E">
        <w:rPr>
          <w:rFonts w:ascii="Tahoma" w:hAnsi="Tahoma" w:cs="Tahoma"/>
          <w:bCs/>
          <w:iCs/>
          <w:sz w:val="20"/>
          <w:szCs w:val="20"/>
        </w:rPr>
        <w:t xml:space="preserve"> opera </w:t>
      </w:r>
      <w:r w:rsidRPr="0016119B">
        <w:rPr>
          <w:rFonts w:ascii="Tahoma" w:hAnsi="Tahoma" w:cs="Tahoma"/>
          <w:b/>
          <w:iCs/>
          <w:sz w:val="20"/>
          <w:szCs w:val="20"/>
        </w:rPr>
        <w:t>una ritenuta a titolo di acconto del 20% sul reddito erogato all’associato</w:t>
      </w:r>
      <w:r w:rsidRPr="0035310E">
        <w:rPr>
          <w:rFonts w:ascii="Tahoma" w:hAnsi="Tahoma" w:cs="Tahoma"/>
          <w:bCs/>
          <w:iCs/>
          <w:sz w:val="20"/>
          <w:szCs w:val="20"/>
        </w:rPr>
        <w:t xml:space="preserve"> persona fisica sprovvisto di partita IVA (solo per i contratti di associazione in partecipazione con apporto di lavoro </w:t>
      </w:r>
      <w:r w:rsidRPr="0016119B">
        <w:rPr>
          <w:rFonts w:ascii="Tahoma" w:hAnsi="Tahoma" w:cs="Tahoma"/>
          <w:b/>
          <w:iCs/>
          <w:sz w:val="20"/>
          <w:szCs w:val="20"/>
        </w:rPr>
        <w:t>stipulati prima del 25/6/2015</w:t>
      </w:r>
      <w:r w:rsidRPr="0035310E">
        <w:rPr>
          <w:rFonts w:ascii="Tahoma" w:hAnsi="Tahoma" w:cs="Tahoma"/>
          <w:bCs/>
          <w:iCs/>
          <w:sz w:val="20"/>
          <w:szCs w:val="20"/>
        </w:rPr>
        <w:t>).</w:t>
      </w:r>
    </w:p>
    <w:p w14:paraId="6394B39D" w14:textId="77777777" w:rsidR="002278AA" w:rsidRDefault="002278AA" w:rsidP="00366DB5">
      <w:pPr>
        <w:pStyle w:val="Corpotesto"/>
        <w:spacing w:after="200" w:line="360" w:lineRule="auto"/>
        <w:jc w:val="both"/>
        <w:rPr>
          <w:rFonts w:ascii="Tahoma" w:hAnsi="Tahoma" w:cs="Tahoma"/>
          <w:b/>
          <w:iCs/>
          <w:sz w:val="20"/>
          <w:szCs w:val="20"/>
        </w:rPr>
      </w:pPr>
      <w:r w:rsidRPr="003D0DC8">
        <w:rPr>
          <w:rFonts w:ascii="Tahoma" w:hAnsi="Tahoma" w:cs="Tahoma"/>
          <w:bCs/>
          <w:iCs/>
          <w:sz w:val="20"/>
          <w:szCs w:val="20"/>
        </w:rPr>
        <w:t>Entro il 31/3 dell’anno successivo l’associante rilascia all’associato</w:t>
      </w:r>
      <w:r>
        <w:rPr>
          <w:rFonts w:ascii="Tahoma" w:hAnsi="Tahoma" w:cs="Tahoma"/>
          <w:b/>
          <w:iCs/>
          <w:sz w:val="20"/>
          <w:szCs w:val="20"/>
        </w:rPr>
        <w:t xml:space="preserve"> </w:t>
      </w:r>
      <w:r w:rsidRPr="003D0DC8">
        <w:rPr>
          <w:rFonts w:ascii="Tahoma" w:hAnsi="Tahoma" w:cs="Tahoma"/>
          <w:bCs/>
          <w:iCs/>
          <w:sz w:val="20"/>
          <w:szCs w:val="20"/>
        </w:rPr>
        <w:t xml:space="preserve">la </w:t>
      </w:r>
      <w:r>
        <w:rPr>
          <w:rFonts w:ascii="Tahoma" w:hAnsi="Tahoma" w:cs="Tahoma"/>
          <w:b/>
          <w:iCs/>
          <w:sz w:val="20"/>
          <w:szCs w:val="20"/>
        </w:rPr>
        <w:t xml:space="preserve">Certificazione unica di cui all’art. 4 del D.P.R. n. 322/1998 e, successivamente, presenta il </w:t>
      </w:r>
      <w:r w:rsidRPr="00B21DF6">
        <w:rPr>
          <w:rFonts w:ascii="Tahoma" w:hAnsi="Tahoma" w:cs="Tahoma"/>
          <w:b/>
          <w:iCs/>
          <w:sz w:val="20"/>
          <w:szCs w:val="20"/>
        </w:rPr>
        <w:t>modello 770</w:t>
      </w:r>
      <w:r>
        <w:rPr>
          <w:rFonts w:ascii="Tahoma" w:hAnsi="Tahoma" w:cs="Tahoma"/>
          <w:b/>
          <w:iCs/>
          <w:sz w:val="20"/>
          <w:szCs w:val="20"/>
        </w:rPr>
        <w:t xml:space="preserve"> sostituti.</w:t>
      </w:r>
    </w:p>
    <w:p w14:paraId="5ABB70CA" w14:textId="77777777" w:rsidR="002278AA" w:rsidRPr="0035310E" w:rsidRDefault="002278AA" w:rsidP="00366DB5">
      <w:pPr>
        <w:pStyle w:val="Corpotesto"/>
        <w:spacing w:after="200" w:line="360" w:lineRule="auto"/>
        <w:jc w:val="both"/>
        <w:rPr>
          <w:rFonts w:ascii="Tahoma" w:hAnsi="Tahoma" w:cs="Tahoma"/>
          <w:bCs/>
          <w:iCs/>
          <w:sz w:val="20"/>
          <w:szCs w:val="20"/>
        </w:rPr>
      </w:pPr>
      <w:r w:rsidRPr="00161998">
        <w:rPr>
          <w:rFonts w:ascii="Tahoma" w:hAnsi="Tahoma" w:cs="Tahoma"/>
          <w:b/>
          <w:iCs/>
          <w:sz w:val="20"/>
          <w:szCs w:val="20"/>
        </w:rPr>
        <w:t>I</w:t>
      </w:r>
      <w:r>
        <w:rPr>
          <w:rFonts w:ascii="Tahoma" w:hAnsi="Tahoma" w:cs="Tahoma"/>
          <w:bCs/>
          <w:iCs/>
          <w:sz w:val="20"/>
          <w:szCs w:val="20"/>
        </w:rPr>
        <w:t xml:space="preserve"> </w:t>
      </w:r>
      <w:r w:rsidRPr="0016119B">
        <w:rPr>
          <w:rFonts w:ascii="Tahoma" w:hAnsi="Tahoma" w:cs="Tahoma"/>
          <w:b/>
          <w:iCs/>
          <w:sz w:val="20"/>
          <w:szCs w:val="20"/>
        </w:rPr>
        <w:t>proventi che competono agli associati con apporto di solo lavoro</w:t>
      </w:r>
      <w:r w:rsidRPr="0035310E">
        <w:rPr>
          <w:rFonts w:ascii="Tahoma" w:hAnsi="Tahoma" w:cs="Tahoma"/>
          <w:bCs/>
          <w:iCs/>
          <w:sz w:val="20"/>
          <w:szCs w:val="20"/>
        </w:rPr>
        <w:t xml:space="preserve"> sono deducibili dal reddito di impresa anche se non imputati a conto economico (art. 95, comma 6, del T.U.I.R.).</w:t>
      </w:r>
    </w:p>
    <w:p w14:paraId="63E2DEA8" w14:textId="77777777" w:rsidR="002278AA" w:rsidRPr="00E8192F" w:rsidRDefault="002278AA" w:rsidP="00366DB5">
      <w:pPr>
        <w:pStyle w:val="Corpotesto"/>
        <w:spacing w:after="200" w:line="360" w:lineRule="auto"/>
        <w:jc w:val="both"/>
        <w:rPr>
          <w:rFonts w:ascii="Tahoma" w:hAnsi="Tahoma" w:cs="Tahoma"/>
          <w:b/>
          <w:iCs/>
          <w:sz w:val="20"/>
          <w:szCs w:val="20"/>
        </w:rPr>
      </w:pPr>
      <w:r w:rsidRPr="00772703">
        <w:rPr>
          <w:rFonts w:ascii="Tahoma" w:hAnsi="Tahoma" w:cs="Tahoma"/>
          <w:b/>
          <w:iCs/>
          <w:sz w:val="20"/>
          <w:szCs w:val="20"/>
        </w:rPr>
        <w:t>L’associante ha il diritto di dedurre l’importo corrisposto all’associato</w:t>
      </w:r>
      <w:r>
        <w:rPr>
          <w:rFonts w:ascii="Tahoma" w:hAnsi="Tahoma" w:cs="Tahoma"/>
          <w:bCs/>
          <w:iCs/>
          <w:sz w:val="20"/>
          <w:szCs w:val="20"/>
        </w:rPr>
        <w:t xml:space="preserve"> in sede di determinazione del reddito di impresa </w:t>
      </w:r>
      <w:r w:rsidRPr="00772703">
        <w:rPr>
          <w:rFonts w:ascii="Tahoma" w:hAnsi="Tahoma" w:cs="Tahoma"/>
          <w:b/>
          <w:iCs/>
          <w:sz w:val="20"/>
          <w:szCs w:val="20"/>
        </w:rPr>
        <w:t>secondo il principio di competenza economica</w:t>
      </w:r>
      <w:r>
        <w:rPr>
          <w:rFonts w:ascii="Tahoma" w:hAnsi="Tahoma" w:cs="Tahoma"/>
          <w:bCs/>
          <w:iCs/>
          <w:sz w:val="20"/>
          <w:szCs w:val="20"/>
        </w:rPr>
        <w:t>, indipendentemente dall</w:t>
      </w:r>
      <w:r w:rsidRPr="005E3D4D">
        <w:rPr>
          <w:rFonts w:ascii="Tahoma" w:hAnsi="Tahoma" w:cs="Tahoma"/>
          <w:bCs/>
          <w:iCs/>
          <w:sz w:val="20"/>
          <w:szCs w:val="20"/>
        </w:rPr>
        <w:t xml:space="preserve">’imputazione a Conto economico quale </w:t>
      </w:r>
      <w:r w:rsidRPr="00772703">
        <w:rPr>
          <w:rFonts w:ascii="Tahoma" w:hAnsi="Tahoma" w:cs="Tahoma"/>
          <w:b/>
          <w:iCs/>
          <w:sz w:val="20"/>
          <w:szCs w:val="20"/>
        </w:rPr>
        <w:t>spesa per prestazione di lavoro.</w:t>
      </w:r>
    </w:p>
    <w:p w14:paraId="1184B4BE"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L’associante riporta il costo sostenuto per l’associato all’interno del</w:t>
      </w:r>
      <w:r w:rsidRPr="00F1035B">
        <w:rPr>
          <w:rFonts w:ascii="Tahoma" w:hAnsi="Tahoma" w:cs="Tahoma"/>
          <w:b/>
          <w:iCs/>
          <w:sz w:val="20"/>
          <w:szCs w:val="20"/>
        </w:rPr>
        <w:t xml:space="preserve"> RF</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RG del modello Redditi PF</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SP</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SC</w:t>
      </w:r>
      <w:r>
        <w:rPr>
          <w:rFonts w:ascii="Tahoma" w:hAnsi="Tahoma" w:cs="Tahoma"/>
          <w:bCs/>
          <w:iCs/>
          <w:sz w:val="20"/>
          <w:szCs w:val="20"/>
        </w:rPr>
        <w:t xml:space="preserve">, a seconda </w:t>
      </w:r>
      <w:r w:rsidRPr="00E8192F">
        <w:rPr>
          <w:rFonts w:ascii="Tahoma" w:hAnsi="Tahoma" w:cs="Tahoma"/>
          <w:b/>
          <w:iCs/>
          <w:sz w:val="20"/>
          <w:szCs w:val="20"/>
        </w:rPr>
        <w:t>della natura soggettiva dell’associato</w:t>
      </w:r>
      <w:r>
        <w:rPr>
          <w:rFonts w:ascii="Tahoma" w:hAnsi="Tahoma" w:cs="Tahoma"/>
          <w:bCs/>
          <w:iCs/>
          <w:sz w:val="20"/>
          <w:szCs w:val="20"/>
        </w:rPr>
        <w:t xml:space="preserve"> (persona fisica o società).</w:t>
      </w:r>
    </w:p>
    <w:p w14:paraId="2B168B1B" w14:textId="77777777" w:rsidR="002278AA" w:rsidRDefault="002278AA" w:rsidP="00366DB5">
      <w:pPr>
        <w:pStyle w:val="Corpotesto"/>
        <w:spacing w:after="200" w:line="360" w:lineRule="auto"/>
        <w:jc w:val="both"/>
        <w:rPr>
          <w:rFonts w:ascii="Tahoma" w:hAnsi="Tahoma" w:cs="Tahoma"/>
          <w:b/>
          <w:iCs/>
          <w:sz w:val="20"/>
          <w:szCs w:val="20"/>
        </w:rPr>
      </w:pPr>
      <w:r w:rsidRPr="00463A49">
        <w:rPr>
          <w:rFonts w:ascii="Tahoma" w:hAnsi="Tahoma" w:cs="Tahoma"/>
          <w:b/>
          <w:iCs/>
          <w:sz w:val="20"/>
          <w:szCs w:val="20"/>
        </w:rPr>
        <w:lastRenderedPageBreak/>
        <w:t>Nel regime misto cassa – competenza delle imprese minori</w:t>
      </w:r>
      <w:r>
        <w:rPr>
          <w:rFonts w:ascii="Tahoma" w:hAnsi="Tahoma" w:cs="Tahoma"/>
          <w:b/>
          <w:iCs/>
          <w:sz w:val="20"/>
          <w:szCs w:val="20"/>
        </w:rPr>
        <w:t xml:space="preserve"> ex art. 66 del D.P.R. n. 917/1986</w:t>
      </w:r>
      <w:r w:rsidRPr="00554CAB">
        <w:rPr>
          <w:rFonts w:ascii="Tahoma" w:hAnsi="Tahoma" w:cs="Tahoma"/>
          <w:bCs/>
          <w:iCs/>
          <w:sz w:val="20"/>
          <w:szCs w:val="20"/>
        </w:rPr>
        <w:t xml:space="preserve">, sono </w:t>
      </w:r>
      <w:r>
        <w:rPr>
          <w:rFonts w:ascii="Tahoma" w:hAnsi="Tahoma" w:cs="Tahoma"/>
          <w:bCs/>
          <w:iCs/>
          <w:sz w:val="20"/>
          <w:szCs w:val="20"/>
        </w:rPr>
        <w:t xml:space="preserve">ammesse in deduzione per competenza </w:t>
      </w:r>
      <w:r w:rsidRPr="00554CAB">
        <w:rPr>
          <w:rFonts w:ascii="Tahoma" w:hAnsi="Tahoma" w:cs="Tahoma"/>
          <w:bCs/>
          <w:iCs/>
          <w:sz w:val="20"/>
          <w:szCs w:val="20"/>
        </w:rPr>
        <w:t xml:space="preserve">dal reddito di impresa le remunerazioni dovute relativamente </w:t>
      </w:r>
      <w:r w:rsidRPr="00463A49">
        <w:rPr>
          <w:rFonts w:ascii="Tahoma" w:hAnsi="Tahoma" w:cs="Tahoma"/>
          <w:b/>
          <w:iCs/>
          <w:sz w:val="20"/>
          <w:szCs w:val="20"/>
        </w:rPr>
        <w:t>ai contratti di associazione in partecipazione</w:t>
      </w:r>
      <w:r w:rsidRPr="00554CAB">
        <w:rPr>
          <w:rFonts w:ascii="Tahoma" w:hAnsi="Tahoma" w:cs="Tahoma"/>
          <w:bCs/>
          <w:iCs/>
          <w:sz w:val="20"/>
          <w:szCs w:val="20"/>
        </w:rPr>
        <w:t xml:space="preserve"> e a quelli di cui all’art. 2554 c.c.</w:t>
      </w:r>
      <w:r>
        <w:rPr>
          <w:rFonts w:ascii="Tahoma" w:hAnsi="Tahoma" w:cs="Tahoma"/>
          <w:bCs/>
          <w:iCs/>
          <w:sz w:val="20"/>
          <w:szCs w:val="20"/>
        </w:rPr>
        <w:t>.</w:t>
      </w:r>
    </w:p>
    <w:p w14:paraId="1AE3597C" w14:textId="77777777" w:rsidR="002278AA" w:rsidRPr="00071497"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L’associante evidenzia </w:t>
      </w:r>
      <w:r w:rsidRPr="0007510D">
        <w:rPr>
          <w:rFonts w:ascii="Tahoma" w:hAnsi="Tahoma" w:cs="Tahoma"/>
          <w:b/>
          <w:iCs/>
          <w:sz w:val="20"/>
          <w:szCs w:val="20"/>
        </w:rPr>
        <w:t>i redditi di impresa</w:t>
      </w:r>
      <w:r>
        <w:rPr>
          <w:rFonts w:ascii="Tahoma" w:hAnsi="Tahoma" w:cs="Tahoma"/>
          <w:bCs/>
          <w:iCs/>
          <w:sz w:val="20"/>
          <w:szCs w:val="20"/>
        </w:rPr>
        <w:t xml:space="preserve"> </w:t>
      </w:r>
      <w:r w:rsidRPr="00F1035B">
        <w:rPr>
          <w:rFonts w:ascii="Tahoma" w:hAnsi="Tahoma" w:cs="Tahoma"/>
          <w:b/>
          <w:iCs/>
          <w:sz w:val="20"/>
          <w:szCs w:val="20"/>
        </w:rPr>
        <w:t>nel quadro R</w:t>
      </w:r>
      <w:r>
        <w:rPr>
          <w:rFonts w:ascii="Tahoma" w:hAnsi="Tahoma" w:cs="Tahoma"/>
          <w:b/>
          <w:iCs/>
          <w:sz w:val="20"/>
          <w:szCs w:val="20"/>
        </w:rPr>
        <w:t>G</w:t>
      </w:r>
      <w:r w:rsidRPr="00F1035B">
        <w:rPr>
          <w:rFonts w:ascii="Tahoma" w:hAnsi="Tahoma" w:cs="Tahoma"/>
          <w:b/>
          <w:iCs/>
          <w:sz w:val="20"/>
          <w:szCs w:val="20"/>
        </w:rPr>
        <w:t xml:space="preserve"> del modello Redditi PF</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SP</w:t>
      </w:r>
      <w:r>
        <w:rPr>
          <w:rFonts w:ascii="Tahoma" w:hAnsi="Tahoma" w:cs="Tahoma"/>
          <w:bCs/>
          <w:iCs/>
          <w:sz w:val="20"/>
          <w:szCs w:val="20"/>
        </w:rPr>
        <w:t xml:space="preserve">, a seconda della natura soggettiva </w:t>
      </w:r>
      <w:r w:rsidRPr="0093510D">
        <w:rPr>
          <w:rFonts w:ascii="Tahoma" w:hAnsi="Tahoma" w:cs="Tahoma"/>
          <w:b/>
          <w:iCs/>
          <w:sz w:val="20"/>
          <w:szCs w:val="20"/>
        </w:rPr>
        <w:t>(persona fisica o società).</w:t>
      </w:r>
    </w:p>
    <w:p w14:paraId="1EECB940" w14:textId="77777777" w:rsidR="002278AA" w:rsidRPr="0047039D" w:rsidRDefault="002278AA" w:rsidP="00366DB5">
      <w:pPr>
        <w:pStyle w:val="Corpotesto"/>
        <w:widowControl/>
        <w:numPr>
          <w:ilvl w:val="0"/>
          <w:numId w:val="52"/>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w:t>
      </w:r>
      <w:r>
        <w:rPr>
          <w:rFonts w:ascii="Tahoma" w:hAnsi="Tahoma" w:cs="Tahoma"/>
          <w:b/>
          <w:iCs/>
          <w:sz w:val="20"/>
          <w:szCs w:val="20"/>
          <w:u w:val="single"/>
        </w:rPr>
        <w:t>TO</w:t>
      </w:r>
    </w:p>
    <w:p w14:paraId="7A8B7F7F" w14:textId="77777777" w:rsidR="002278AA" w:rsidRDefault="002278AA" w:rsidP="00366DB5">
      <w:pPr>
        <w:pStyle w:val="Corpotesto"/>
        <w:spacing w:after="200" w:line="360" w:lineRule="auto"/>
        <w:jc w:val="both"/>
        <w:rPr>
          <w:rFonts w:ascii="Tahoma" w:hAnsi="Tahoma" w:cs="Tahoma"/>
          <w:bCs/>
          <w:iCs/>
          <w:sz w:val="20"/>
          <w:szCs w:val="20"/>
        </w:rPr>
      </w:pPr>
      <w:r w:rsidRPr="00677A1F">
        <w:rPr>
          <w:rFonts w:ascii="Tahoma" w:hAnsi="Tahoma" w:cs="Tahoma"/>
          <w:b/>
          <w:iCs/>
          <w:sz w:val="20"/>
          <w:szCs w:val="20"/>
        </w:rPr>
        <w:t>Q</w:t>
      </w:r>
      <w:r w:rsidRPr="000029D9">
        <w:rPr>
          <w:rFonts w:ascii="Tahoma" w:hAnsi="Tahoma" w:cs="Tahoma"/>
          <w:b/>
          <w:iCs/>
          <w:sz w:val="20"/>
          <w:szCs w:val="20"/>
        </w:rPr>
        <w:t>uando l’associato non riveste né la qualifica di imprenditore individuale né quella di professionista</w:t>
      </w:r>
      <w:r>
        <w:rPr>
          <w:rFonts w:ascii="Tahoma" w:hAnsi="Tahoma" w:cs="Tahoma"/>
          <w:b/>
          <w:iCs/>
          <w:sz w:val="20"/>
          <w:szCs w:val="20"/>
        </w:rPr>
        <w:t xml:space="preserve"> </w:t>
      </w:r>
      <w:r w:rsidRPr="004C4443">
        <w:rPr>
          <w:rFonts w:ascii="Tahoma" w:hAnsi="Tahoma" w:cs="Tahoma"/>
          <w:bCs/>
          <w:iCs/>
          <w:sz w:val="20"/>
          <w:szCs w:val="20"/>
        </w:rPr>
        <w:t>e quindi risulta sprovvisto di partita IVA,</w:t>
      </w:r>
      <w:r>
        <w:rPr>
          <w:rFonts w:ascii="Tahoma" w:hAnsi="Tahoma" w:cs="Tahoma"/>
          <w:bCs/>
          <w:iCs/>
          <w:sz w:val="20"/>
          <w:szCs w:val="20"/>
        </w:rPr>
        <w:t xml:space="preserve"> i compensi percepiti sono ricondotti tra </w:t>
      </w:r>
      <w:r w:rsidRPr="000029D9">
        <w:rPr>
          <w:rFonts w:ascii="Tahoma" w:hAnsi="Tahoma" w:cs="Tahoma"/>
          <w:b/>
          <w:iCs/>
          <w:sz w:val="20"/>
          <w:szCs w:val="20"/>
        </w:rPr>
        <w:t>i redditi derivanti da attività di lavoro autonomo non esercitate abitualmente</w:t>
      </w:r>
      <w:r>
        <w:rPr>
          <w:rFonts w:ascii="Tahoma" w:hAnsi="Tahoma" w:cs="Tahoma"/>
          <w:bCs/>
          <w:iCs/>
          <w:sz w:val="20"/>
          <w:szCs w:val="20"/>
        </w:rPr>
        <w:t xml:space="preserve"> (art. 67, comma 1, lettera l), del D.P.R. n. 917/1986).</w:t>
      </w:r>
    </w:p>
    <w:p w14:paraId="54A734A1"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criterio di imputazione dei redditi all’associato </w:t>
      </w:r>
      <w:r w:rsidRPr="004E6978">
        <w:rPr>
          <w:rFonts w:ascii="Tahoma" w:hAnsi="Tahoma" w:cs="Tahoma"/>
          <w:b/>
          <w:iCs/>
          <w:sz w:val="20"/>
          <w:szCs w:val="20"/>
        </w:rPr>
        <w:t>è quello</w:t>
      </w:r>
      <w:r>
        <w:rPr>
          <w:rFonts w:ascii="Tahoma" w:hAnsi="Tahoma" w:cs="Tahoma"/>
          <w:bCs/>
          <w:iCs/>
          <w:sz w:val="20"/>
          <w:szCs w:val="20"/>
        </w:rPr>
        <w:t xml:space="preserve"> </w:t>
      </w:r>
      <w:r w:rsidRPr="006909DA">
        <w:rPr>
          <w:rFonts w:ascii="Tahoma" w:hAnsi="Tahoma" w:cs="Tahoma"/>
          <w:b/>
          <w:iCs/>
          <w:sz w:val="20"/>
          <w:szCs w:val="20"/>
        </w:rPr>
        <w:t>di cassa</w:t>
      </w:r>
      <w:r>
        <w:rPr>
          <w:rFonts w:ascii="Tahoma" w:hAnsi="Tahoma" w:cs="Tahoma"/>
          <w:bCs/>
          <w:iCs/>
          <w:sz w:val="20"/>
          <w:szCs w:val="20"/>
        </w:rPr>
        <w:t>, nell’ipotesi dei redditi da lavoro autonomo non abituale.</w:t>
      </w:r>
    </w:p>
    <w:p w14:paraId="2D9AEA51"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L’associato espone </w:t>
      </w:r>
      <w:r>
        <w:rPr>
          <w:rFonts w:ascii="Tahoma" w:hAnsi="Tahoma" w:cs="Tahoma"/>
          <w:b/>
          <w:iCs/>
          <w:sz w:val="20"/>
          <w:szCs w:val="20"/>
        </w:rPr>
        <w:t xml:space="preserve">i redditi </w:t>
      </w:r>
      <w:r w:rsidRPr="00F1035B">
        <w:rPr>
          <w:rFonts w:ascii="Tahoma" w:hAnsi="Tahoma" w:cs="Tahoma"/>
          <w:b/>
          <w:iCs/>
          <w:sz w:val="20"/>
          <w:szCs w:val="20"/>
        </w:rPr>
        <w:t>diversi</w:t>
      </w:r>
      <w:r>
        <w:rPr>
          <w:rFonts w:ascii="Tahoma" w:hAnsi="Tahoma" w:cs="Tahoma"/>
          <w:bCs/>
          <w:iCs/>
          <w:sz w:val="20"/>
          <w:szCs w:val="20"/>
        </w:rPr>
        <w:t xml:space="preserve"> </w:t>
      </w:r>
      <w:r w:rsidRPr="0007510D">
        <w:rPr>
          <w:rFonts w:ascii="Tahoma" w:hAnsi="Tahoma" w:cs="Tahoma"/>
          <w:b/>
          <w:iCs/>
          <w:sz w:val="20"/>
          <w:szCs w:val="20"/>
        </w:rPr>
        <w:t>nel quadro RL del modello Redditi PF</w:t>
      </w:r>
      <w:r>
        <w:rPr>
          <w:rFonts w:ascii="Tahoma" w:hAnsi="Tahoma" w:cs="Tahoma"/>
          <w:b/>
          <w:iCs/>
          <w:sz w:val="20"/>
          <w:szCs w:val="20"/>
        </w:rPr>
        <w:t xml:space="preserve"> </w:t>
      </w:r>
      <w:r w:rsidRPr="00566715">
        <w:rPr>
          <w:rFonts w:ascii="Tahoma" w:hAnsi="Tahoma" w:cs="Tahoma"/>
          <w:bCs/>
          <w:iCs/>
          <w:sz w:val="20"/>
          <w:szCs w:val="20"/>
        </w:rPr>
        <w:t>ovvero</w:t>
      </w:r>
      <w:r>
        <w:rPr>
          <w:rFonts w:ascii="Tahoma" w:hAnsi="Tahoma" w:cs="Tahoma"/>
          <w:b/>
          <w:iCs/>
          <w:sz w:val="20"/>
          <w:szCs w:val="20"/>
        </w:rPr>
        <w:t xml:space="preserve"> nel quadro D del modello 730</w:t>
      </w:r>
      <w:r w:rsidRPr="0007510D">
        <w:rPr>
          <w:rFonts w:ascii="Tahoma" w:hAnsi="Tahoma" w:cs="Tahoma"/>
          <w:b/>
          <w:iCs/>
          <w:sz w:val="20"/>
          <w:szCs w:val="20"/>
        </w:rPr>
        <w:t>.</w:t>
      </w:r>
    </w:p>
    <w:p w14:paraId="6B3F4F55" w14:textId="77777777" w:rsidR="002278AA" w:rsidRPr="00200834" w:rsidRDefault="002278AA" w:rsidP="00366DB5">
      <w:pPr>
        <w:pStyle w:val="Corpotesto"/>
        <w:spacing w:after="200" w:line="360" w:lineRule="auto"/>
        <w:jc w:val="both"/>
        <w:rPr>
          <w:rFonts w:ascii="Tahoma" w:hAnsi="Tahoma" w:cs="Tahoma"/>
          <w:b/>
          <w:bCs/>
          <w:iCs/>
          <w:sz w:val="20"/>
          <w:szCs w:val="20"/>
        </w:rPr>
      </w:pPr>
      <w:r w:rsidRPr="00200834">
        <w:rPr>
          <w:rFonts w:ascii="Tahoma" w:hAnsi="Tahoma" w:cs="Tahoma"/>
          <w:b/>
          <w:bCs/>
          <w:iCs/>
          <w:sz w:val="20"/>
          <w:szCs w:val="20"/>
        </w:rPr>
        <w:t>Tabella. Gli adempimenti dell’associante in regime di contabilità ordinaria ai fini delle imposte sui redditi nell’associazione in partecipazione con apporto di solo lavoro.</w:t>
      </w:r>
    </w:p>
    <w:tbl>
      <w:tblPr>
        <w:tblStyle w:val="Grigliatabella"/>
        <w:tblW w:w="5000" w:type="pct"/>
        <w:tblLook w:val="04A0" w:firstRow="1" w:lastRow="0" w:firstColumn="1" w:lastColumn="0" w:noHBand="0" w:noVBand="1"/>
      </w:tblPr>
      <w:tblGrid>
        <w:gridCol w:w="2012"/>
        <w:gridCol w:w="1733"/>
        <w:gridCol w:w="1685"/>
        <w:gridCol w:w="1579"/>
        <w:gridCol w:w="2619"/>
      </w:tblGrid>
      <w:tr w:rsidR="002278AA" w:rsidRPr="00BB078A" w14:paraId="7C977E1B" w14:textId="77777777" w:rsidTr="00200834">
        <w:tc>
          <w:tcPr>
            <w:tcW w:w="1045" w:type="pct"/>
            <w:shd w:val="clear" w:color="auto" w:fill="DBE5F1" w:themeFill="accent1" w:themeFillTint="33"/>
          </w:tcPr>
          <w:p w14:paraId="76D353AE"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iCs/>
                <w:sz w:val="20"/>
                <w:szCs w:val="20"/>
              </w:rPr>
              <w:t>Qualifica soggettiva dell’associato</w:t>
            </w:r>
          </w:p>
        </w:tc>
        <w:tc>
          <w:tcPr>
            <w:tcW w:w="900" w:type="pct"/>
            <w:shd w:val="clear" w:color="auto" w:fill="DBE5F1" w:themeFill="accent1" w:themeFillTint="33"/>
          </w:tcPr>
          <w:p w14:paraId="243E3851"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Operamento della ritenuta d’acconto</w:t>
            </w:r>
          </w:p>
        </w:tc>
        <w:tc>
          <w:tcPr>
            <w:tcW w:w="875" w:type="pct"/>
            <w:shd w:val="clear" w:color="auto" w:fill="DBE5F1" w:themeFill="accent1" w:themeFillTint="33"/>
          </w:tcPr>
          <w:p w14:paraId="020349E1"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Deducibilità dal reddito di impresa *</w:t>
            </w:r>
          </w:p>
        </w:tc>
        <w:tc>
          <w:tcPr>
            <w:tcW w:w="820" w:type="pct"/>
            <w:shd w:val="clear" w:color="auto" w:fill="DBE5F1" w:themeFill="accent1" w:themeFillTint="33"/>
          </w:tcPr>
          <w:p w14:paraId="5335F708"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Criterio di imputazione</w:t>
            </w:r>
          </w:p>
        </w:tc>
        <w:tc>
          <w:tcPr>
            <w:tcW w:w="1360" w:type="pct"/>
            <w:shd w:val="clear" w:color="auto" w:fill="DBE5F1" w:themeFill="accent1" w:themeFillTint="33"/>
          </w:tcPr>
          <w:p w14:paraId="5852D3E3"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Esposizione in dichiarazione dei redditi</w:t>
            </w:r>
          </w:p>
        </w:tc>
      </w:tr>
      <w:tr w:rsidR="002278AA" w:rsidRPr="00BB078A" w14:paraId="41F0ECA5" w14:textId="77777777" w:rsidTr="00200834">
        <w:tc>
          <w:tcPr>
            <w:tcW w:w="1045" w:type="pct"/>
          </w:tcPr>
          <w:p w14:paraId="5ACDDF6C"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Imprenditore </w:t>
            </w:r>
          </w:p>
        </w:tc>
        <w:tc>
          <w:tcPr>
            <w:tcW w:w="900" w:type="pct"/>
          </w:tcPr>
          <w:p w14:paraId="270117C4"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No </w:t>
            </w:r>
          </w:p>
        </w:tc>
        <w:tc>
          <w:tcPr>
            <w:tcW w:w="875" w:type="pct"/>
          </w:tcPr>
          <w:p w14:paraId="6FF97266"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w:t>
            </w:r>
          </w:p>
        </w:tc>
        <w:tc>
          <w:tcPr>
            <w:tcW w:w="820" w:type="pct"/>
          </w:tcPr>
          <w:p w14:paraId="4FA695BC"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Competenza economica </w:t>
            </w:r>
          </w:p>
        </w:tc>
        <w:tc>
          <w:tcPr>
            <w:tcW w:w="1360" w:type="pct"/>
          </w:tcPr>
          <w:p w14:paraId="44CB2FAE"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nel quadro RF del modello Redditi PF / SP / SC, a seconda della natura soggettiva dell’associante </w:t>
            </w:r>
          </w:p>
        </w:tc>
      </w:tr>
      <w:tr w:rsidR="002278AA" w:rsidRPr="00BB078A" w14:paraId="49293196" w14:textId="77777777" w:rsidTr="00200834">
        <w:tc>
          <w:tcPr>
            <w:tcW w:w="1045" w:type="pct"/>
          </w:tcPr>
          <w:p w14:paraId="52B345E4"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Professionista </w:t>
            </w:r>
          </w:p>
        </w:tc>
        <w:tc>
          <w:tcPr>
            <w:tcW w:w="900" w:type="pct"/>
          </w:tcPr>
          <w:p w14:paraId="428D0E66"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w:t>
            </w:r>
          </w:p>
        </w:tc>
        <w:tc>
          <w:tcPr>
            <w:tcW w:w="875" w:type="pct"/>
          </w:tcPr>
          <w:p w14:paraId="386E3F57"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w:t>
            </w:r>
          </w:p>
        </w:tc>
        <w:tc>
          <w:tcPr>
            <w:tcW w:w="820" w:type="pct"/>
          </w:tcPr>
          <w:p w14:paraId="7880AFBD"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Competenza economica </w:t>
            </w:r>
          </w:p>
        </w:tc>
        <w:tc>
          <w:tcPr>
            <w:tcW w:w="1360" w:type="pct"/>
          </w:tcPr>
          <w:p w14:paraId="7BE2DC45"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Sì, nel quadro RF del modello Redditi PF / SP / SC, a seconda della natura soggettiva dell’associante</w:t>
            </w:r>
          </w:p>
        </w:tc>
      </w:tr>
      <w:tr w:rsidR="002278AA" w:rsidRPr="00BB078A" w14:paraId="17A0C871" w14:textId="77777777" w:rsidTr="00200834">
        <w:tc>
          <w:tcPr>
            <w:tcW w:w="1045" w:type="pct"/>
          </w:tcPr>
          <w:p w14:paraId="4C601E55"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Persona fisica senza partita IVA </w:t>
            </w:r>
          </w:p>
        </w:tc>
        <w:tc>
          <w:tcPr>
            <w:tcW w:w="900" w:type="pct"/>
          </w:tcPr>
          <w:p w14:paraId="1E7890BA"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w:t>
            </w:r>
          </w:p>
        </w:tc>
        <w:tc>
          <w:tcPr>
            <w:tcW w:w="875" w:type="pct"/>
          </w:tcPr>
          <w:p w14:paraId="1254EDFD"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Sì</w:t>
            </w:r>
          </w:p>
        </w:tc>
        <w:tc>
          <w:tcPr>
            <w:tcW w:w="820" w:type="pct"/>
          </w:tcPr>
          <w:p w14:paraId="5F3AC226"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Competenza economica </w:t>
            </w:r>
          </w:p>
        </w:tc>
        <w:tc>
          <w:tcPr>
            <w:tcW w:w="1360" w:type="pct"/>
          </w:tcPr>
          <w:p w14:paraId="6C371155"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Sì, nel quadro RF del modello Redditi PF / SP / SC, a seconda della natura soggettiva dell’associante</w:t>
            </w:r>
          </w:p>
        </w:tc>
      </w:tr>
    </w:tbl>
    <w:p w14:paraId="1E69772F" w14:textId="77777777" w:rsidR="00B475A2" w:rsidRDefault="00B475A2" w:rsidP="00B475A2">
      <w:pPr>
        <w:pStyle w:val="Corpotesto"/>
        <w:spacing w:after="0"/>
        <w:jc w:val="both"/>
        <w:rPr>
          <w:rFonts w:ascii="Tahoma" w:hAnsi="Tahoma" w:cs="Tahoma"/>
          <w:bCs/>
          <w:iCs/>
          <w:sz w:val="20"/>
          <w:szCs w:val="20"/>
        </w:rPr>
      </w:pPr>
    </w:p>
    <w:p w14:paraId="0E365385" w14:textId="6A60CB70" w:rsidR="002278AA" w:rsidRPr="00200834" w:rsidRDefault="002278AA" w:rsidP="00B475A2">
      <w:pPr>
        <w:pStyle w:val="Corpotesto"/>
        <w:spacing w:after="0"/>
        <w:jc w:val="both"/>
        <w:rPr>
          <w:rFonts w:ascii="Tahoma" w:hAnsi="Tahoma" w:cs="Tahoma"/>
          <w:bCs/>
          <w:iCs/>
          <w:sz w:val="16"/>
          <w:szCs w:val="16"/>
        </w:rPr>
      </w:pPr>
      <w:r w:rsidRPr="00200834">
        <w:rPr>
          <w:rFonts w:ascii="Tahoma" w:hAnsi="Tahoma" w:cs="Tahoma"/>
          <w:bCs/>
          <w:iCs/>
          <w:sz w:val="16"/>
          <w:szCs w:val="16"/>
        </w:rPr>
        <w:t>* L’associante ha il diritto di dedurre l’importo corrisposto all’associato in sede di determinazione del reddito di impresa secondo il principio di competenza economica, a prescindere dalla contabilizzazione a Conto economico quale spesa per prestazione di lavoro.</w:t>
      </w:r>
    </w:p>
    <w:p w14:paraId="1FD56945" w14:textId="59344785" w:rsidR="00DB66D0" w:rsidRPr="00200834" w:rsidRDefault="002278AA" w:rsidP="00B475A2">
      <w:pPr>
        <w:pStyle w:val="Corpotesto"/>
        <w:spacing w:after="0"/>
        <w:jc w:val="both"/>
        <w:rPr>
          <w:rFonts w:ascii="Tahoma" w:hAnsi="Tahoma" w:cs="Tahoma"/>
          <w:bCs/>
          <w:iCs/>
          <w:sz w:val="16"/>
          <w:szCs w:val="16"/>
        </w:rPr>
      </w:pPr>
      <w:r w:rsidRPr="00200834">
        <w:rPr>
          <w:rFonts w:ascii="Tahoma" w:hAnsi="Tahoma" w:cs="Tahoma"/>
          <w:bCs/>
          <w:iCs/>
          <w:sz w:val="16"/>
          <w:szCs w:val="16"/>
        </w:rPr>
        <w:t xml:space="preserve">Ai fini della deduzione del costo dal reddito di impresa, ex Circolare dell’Agenzia delle entrate n. 50/E/2002, è necessario che il contratto </w:t>
      </w:r>
      <w:r w:rsidRPr="00200834">
        <w:rPr>
          <w:rFonts w:ascii="Tahoma" w:hAnsi="Tahoma" w:cs="Tahoma"/>
          <w:bCs/>
          <w:iCs/>
          <w:sz w:val="16"/>
          <w:szCs w:val="16"/>
        </w:rPr>
        <w:lastRenderedPageBreak/>
        <w:t>di associazione in partecipazione risulti da atto pubblico o da scrittura privata registrata o da scrittura privata autenticata, che il contratto specifichi l’apporto e che gli associati non siano familiari dell’associante.</w:t>
      </w:r>
    </w:p>
    <w:p w14:paraId="6A686C31" w14:textId="7E86411B" w:rsidR="002278AA" w:rsidRPr="00200834" w:rsidRDefault="002278AA" w:rsidP="00366DB5">
      <w:pPr>
        <w:pStyle w:val="Corpotesto"/>
        <w:spacing w:after="200" w:line="360" w:lineRule="auto"/>
        <w:jc w:val="both"/>
        <w:rPr>
          <w:rFonts w:ascii="Tahoma" w:hAnsi="Tahoma" w:cs="Tahoma"/>
          <w:b/>
          <w:bCs/>
          <w:iCs/>
          <w:sz w:val="20"/>
          <w:szCs w:val="20"/>
        </w:rPr>
      </w:pPr>
      <w:r w:rsidRPr="00200834">
        <w:rPr>
          <w:rFonts w:ascii="Tahoma" w:hAnsi="Tahoma" w:cs="Tahoma"/>
          <w:b/>
          <w:bCs/>
          <w:iCs/>
          <w:sz w:val="20"/>
          <w:szCs w:val="20"/>
        </w:rPr>
        <w:t>Tabella. Gli adempimenti dell’associante in regime di contabilità semplificata ai fini delle imposte sui redditi nell’associazione in partecipazione con apporto di solo lavoro.</w:t>
      </w:r>
    </w:p>
    <w:tbl>
      <w:tblPr>
        <w:tblStyle w:val="Grigliatabella"/>
        <w:tblW w:w="5000" w:type="pct"/>
        <w:tblLook w:val="04A0" w:firstRow="1" w:lastRow="0" w:firstColumn="1" w:lastColumn="0" w:noHBand="0" w:noVBand="1"/>
      </w:tblPr>
      <w:tblGrid>
        <w:gridCol w:w="2012"/>
        <w:gridCol w:w="1733"/>
        <w:gridCol w:w="1685"/>
        <w:gridCol w:w="1579"/>
        <w:gridCol w:w="2619"/>
      </w:tblGrid>
      <w:tr w:rsidR="002278AA" w:rsidRPr="00D81758" w14:paraId="2D81F639" w14:textId="77777777" w:rsidTr="00200834">
        <w:tc>
          <w:tcPr>
            <w:tcW w:w="1045" w:type="pct"/>
            <w:shd w:val="clear" w:color="auto" w:fill="DBE5F1" w:themeFill="accent1" w:themeFillTint="33"/>
          </w:tcPr>
          <w:p w14:paraId="430B8BC3"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iCs/>
                <w:sz w:val="20"/>
                <w:szCs w:val="20"/>
              </w:rPr>
              <w:t>Qualifica soggettiva dell’associato</w:t>
            </w:r>
          </w:p>
        </w:tc>
        <w:tc>
          <w:tcPr>
            <w:tcW w:w="900" w:type="pct"/>
            <w:shd w:val="clear" w:color="auto" w:fill="DBE5F1" w:themeFill="accent1" w:themeFillTint="33"/>
          </w:tcPr>
          <w:p w14:paraId="2CFD8A43"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Operamento della ritenuta d’acconto</w:t>
            </w:r>
          </w:p>
        </w:tc>
        <w:tc>
          <w:tcPr>
            <w:tcW w:w="875" w:type="pct"/>
            <w:shd w:val="clear" w:color="auto" w:fill="DBE5F1" w:themeFill="accent1" w:themeFillTint="33"/>
          </w:tcPr>
          <w:p w14:paraId="15ADFEB0"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Deducibilità dal reddito di impresa *</w:t>
            </w:r>
          </w:p>
        </w:tc>
        <w:tc>
          <w:tcPr>
            <w:tcW w:w="820" w:type="pct"/>
            <w:shd w:val="clear" w:color="auto" w:fill="DBE5F1" w:themeFill="accent1" w:themeFillTint="33"/>
          </w:tcPr>
          <w:p w14:paraId="4F107151"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Criterio di imputazione</w:t>
            </w:r>
          </w:p>
        </w:tc>
        <w:tc>
          <w:tcPr>
            <w:tcW w:w="1360" w:type="pct"/>
            <w:shd w:val="clear" w:color="auto" w:fill="DBE5F1" w:themeFill="accent1" w:themeFillTint="33"/>
          </w:tcPr>
          <w:p w14:paraId="44D7FFED"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Esposizione in dichiarazione dei redditi</w:t>
            </w:r>
          </w:p>
        </w:tc>
      </w:tr>
      <w:tr w:rsidR="002278AA" w:rsidRPr="00BB078A" w14:paraId="40FF29D1" w14:textId="77777777" w:rsidTr="00200834">
        <w:tc>
          <w:tcPr>
            <w:tcW w:w="1045" w:type="pct"/>
          </w:tcPr>
          <w:p w14:paraId="6DCFBB5A"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Imprenditore </w:t>
            </w:r>
          </w:p>
        </w:tc>
        <w:tc>
          <w:tcPr>
            <w:tcW w:w="900" w:type="pct"/>
          </w:tcPr>
          <w:p w14:paraId="555352F2"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No </w:t>
            </w:r>
          </w:p>
        </w:tc>
        <w:tc>
          <w:tcPr>
            <w:tcW w:w="875" w:type="pct"/>
          </w:tcPr>
          <w:p w14:paraId="78A1F370"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w:t>
            </w:r>
          </w:p>
        </w:tc>
        <w:tc>
          <w:tcPr>
            <w:tcW w:w="820" w:type="pct"/>
          </w:tcPr>
          <w:p w14:paraId="7805149B"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Competenza economica </w:t>
            </w:r>
          </w:p>
        </w:tc>
        <w:tc>
          <w:tcPr>
            <w:tcW w:w="1360" w:type="pct"/>
          </w:tcPr>
          <w:p w14:paraId="75F48780"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Sì, nel quadro RG del modello Redditi PF /SP, a seconda della natura soggettiva dell’associante</w:t>
            </w:r>
          </w:p>
        </w:tc>
      </w:tr>
      <w:tr w:rsidR="002278AA" w:rsidRPr="00BB078A" w14:paraId="295D0CFD" w14:textId="77777777" w:rsidTr="00200834">
        <w:tc>
          <w:tcPr>
            <w:tcW w:w="1045" w:type="pct"/>
          </w:tcPr>
          <w:p w14:paraId="17F41B8F"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Professionista </w:t>
            </w:r>
          </w:p>
        </w:tc>
        <w:tc>
          <w:tcPr>
            <w:tcW w:w="900" w:type="pct"/>
          </w:tcPr>
          <w:p w14:paraId="0AD1EE41"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w:t>
            </w:r>
          </w:p>
        </w:tc>
        <w:tc>
          <w:tcPr>
            <w:tcW w:w="875" w:type="pct"/>
          </w:tcPr>
          <w:p w14:paraId="32ADFB05"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w:t>
            </w:r>
          </w:p>
        </w:tc>
        <w:tc>
          <w:tcPr>
            <w:tcW w:w="820" w:type="pct"/>
          </w:tcPr>
          <w:p w14:paraId="5783CCA0"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Competenza economica </w:t>
            </w:r>
          </w:p>
        </w:tc>
        <w:tc>
          <w:tcPr>
            <w:tcW w:w="1360" w:type="pct"/>
          </w:tcPr>
          <w:p w14:paraId="764DFFD9"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Sì, nel quadro RG del modello Redditi PF / SP a seconda della natura soggettiva dell’associante</w:t>
            </w:r>
          </w:p>
        </w:tc>
      </w:tr>
      <w:tr w:rsidR="002278AA" w:rsidRPr="00BB078A" w14:paraId="66426FA8" w14:textId="77777777" w:rsidTr="00200834">
        <w:tc>
          <w:tcPr>
            <w:tcW w:w="1045" w:type="pct"/>
          </w:tcPr>
          <w:p w14:paraId="71C801C6"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Persona fisica senza partita IVA </w:t>
            </w:r>
          </w:p>
        </w:tc>
        <w:tc>
          <w:tcPr>
            <w:tcW w:w="900" w:type="pct"/>
          </w:tcPr>
          <w:p w14:paraId="20F90E28"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w:t>
            </w:r>
          </w:p>
        </w:tc>
        <w:tc>
          <w:tcPr>
            <w:tcW w:w="875" w:type="pct"/>
          </w:tcPr>
          <w:p w14:paraId="0DA0C683"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Sì</w:t>
            </w:r>
          </w:p>
        </w:tc>
        <w:tc>
          <w:tcPr>
            <w:tcW w:w="820" w:type="pct"/>
          </w:tcPr>
          <w:p w14:paraId="6BEC48FC"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Competenza economica </w:t>
            </w:r>
          </w:p>
        </w:tc>
        <w:tc>
          <w:tcPr>
            <w:tcW w:w="1360" w:type="pct"/>
          </w:tcPr>
          <w:p w14:paraId="62B8CAA1"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nel quadro RG del modello Redditi PF / SP, a seconda della natura soggettiva dell’associante </w:t>
            </w:r>
          </w:p>
        </w:tc>
      </w:tr>
    </w:tbl>
    <w:p w14:paraId="5E94B8E6" w14:textId="77777777" w:rsidR="00B475A2" w:rsidRDefault="00B475A2" w:rsidP="00B475A2">
      <w:pPr>
        <w:pStyle w:val="Corpotesto"/>
        <w:spacing w:after="0"/>
        <w:jc w:val="both"/>
        <w:rPr>
          <w:rFonts w:ascii="Tahoma" w:hAnsi="Tahoma" w:cs="Tahoma"/>
          <w:bCs/>
          <w:iCs/>
          <w:sz w:val="20"/>
          <w:szCs w:val="20"/>
        </w:rPr>
      </w:pPr>
    </w:p>
    <w:p w14:paraId="1DC272D3" w14:textId="3228B42C" w:rsidR="002278AA" w:rsidRPr="00200834" w:rsidRDefault="002278AA" w:rsidP="00B475A2">
      <w:pPr>
        <w:pStyle w:val="Corpotesto"/>
        <w:spacing w:after="0"/>
        <w:jc w:val="both"/>
        <w:rPr>
          <w:rFonts w:ascii="Tahoma" w:hAnsi="Tahoma" w:cs="Tahoma"/>
          <w:bCs/>
          <w:iCs/>
          <w:sz w:val="16"/>
          <w:szCs w:val="16"/>
        </w:rPr>
      </w:pPr>
      <w:r w:rsidRPr="00200834">
        <w:rPr>
          <w:rFonts w:ascii="Tahoma" w:hAnsi="Tahoma" w:cs="Tahoma"/>
          <w:bCs/>
          <w:iCs/>
          <w:sz w:val="16"/>
          <w:szCs w:val="16"/>
        </w:rPr>
        <w:t>* L’associante ha il diritto di dedurre l’importo corrisposto all’associato in sede di determinazione del reddito di impresa secondo il principio di competenza economica, a prescindere dalla contabilizzazione a Conto economico quale spesa per prestazione di lavoro.</w:t>
      </w:r>
    </w:p>
    <w:p w14:paraId="47BBC69E" w14:textId="77777777" w:rsidR="002278AA" w:rsidRPr="00200834" w:rsidRDefault="002278AA" w:rsidP="00B475A2">
      <w:pPr>
        <w:pStyle w:val="Corpotesto"/>
        <w:spacing w:after="0"/>
        <w:jc w:val="both"/>
        <w:rPr>
          <w:rFonts w:ascii="Tahoma" w:hAnsi="Tahoma" w:cs="Tahoma"/>
          <w:bCs/>
          <w:iCs/>
          <w:sz w:val="16"/>
          <w:szCs w:val="16"/>
        </w:rPr>
      </w:pPr>
      <w:r w:rsidRPr="00200834">
        <w:rPr>
          <w:rFonts w:ascii="Tahoma" w:hAnsi="Tahoma" w:cs="Tahoma"/>
          <w:bCs/>
          <w:iCs/>
          <w:sz w:val="16"/>
          <w:szCs w:val="16"/>
        </w:rPr>
        <w:t>Ai fini della deduzione del costo dal reddito di impresa, ex Circolare dell’Agenzia delle entrate n. 50/E/2002, è necessario che il contratto di associazione in partecipazione risulti da atto pubblico o da scrittura privata registrata o da scrittura privata autenticata, che il contratto specifichi l’apporto e che gli associati non siano familiari dell’associante.</w:t>
      </w:r>
    </w:p>
    <w:p w14:paraId="7BC4CBEC" w14:textId="77777777" w:rsidR="00B71654" w:rsidRDefault="00B71654" w:rsidP="002278AA">
      <w:pPr>
        <w:pStyle w:val="Corpotesto"/>
        <w:spacing w:after="200" w:line="360" w:lineRule="auto"/>
        <w:jc w:val="both"/>
        <w:rPr>
          <w:rFonts w:ascii="Tahoma" w:hAnsi="Tahoma" w:cs="Tahoma"/>
          <w:bCs/>
          <w:iCs/>
          <w:sz w:val="20"/>
          <w:szCs w:val="20"/>
        </w:rPr>
      </w:pPr>
    </w:p>
    <w:p w14:paraId="50C08CA2" w14:textId="77777777" w:rsidR="002278AA" w:rsidRPr="00200834" w:rsidRDefault="002278AA" w:rsidP="00366DB5">
      <w:pPr>
        <w:pStyle w:val="Corpotesto"/>
        <w:spacing w:after="200" w:line="360" w:lineRule="auto"/>
        <w:jc w:val="both"/>
        <w:rPr>
          <w:rFonts w:ascii="Tahoma" w:hAnsi="Tahoma" w:cs="Tahoma"/>
          <w:b/>
          <w:bCs/>
          <w:iCs/>
          <w:sz w:val="20"/>
          <w:szCs w:val="20"/>
        </w:rPr>
      </w:pPr>
      <w:r w:rsidRPr="00200834">
        <w:rPr>
          <w:rFonts w:ascii="Tahoma" w:hAnsi="Tahoma" w:cs="Tahoma"/>
          <w:b/>
          <w:bCs/>
          <w:iCs/>
          <w:sz w:val="20"/>
          <w:szCs w:val="20"/>
        </w:rPr>
        <w:t>Tabella. Gli adempimenti dell’associato ai fini delle imposte sui redditi nell’associazione in partecipazione con apporto di solo lavoro.</w:t>
      </w:r>
    </w:p>
    <w:tbl>
      <w:tblPr>
        <w:tblStyle w:val="Grigliatabella"/>
        <w:tblW w:w="5000" w:type="pct"/>
        <w:tblLook w:val="04A0" w:firstRow="1" w:lastRow="0" w:firstColumn="1" w:lastColumn="0" w:noHBand="0" w:noVBand="1"/>
      </w:tblPr>
      <w:tblGrid>
        <w:gridCol w:w="2255"/>
        <w:gridCol w:w="1504"/>
        <w:gridCol w:w="1425"/>
        <w:gridCol w:w="1652"/>
        <w:gridCol w:w="2792"/>
      </w:tblGrid>
      <w:tr w:rsidR="002278AA" w:rsidRPr="00131403" w14:paraId="3E22053D" w14:textId="77777777" w:rsidTr="00200834">
        <w:tc>
          <w:tcPr>
            <w:tcW w:w="1171" w:type="pct"/>
            <w:shd w:val="clear" w:color="auto" w:fill="DBE5F1" w:themeFill="accent1" w:themeFillTint="33"/>
          </w:tcPr>
          <w:p w14:paraId="05DFF44D"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iCs/>
                <w:sz w:val="20"/>
                <w:szCs w:val="20"/>
              </w:rPr>
              <w:t>Qualifica soggettiva dell’associato</w:t>
            </w:r>
          </w:p>
        </w:tc>
        <w:tc>
          <w:tcPr>
            <w:tcW w:w="781" w:type="pct"/>
            <w:shd w:val="clear" w:color="auto" w:fill="DBE5F1" w:themeFill="accent1" w:themeFillTint="33"/>
          </w:tcPr>
          <w:p w14:paraId="7BABF274"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Categoria di reddito</w:t>
            </w:r>
          </w:p>
        </w:tc>
        <w:tc>
          <w:tcPr>
            <w:tcW w:w="740" w:type="pct"/>
            <w:shd w:val="clear" w:color="auto" w:fill="DBE5F1" w:themeFill="accent1" w:themeFillTint="33"/>
          </w:tcPr>
          <w:p w14:paraId="0E814D18"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Reddito imponibile</w:t>
            </w:r>
          </w:p>
        </w:tc>
        <w:tc>
          <w:tcPr>
            <w:tcW w:w="858" w:type="pct"/>
            <w:shd w:val="clear" w:color="auto" w:fill="DBE5F1" w:themeFill="accent1" w:themeFillTint="33"/>
          </w:tcPr>
          <w:p w14:paraId="11775C6D"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Criterio di imputazione</w:t>
            </w:r>
          </w:p>
        </w:tc>
        <w:tc>
          <w:tcPr>
            <w:tcW w:w="1450" w:type="pct"/>
            <w:shd w:val="clear" w:color="auto" w:fill="DBE5F1" w:themeFill="accent1" w:themeFillTint="33"/>
          </w:tcPr>
          <w:p w14:paraId="2B2178BF" w14:textId="77777777" w:rsidR="002278AA" w:rsidRPr="00366DB5" w:rsidRDefault="002278AA" w:rsidP="0020083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Esposizione in dichiarazione dei redditi</w:t>
            </w:r>
          </w:p>
        </w:tc>
      </w:tr>
      <w:tr w:rsidR="002278AA" w:rsidRPr="00BB078A" w14:paraId="294FBE33" w14:textId="77777777" w:rsidTr="00200834">
        <w:tc>
          <w:tcPr>
            <w:tcW w:w="1171" w:type="pct"/>
          </w:tcPr>
          <w:p w14:paraId="3A2FC46F"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Imprenditore </w:t>
            </w:r>
          </w:p>
        </w:tc>
        <w:tc>
          <w:tcPr>
            <w:tcW w:w="781" w:type="pct"/>
          </w:tcPr>
          <w:p w14:paraId="558FB6E8"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Reddito di impresa *</w:t>
            </w:r>
          </w:p>
        </w:tc>
        <w:tc>
          <w:tcPr>
            <w:tcW w:w="740" w:type="pct"/>
          </w:tcPr>
          <w:p w14:paraId="0568C14B"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100%</w:t>
            </w:r>
          </w:p>
        </w:tc>
        <w:tc>
          <w:tcPr>
            <w:tcW w:w="858" w:type="pct"/>
          </w:tcPr>
          <w:p w14:paraId="1ECC1A03"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Competenza economica </w:t>
            </w:r>
          </w:p>
        </w:tc>
        <w:tc>
          <w:tcPr>
            <w:tcW w:w="1450" w:type="pct"/>
          </w:tcPr>
          <w:p w14:paraId="170EAEAC"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Sì, nel quadro RF / RG del modello Redditi PF / SP / SC, a seconda della natura soggettiva dell’associato e del regime contabile adottato</w:t>
            </w:r>
          </w:p>
        </w:tc>
      </w:tr>
      <w:tr w:rsidR="002278AA" w:rsidRPr="00BB078A" w14:paraId="431404D2" w14:textId="77777777" w:rsidTr="00200834">
        <w:tc>
          <w:tcPr>
            <w:tcW w:w="1171" w:type="pct"/>
          </w:tcPr>
          <w:p w14:paraId="73406977"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Professionista </w:t>
            </w:r>
          </w:p>
        </w:tc>
        <w:tc>
          <w:tcPr>
            <w:tcW w:w="781" w:type="pct"/>
          </w:tcPr>
          <w:p w14:paraId="091AEA40"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Reddito di lavoro autonomo **</w:t>
            </w:r>
          </w:p>
        </w:tc>
        <w:tc>
          <w:tcPr>
            <w:tcW w:w="740" w:type="pct"/>
          </w:tcPr>
          <w:p w14:paraId="68996201"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100%</w:t>
            </w:r>
          </w:p>
        </w:tc>
        <w:tc>
          <w:tcPr>
            <w:tcW w:w="858" w:type="pct"/>
          </w:tcPr>
          <w:p w14:paraId="5F51A883"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Cassa </w:t>
            </w:r>
          </w:p>
        </w:tc>
        <w:tc>
          <w:tcPr>
            <w:tcW w:w="1450" w:type="pct"/>
          </w:tcPr>
          <w:p w14:paraId="5ABA95DC"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Sì, nel quadro RE del modello Redditi PF / SP a seconda della natura </w:t>
            </w:r>
            <w:r w:rsidRPr="00BB078A">
              <w:rPr>
                <w:rFonts w:ascii="Tahoma" w:hAnsi="Tahoma" w:cs="Tahoma"/>
                <w:bCs/>
                <w:iCs/>
                <w:sz w:val="20"/>
                <w:szCs w:val="20"/>
              </w:rPr>
              <w:lastRenderedPageBreak/>
              <w:t>soggettiva dell’associato</w:t>
            </w:r>
          </w:p>
        </w:tc>
      </w:tr>
      <w:tr w:rsidR="002278AA" w:rsidRPr="00BB078A" w14:paraId="44BB1CCF" w14:textId="77777777" w:rsidTr="00200834">
        <w:tc>
          <w:tcPr>
            <w:tcW w:w="1171" w:type="pct"/>
          </w:tcPr>
          <w:p w14:paraId="7209B557"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lastRenderedPageBreak/>
              <w:t xml:space="preserve">Persona fisica senza partita IVA  </w:t>
            </w:r>
          </w:p>
        </w:tc>
        <w:tc>
          <w:tcPr>
            <w:tcW w:w="781" w:type="pct"/>
          </w:tcPr>
          <w:p w14:paraId="797ECEA0"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Reddito diverso </w:t>
            </w:r>
          </w:p>
        </w:tc>
        <w:tc>
          <w:tcPr>
            <w:tcW w:w="740" w:type="pct"/>
          </w:tcPr>
          <w:p w14:paraId="10C9D26E"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100%</w:t>
            </w:r>
          </w:p>
        </w:tc>
        <w:tc>
          <w:tcPr>
            <w:tcW w:w="858" w:type="pct"/>
          </w:tcPr>
          <w:p w14:paraId="299A74A5"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 xml:space="preserve">Cassa </w:t>
            </w:r>
          </w:p>
        </w:tc>
        <w:tc>
          <w:tcPr>
            <w:tcW w:w="1450" w:type="pct"/>
          </w:tcPr>
          <w:p w14:paraId="257997A3" w14:textId="77777777" w:rsidR="002278AA" w:rsidRPr="00BB078A" w:rsidRDefault="002278AA" w:rsidP="00200834">
            <w:pPr>
              <w:pStyle w:val="Corpotesto"/>
              <w:spacing w:before="60" w:after="60" w:line="326" w:lineRule="auto"/>
              <w:rPr>
                <w:rFonts w:ascii="Tahoma" w:hAnsi="Tahoma" w:cs="Tahoma"/>
                <w:bCs/>
                <w:iCs/>
                <w:sz w:val="20"/>
                <w:szCs w:val="20"/>
              </w:rPr>
            </w:pPr>
            <w:r w:rsidRPr="00BB078A">
              <w:rPr>
                <w:rFonts w:ascii="Tahoma" w:hAnsi="Tahoma" w:cs="Tahoma"/>
                <w:bCs/>
                <w:iCs/>
                <w:sz w:val="20"/>
                <w:szCs w:val="20"/>
              </w:rPr>
              <w:t>Sì, nel quadro RL del modello Redditi PF oppure nel quadro D del modello 730</w:t>
            </w:r>
          </w:p>
        </w:tc>
      </w:tr>
    </w:tbl>
    <w:p w14:paraId="68DA2E04" w14:textId="77777777" w:rsidR="008D73D6" w:rsidRDefault="008D73D6" w:rsidP="008D73D6">
      <w:pPr>
        <w:pStyle w:val="Corpotesto"/>
        <w:spacing w:after="0"/>
        <w:jc w:val="both"/>
        <w:rPr>
          <w:rFonts w:ascii="Tahoma" w:hAnsi="Tahoma" w:cs="Tahoma"/>
          <w:bCs/>
          <w:iCs/>
          <w:sz w:val="20"/>
          <w:szCs w:val="20"/>
        </w:rPr>
      </w:pPr>
    </w:p>
    <w:p w14:paraId="594D0DCF" w14:textId="44ED90D6" w:rsidR="002278AA" w:rsidRPr="00200834" w:rsidRDefault="002278AA" w:rsidP="008D73D6">
      <w:pPr>
        <w:pStyle w:val="Corpotesto"/>
        <w:spacing w:after="0"/>
        <w:jc w:val="both"/>
        <w:rPr>
          <w:rFonts w:ascii="Tahoma" w:hAnsi="Tahoma" w:cs="Tahoma"/>
          <w:bCs/>
          <w:iCs/>
          <w:sz w:val="16"/>
          <w:szCs w:val="16"/>
        </w:rPr>
      </w:pPr>
      <w:r w:rsidRPr="00200834">
        <w:rPr>
          <w:rFonts w:ascii="Tahoma" w:hAnsi="Tahoma" w:cs="Tahoma"/>
          <w:bCs/>
          <w:iCs/>
          <w:sz w:val="16"/>
          <w:szCs w:val="16"/>
        </w:rPr>
        <w:t>* Qualora il contratto di associazione in partecipazione non rientri nella sfera imprenditoriale dell’associato imprenditore individuale, le partecipazioni agli utili potrebbero essere inquadrate come redditi diversi. In tal caso, i redditi diversi sono indicati nel quadro RL del modello Redditi PF.</w:t>
      </w:r>
    </w:p>
    <w:p w14:paraId="7C17AB84" w14:textId="77777777" w:rsidR="002278AA" w:rsidRPr="00200834" w:rsidRDefault="002278AA" w:rsidP="008D73D6">
      <w:pPr>
        <w:pStyle w:val="Corpotesto"/>
        <w:spacing w:after="0"/>
        <w:jc w:val="both"/>
        <w:rPr>
          <w:rFonts w:ascii="Tahoma" w:hAnsi="Tahoma" w:cs="Tahoma"/>
          <w:bCs/>
          <w:iCs/>
          <w:sz w:val="16"/>
          <w:szCs w:val="16"/>
        </w:rPr>
      </w:pPr>
      <w:r w:rsidRPr="00200834">
        <w:rPr>
          <w:rFonts w:ascii="Tahoma" w:hAnsi="Tahoma" w:cs="Tahoma"/>
          <w:bCs/>
          <w:iCs/>
          <w:sz w:val="16"/>
          <w:szCs w:val="16"/>
        </w:rPr>
        <w:t>** Se l’associato professionista percepisce in quanto tale compensi a fronte di prestazioni che esulano da quelle relative alla sua attività professionale, tali emolumenti potrebbero essere collocati tra i redditi diversi (ad esempio, dottore commercialista che collabora alla gestione di un bar sulla base di un contratto di associazione in partecipazione). In tale fattispecie, i redditi diversi sono collocati nel quadro RL del modello Redditi PF.</w:t>
      </w:r>
    </w:p>
    <w:p w14:paraId="1432891D" w14:textId="77777777" w:rsidR="00B71654" w:rsidRPr="0005509B" w:rsidRDefault="00B71654" w:rsidP="00366DB5">
      <w:pPr>
        <w:pStyle w:val="Corpotesto"/>
        <w:spacing w:after="200" w:line="360" w:lineRule="auto"/>
        <w:jc w:val="both"/>
        <w:rPr>
          <w:rFonts w:ascii="Tahoma" w:hAnsi="Tahoma" w:cs="Tahoma"/>
          <w:bCs/>
          <w:iCs/>
          <w:sz w:val="20"/>
          <w:szCs w:val="20"/>
        </w:rPr>
      </w:pPr>
    </w:p>
    <w:p w14:paraId="53303841" w14:textId="77777777" w:rsidR="002278AA" w:rsidRPr="00CF6D94" w:rsidRDefault="002278AA" w:rsidP="00912A6C">
      <w:pPr>
        <w:pStyle w:val="Stile1"/>
      </w:pPr>
      <w:bookmarkStart w:id="134" w:name="_Toc24971949"/>
      <w:bookmarkStart w:id="135" w:name="_Toc156395247"/>
      <w:bookmarkStart w:id="136" w:name="_Toc156810926"/>
      <w:r>
        <w:t xml:space="preserve">9.2 </w:t>
      </w:r>
      <w:r w:rsidRPr="00802802">
        <w:t>Irap</w:t>
      </w:r>
      <w:bookmarkEnd w:id="134"/>
      <w:bookmarkEnd w:id="135"/>
      <w:bookmarkEnd w:id="136"/>
    </w:p>
    <w:p w14:paraId="7BEB0494" w14:textId="4847F7EE"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Ai fini della quantificazione della base imponibile IRAP, vale </w:t>
      </w:r>
      <w:r w:rsidRPr="003C43E9">
        <w:rPr>
          <w:rFonts w:ascii="Tahoma" w:hAnsi="Tahoma" w:cs="Tahoma"/>
          <w:b/>
          <w:iCs/>
          <w:sz w:val="20"/>
          <w:szCs w:val="20"/>
        </w:rPr>
        <w:t>il principio civilistico dell’inerenza</w:t>
      </w:r>
      <w:r>
        <w:rPr>
          <w:rFonts w:ascii="Tahoma" w:hAnsi="Tahoma" w:cs="Tahoma"/>
          <w:bCs/>
          <w:iCs/>
          <w:sz w:val="20"/>
          <w:szCs w:val="20"/>
        </w:rPr>
        <w:t xml:space="preserve"> desumibile dalla corretta applicazione dei principi contabili.</w:t>
      </w:r>
    </w:p>
    <w:p w14:paraId="021BA259" w14:textId="39096596" w:rsidR="002278AA" w:rsidRDefault="00912A6C"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È</w:t>
      </w:r>
      <w:r w:rsidR="002278AA">
        <w:rPr>
          <w:rFonts w:ascii="Tahoma" w:hAnsi="Tahoma" w:cs="Tahoma"/>
          <w:bCs/>
          <w:iCs/>
          <w:sz w:val="20"/>
          <w:szCs w:val="20"/>
        </w:rPr>
        <w:t xml:space="preserve"> essenziale verificare innanzitutto </w:t>
      </w:r>
      <w:r w:rsidR="002278AA" w:rsidRPr="009E3931">
        <w:rPr>
          <w:rFonts w:ascii="Tahoma" w:hAnsi="Tahoma" w:cs="Tahoma"/>
          <w:b/>
          <w:iCs/>
          <w:sz w:val="20"/>
          <w:szCs w:val="20"/>
        </w:rPr>
        <w:t>la qualifica soggettiva dell’associato</w:t>
      </w:r>
      <w:r w:rsidR="002278AA">
        <w:rPr>
          <w:rFonts w:ascii="Tahoma" w:hAnsi="Tahoma" w:cs="Tahoma"/>
          <w:b/>
          <w:iCs/>
          <w:sz w:val="20"/>
          <w:szCs w:val="20"/>
        </w:rPr>
        <w:t xml:space="preserve">, </w:t>
      </w:r>
      <w:r w:rsidR="002278AA" w:rsidRPr="002B45DB">
        <w:rPr>
          <w:rFonts w:ascii="Tahoma" w:hAnsi="Tahoma" w:cs="Tahoma"/>
          <w:bCs/>
          <w:iCs/>
          <w:sz w:val="20"/>
          <w:szCs w:val="20"/>
        </w:rPr>
        <w:t>distinguendo il caso in cui è un imp</w:t>
      </w:r>
      <w:r w:rsidR="002278AA">
        <w:rPr>
          <w:rFonts w:ascii="Tahoma" w:hAnsi="Tahoma" w:cs="Tahoma"/>
          <w:bCs/>
          <w:iCs/>
          <w:sz w:val="20"/>
          <w:szCs w:val="20"/>
        </w:rPr>
        <w:t>r</w:t>
      </w:r>
      <w:r w:rsidR="002278AA" w:rsidRPr="002B45DB">
        <w:rPr>
          <w:rFonts w:ascii="Tahoma" w:hAnsi="Tahoma" w:cs="Tahoma"/>
          <w:bCs/>
          <w:iCs/>
          <w:sz w:val="20"/>
          <w:szCs w:val="20"/>
        </w:rPr>
        <w:t>enditore da quello in cui è un professionista e</w:t>
      </w:r>
      <w:r w:rsidR="002278AA">
        <w:rPr>
          <w:rFonts w:ascii="Tahoma" w:hAnsi="Tahoma" w:cs="Tahoma"/>
          <w:bCs/>
          <w:iCs/>
          <w:sz w:val="20"/>
          <w:szCs w:val="20"/>
        </w:rPr>
        <w:t>,</w:t>
      </w:r>
      <w:r w:rsidR="002278AA" w:rsidRPr="002B45DB">
        <w:rPr>
          <w:rFonts w:ascii="Tahoma" w:hAnsi="Tahoma" w:cs="Tahoma"/>
          <w:bCs/>
          <w:iCs/>
          <w:sz w:val="20"/>
          <w:szCs w:val="20"/>
        </w:rPr>
        <w:t xml:space="preserve"> infine</w:t>
      </w:r>
      <w:r w:rsidR="002278AA">
        <w:rPr>
          <w:rFonts w:ascii="Tahoma" w:hAnsi="Tahoma" w:cs="Tahoma"/>
          <w:bCs/>
          <w:iCs/>
          <w:sz w:val="20"/>
          <w:szCs w:val="20"/>
        </w:rPr>
        <w:t>,</w:t>
      </w:r>
      <w:r w:rsidR="002278AA" w:rsidRPr="002B45DB">
        <w:rPr>
          <w:rFonts w:ascii="Tahoma" w:hAnsi="Tahoma" w:cs="Tahoma"/>
          <w:bCs/>
          <w:iCs/>
          <w:sz w:val="20"/>
          <w:szCs w:val="20"/>
        </w:rPr>
        <w:t xml:space="preserve"> da quello in cui </w:t>
      </w:r>
      <w:r w:rsidR="002278AA">
        <w:rPr>
          <w:rFonts w:ascii="Tahoma" w:hAnsi="Tahoma" w:cs="Tahoma"/>
          <w:bCs/>
          <w:iCs/>
          <w:sz w:val="20"/>
          <w:szCs w:val="20"/>
        </w:rPr>
        <w:t xml:space="preserve">si tratta di un associato persona fisica che </w:t>
      </w:r>
      <w:r w:rsidR="002278AA" w:rsidRPr="002B45DB">
        <w:rPr>
          <w:rFonts w:ascii="Tahoma" w:hAnsi="Tahoma" w:cs="Tahoma"/>
          <w:b/>
          <w:iCs/>
          <w:sz w:val="20"/>
          <w:szCs w:val="20"/>
        </w:rPr>
        <w:t>non è né un imprenditore né un professionista.</w:t>
      </w:r>
    </w:p>
    <w:p w14:paraId="7C512C36" w14:textId="6FC7D8FF" w:rsidR="00E25EE0" w:rsidRPr="00E25EE0" w:rsidRDefault="00E25EE0" w:rsidP="00366DB5">
      <w:pPr>
        <w:pStyle w:val="Corpotesto"/>
        <w:spacing w:after="200" w:line="360" w:lineRule="auto"/>
        <w:jc w:val="both"/>
        <w:rPr>
          <w:rFonts w:ascii="Tahoma" w:hAnsi="Tahoma" w:cs="Tahoma"/>
          <w:bCs/>
          <w:iCs/>
          <w:sz w:val="20"/>
          <w:szCs w:val="20"/>
        </w:rPr>
      </w:pPr>
      <w:r w:rsidRPr="00200834">
        <w:rPr>
          <w:rFonts w:ascii="Tahoma" w:hAnsi="Tahoma" w:cs="Tahoma"/>
          <w:bCs/>
          <w:iCs/>
          <w:sz w:val="20"/>
          <w:szCs w:val="20"/>
        </w:rPr>
        <w:t>Ai sensi dell’art. 1, comma 8, della Legge di Bilancio 2022 (Legge n. 234/2021), a decorrere dal periodo d’imposta in corso al 1° gennaio 2022, l’Irap non è più dovuta dalle persone fisiche esercenti attività commerciali, arti e professioni di cui alle lettere b) e c) del comma 1 dell’art. 3 del D.Lgs. n. 446/1997.</w:t>
      </w:r>
    </w:p>
    <w:p w14:paraId="792FD81E"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
          <w:iCs/>
          <w:sz w:val="20"/>
          <w:szCs w:val="20"/>
        </w:rPr>
        <w:t>Inoltre, v</w:t>
      </w:r>
      <w:r w:rsidRPr="009B3311">
        <w:rPr>
          <w:rFonts w:ascii="Tahoma" w:hAnsi="Tahoma" w:cs="Tahoma"/>
          <w:b/>
          <w:iCs/>
          <w:sz w:val="20"/>
          <w:szCs w:val="20"/>
        </w:rPr>
        <w:t>iene differenziato il caso dell’associante/</w:t>
      </w:r>
      <w:r>
        <w:rPr>
          <w:rFonts w:ascii="Tahoma" w:hAnsi="Tahoma" w:cs="Tahoma"/>
          <w:b/>
          <w:iCs/>
          <w:sz w:val="20"/>
          <w:szCs w:val="20"/>
        </w:rPr>
        <w:t>dell’</w:t>
      </w:r>
      <w:r w:rsidRPr="009B3311">
        <w:rPr>
          <w:rFonts w:ascii="Tahoma" w:hAnsi="Tahoma" w:cs="Tahoma"/>
          <w:b/>
          <w:iCs/>
          <w:sz w:val="20"/>
          <w:szCs w:val="20"/>
        </w:rPr>
        <w:t>associato</w:t>
      </w:r>
      <w:r w:rsidRPr="009B3311">
        <w:rPr>
          <w:rFonts w:ascii="Tahoma" w:hAnsi="Tahoma" w:cs="Tahoma"/>
          <w:bCs/>
          <w:iCs/>
          <w:sz w:val="20"/>
          <w:szCs w:val="20"/>
        </w:rPr>
        <w:t xml:space="preserve"> che opera in regime di contabilità ordinaria rispetto a quello che opera</w:t>
      </w:r>
      <w:r w:rsidRPr="009B3311">
        <w:rPr>
          <w:rFonts w:ascii="Tahoma" w:hAnsi="Tahoma" w:cs="Tahoma"/>
          <w:b/>
          <w:iCs/>
          <w:sz w:val="20"/>
          <w:szCs w:val="20"/>
        </w:rPr>
        <w:t xml:space="preserve"> in regime semplificato delle imprese minori ex art. 66 del T.U.I.R..</w:t>
      </w:r>
    </w:p>
    <w:p w14:paraId="3B82E20D" w14:textId="77777777" w:rsidR="002278AA" w:rsidRDefault="002278AA" w:rsidP="00366DB5">
      <w:pPr>
        <w:pStyle w:val="Corpotesto"/>
        <w:spacing w:after="200" w:line="360" w:lineRule="auto"/>
        <w:jc w:val="both"/>
        <w:rPr>
          <w:rFonts w:ascii="Tahoma" w:hAnsi="Tahoma" w:cs="Tahoma"/>
          <w:bCs/>
          <w:iCs/>
          <w:sz w:val="20"/>
          <w:szCs w:val="20"/>
        </w:rPr>
      </w:pPr>
      <w:r w:rsidRPr="0035310E">
        <w:rPr>
          <w:rFonts w:ascii="Tahoma" w:hAnsi="Tahoma" w:cs="Tahoma"/>
          <w:bCs/>
          <w:iCs/>
          <w:sz w:val="20"/>
          <w:szCs w:val="20"/>
        </w:rPr>
        <w:t>Si ri</w:t>
      </w:r>
      <w:r>
        <w:rPr>
          <w:rFonts w:ascii="Tahoma" w:hAnsi="Tahoma" w:cs="Tahoma"/>
          <w:bCs/>
          <w:iCs/>
          <w:sz w:val="20"/>
          <w:szCs w:val="20"/>
        </w:rPr>
        <w:t xml:space="preserve">leva </w:t>
      </w:r>
      <w:r w:rsidRPr="0035310E">
        <w:rPr>
          <w:rFonts w:ascii="Tahoma" w:hAnsi="Tahoma" w:cs="Tahoma"/>
          <w:bCs/>
          <w:iCs/>
          <w:sz w:val="20"/>
          <w:szCs w:val="20"/>
        </w:rPr>
        <w:t xml:space="preserve">che, </w:t>
      </w:r>
      <w:r w:rsidRPr="00125ECB">
        <w:rPr>
          <w:rFonts w:ascii="Tahoma" w:hAnsi="Tahoma" w:cs="Tahoma"/>
          <w:b/>
          <w:iCs/>
          <w:sz w:val="20"/>
          <w:szCs w:val="20"/>
        </w:rPr>
        <w:t>se l’associante è un soggetto IRES</w:t>
      </w:r>
      <w:r w:rsidRPr="0035310E">
        <w:rPr>
          <w:rFonts w:ascii="Tahoma" w:hAnsi="Tahoma" w:cs="Tahoma"/>
          <w:bCs/>
          <w:iCs/>
          <w:sz w:val="20"/>
          <w:szCs w:val="20"/>
        </w:rPr>
        <w:t xml:space="preserve"> (incluse le società non residenti che operano nel territorio dello Stato </w:t>
      </w:r>
      <w:r w:rsidRPr="00882295">
        <w:rPr>
          <w:rFonts w:ascii="Tahoma" w:hAnsi="Tahoma" w:cs="Tahoma"/>
          <w:b/>
          <w:iCs/>
          <w:sz w:val="20"/>
          <w:szCs w:val="20"/>
        </w:rPr>
        <w:t>ed esclusi gli enti non commerciali</w:t>
      </w:r>
      <w:r w:rsidRPr="0035310E">
        <w:rPr>
          <w:rFonts w:ascii="Tahoma" w:hAnsi="Tahoma" w:cs="Tahoma"/>
          <w:bCs/>
          <w:iCs/>
          <w:sz w:val="20"/>
          <w:szCs w:val="20"/>
        </w:rPr>
        <w:t xml:space="preserve">), </w:t>
      </w:r>
      <w:r w:rsidRPr="0016119B">
        <w:rPr>
          <w:rFonts w:ascii="Tahoma" w:hAnsi="Tahoma" w:cs="Tahoma"/>
          <w:b/>
          <w:iCs/>
          <w:sz w:val="20"/>
          <w:szCs w:val="20"/>
        </w:rPr>
        <w:t>deve adottare la contabilità ordinaria</w:t>
      </w:r>
      <w:r w:rsidRPr="0035310E">
        <w:rPr>
          <w:rFonts w:ascii="Tahoma" w:hAnsi="Tahoma" w:cs="Tahoma"/>
          <w:bCs/>
          <w:iCs/>
          <w:sz w:val="20"/>
          <w:szCs w:val="20"/>
        </w:rPr>
        <w:t xml:space="preserve"> ed è tenuto ad applicare il regime ordinario di determinazione del reddito.</w:t>
      </w:r>
    </w:p>
    <w:p w14:paraId="2726CD8A" w14:textId="77777777" w:rsidR="002278AA" w:rsidRPr="0035310E" w:rsidRDefault="002278AA" w:rsidP="00366DB5">
      <w:pPr>
        <w:pStyle w:val="Corpotesto"/>
        <w:spacing w:after="200" w:line="360" w:lineRule="auto"/>
        <w:jc w:val="both"/>
        <w:rPr>
          <w:rFonts w:ascii="Tahoma" w:hAnsi="Tahoma" w:cs="Tahoma"/>
          <w:bCs/>
          <w:iCs/>
          <w:sz w:val="20"/>
          <w:szCs w:val="20"/>
        </w:rPr>
      </w:pPr>
    </w:p>
    <w:p w14:paraId="16A7DF2F" w14:textId="77777777" w:rsidR="002278AA" w:rsidRPr="007A5303" w:rsidRDefault="002278AA" w:rsidP="00912A6C">
      <w:pPr>
        <w:pStyle w:val="Titolo2"/>
      </w:pPr>
      <w:bookmarkStart w:id="137" w:name="_Toc24971950"/>
      <w:bookmarkStart w:id="138" w:name="_Toc156395248"/>
      <w:bookmarkStart w:id="139" w:name="_Toc156810927"/>
      <w:r>
        <w:t>9.2.1 Caso dell’a</w:t>
      </w:r>
      <w:r w:rsidRPr="00F85F6E">
        <w:t>ssociato</w:t>
      </w:r>
      <w:r w:rsidRPr="007A5303">
        <w:t xml:space="preserve"> imprenditore</w:t>
      </w:r>
      <w:bookmarkEnd w:id="137"/>
      <w:bookmarkEnd w:id="138"/>
      <w:bookmarkEnd w:id="139"/>
    </w:p>
    <w:p w14:paraId="59928465" w14:textId="77777777" w:rsidR="00EE666B" w:rsidRPr="00EE666B" w:rsidRDefault="002278AA" w:rsidP="00DF571E">
      <w:pPr>
        <w:pStyle w:val="Corpotesto"/>
        <w:widowControl/>
        <w:numPr>
          <w:ilvl w:val="0"/>
          <w:numId w:val="54"/>
        </w:numPr>
        <w:suppressAutoHyphens w:val="0"/>
        <w:spacing w:after="200" w:line="360" w:lineRule="auto"/>
        <w:ind w:left="567" w:hanging="567"/>
        <w:jc w:val="both"/>
        <w:rPr>
          <w:rFonts w:ascii="Tahoma" w:hAnsi="Tahoma" w:cs="Tahoma"/>
          <w:bCs/>
          <w:iCs/>
          <w:sz w:val="20"/>
          <w:szCs w:val="20"/>
        </w:rPr>
      </w:pPr>
      <w:r w:rsidRPr="008D73D6">
        <w:rPr>
          <w:rFonts w:ascii="Tahoma" w:hAnsi="Tahoma" w:cs="Tahoma"/>
          <w:b/>
          <w:iCs/>
          <w:sz w:val="20"/>
          <w:szCs w:val="20"/>
          <w:u w:val="single"/>
        </w:rPr>
        <w:t xml:space="preserve">ADEMPIMENTI A CARICO DELL’ASSOCIANTE </w:t>
      </w:r>
    </w:p>
    <w:p w14:paraId="792F98AF" w14:textId="57E3CF3F" w:rsidR="002278AA" w:rsidRPr="008D73D6" w:rsidRDefault="002278AA" w:rsidP="00EE666B">
      <w:pPr>
        <w:pStyle w:val="Corpotesto"/>
        <w:widowControl/>
        <w:suppressAutoHyphens w:val="0"/>
        <w:spacing w:after="200" w:line="360" w:lineRule="auto"/>
        <w:jc w:val="both"/>
        <w:rPr>
          <w:rFonts w:ascii="Tahoma" w:hAnsi="Tahoma" w:cs="Tahoma"/>
          <w:bCs/>
          <w:iCs/>
          <w:sz w:val="20"/>
          <w:szCs w:val="20"/>
        </w:rPr>
      </w:pPr>
      <w:r w:rsidRPr="008D73D6">
        <w:rPr>
          <w:rFonts w:ascii="Tahoma" w:hAnsi="Tahoma" w:cs="Tahoma"/>
          <w:bCs/>
          <w:iCs/>
          <w:sz w:val="20"/>
          <w:szCs w:val="20"/>
        </w:rPr>
        <w:t xml:space="preserve">La remunerazione dell’associato </w:t>
      </w:r>
      <w:r w:rsidRPr="008D73D6">
        <w:rPr>
          <w:rFonts w:ascii="Tahoma" w:hAnsi="Tahoma" w:cs="Tahoma"/>
          <w:b/>
          <w:iCs/>
          <w:sz w:val="20"/>
          <w:szCs w:val="20"/>
        </w:rPr>
        <w:t>è deducibile ai fini IRAP dal reddito di impresa in regime di contabilità ordinaria.</w:t>
      </w:r>
    </w:p>
    <w:p w14:paraId="32017D04" w14:textId="512F0105"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sede di dichiarazione IRAP, l’associante riporta </w:t>
      </w:r>
      <w:r w:rsidRPr="003259EE">
        <w:rPr>
          <w:rFonts w:ascii="Tahoma" w:hAnsi="Tahoma" w:cs="Tahoma"/>
          <w:b/>
          <w:iCs/>
          <w:sz w:val="20"/>
          <w:szCs w:val="20"/>
        </w:rPr>
        <w:t xml:space="preserve">il costo sostenuto </w:t>
      </w:r>
      <w:r>
        <w:rPr>
          <w:rFonts w:ascii="Tahoma" w:hAnsi="Tahoma" w:cs="Tahoma"/>
          <w:bCs/>
          <w:iCs/>
          <w:sz w:val="20"/>
          <w:szCs w:val="20"/>
        </w:rPr>
        <w:t>all’interno del</w:t>
      </w:r>
      <w:r w:rsidRPr="00F1035B">
        <w:rPr>
          <w:rFonts w:ascii="Tahoma" w:hAnsi="Tahoma" w:cs="Tahoma"/>
          <w:b/>
          <w:iCs/>
          <w:sz w:val="20"/>
          <w:szCs w:val="20"/>
        </w:rPr>
        <w:t xml:space="preserve"> </w:t>
      </w:r>
      <w:r>
        <w:rPr>
          <w:rFonts w:ascii="Tahoma" w:hAnsi="Tahoma" w:cs="Tahoma"/>
          <w:b/>
          <w:iCs/>
          <w:sz w:val="20"/>
          <w:szCs w:val="20"/>
        </w:rPr>
        <w:t>quadro IP / IC del</w:t>
      </w:r>
      <w:r w:rsidRPr="00F1035B">
        <w:rPr>
          <w:rFonts w:ascii="Tahoma" w:hAnsi="Tahoma" w:cs="Tahoma"/>
          <w:b/>
          <w:iCs/>
          <w:sz w:val="20"/>
          <w:szCs w:val="20"/>
        </w:rPr>
        <w:t xml:space="preserve"> modello </w:t>
      </w:r>
      <w:r>
        <w:rPr>
          <w:rFonts w:ascii="Tahoma" w:hAnsi="Tahoma" w:cs="Tahoma"/>
          <w:b/>
          <w:iCs/>
          <w:sz w:val="20"/>
          <w:szCs w:val="20"/>
        </w:rPr>
        <w:t>IRAP</w:t>
      </w:r>
      <w:r>
        <w:rPr>
          <w:rFonts w:ascii="Tahoma" w:hAnsi="Tahoma" w:cs="Tahoma"/>
          <w:bCs/>
          <w:iCs/>
          <w:sz w:val="20"/>
          <w:szCs w:val="20"/>
        </w:rPr>
        <w:t>, a seconda della natura soggettiva dell’associante (società di persone o di capitali).</w:t>
      </w:r>
    </w:p>
    <w:p w14:paraId="7E25DDA3" w14:textId="77777777" w:rsidR="002278AA" w:rsidRPr="00554CAB" w:rsidRDefault="002278AA" w:rsidP="00366DB5">
      <w:pPr>
        <w:pStyle w:val="Corpotesto"/>
        <w:spacing w:after="200" w:line="360" w:lineRule="auto"/>
        <w:jc w:val="both"/>
        <w:rPr>
          <w:rFonts w:ascii="Tahoma" w:hAnsi="Tahoma" w:cs="Tahoma"/>
          <w:bCs/>
          <w:iCs/>
          <w:sz w:val="20"/>
          <w:szCs w:val="20"/>
        </w:rPr>
      </w:pPr>
      <w:r w:rsidRPr="00463A49">
        <w:rPr>
          <w:rFonts w:ascii="Tahoma" w:hAnsi="Tahoma" w:cs="Tahoma"/>
          <w:b/>
          <w:iCs/>
          <w:sz w:val="20"/>
          <w:szCs w:val="20"/>
        </w:rPr>
        <w:lastRenderedPageBreak/>
        <w:t>Nel regime misto cassa – competenza delle imprese minori</w:t>
      </w:r>
      <w:r w:rsidRPr="00FC1404">
        <w:rPr>
          <w:rFonts w:ascii="Tahoma" w:hAnsi="Tahoma" w:cs="Tahoma"/>
          <w:b/>
          <w:iCs/>
          <w:sz w:val="20"/>
          <w:szCs w:val="20"/>
        </w:rPr>
        <w:t xml:space="preserve"> ex art. 66 del T.U.I.R.,</w:t>
      </w:r>
      <w:r w:rsidRPr="00554CAB">
        <w:rPr>
          <w:rFonts w:ascii="Tahoma" w:hAnsi="Tahoma" w:cs="Tahoma"/>
          <w:bCs/>
          <w:iCs/>
          <w:sz w:val="20"/>
          <w:szCs w:val="20"/>
        </w:rPr>
        <w:t xml:space="preserve"> sono deducibili </w:t>
      </w:r>
      <w:r>
        <w:rPr>
          <w:rFonts w:ascii="Tahoma" w:hAnsi="Tahoma" w:cs="Tahoma"/>
          <w:bCs/>
          <w:iCs/>
          <w:sz w:val="20"/>
          <w:szCs w:val="20"/>
        </w:rPr>
        <w:t xml:space="preserve">al 100% </w:t>
      </w:r>
      <w:r w:rsidRPr="00554CAB">
        <w:rPr>
          <w:rFonts w:ascii="Tahoma" w:hAnsi="Tahoma" w:cs="Tahoma"/>
          <w:bCs/>
          <w:iCs/>
          <w:sz w:val="20"/>
          <w:szCs w:val="20"/>
        </w:rPr>
        <w:t xml:space="preserve">le remunerazioni dovute relativamente </w:t>
      </w:r>
      <w:r w:rsidRPr="00463A49">
        <w:rPr>
          <w:rFonts w:ascii="Tahoma" w:hAnsi="Tahoma" w:cs="Tahoma"/>
          <w:b/>
          <w:iCs/>
          <w:sz w:val="20"/>
          <w:szCs w:val="20"/>
        </w:rPr>
        <w:t>ai contratti di associazione in partecipazione</w:t>
      </w:r>
      <w:r>
        <w:rPr>
          <w:rFonts w:ascii="Tahoma" w:hAnsi="Tahoma" w:cs="Tahoma"/>
          <w:bCs/>
          <w:iCs/>
          <w:sz w:val="20"/>
          <w:szCs w:val="20"/>
        </w:rPr>
        <w:t>.</w:t>
      </w:r>
    </w:p>
    <w:p w14:paraId="0DB4B898" w14:textId="654B4607" w:rsidR="002278AA" w:rsidRPr="008A0D5C"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sede di dichiarazione IRAP, l’associante riporta </w:t>
      </w:r>
      <w:r w:rsidRPr="003259EE">
        <w:rPr>
          <w:rFonts w:ascii="Tahoma" w:hAnsi="Tahoma" w:cs="Tahoma"/>
          <w:b/>
          <w:iCs/>
          <w:sz w:val="20"/>
          <w:szCs w:val="20"/>
        </w:rPr>
        <w:t xml:space="preserve">il costo sostenuto </w:t>
      </w:r>
      <w:r>
        <w:rPr>
          <w:rFonts w:ascii="Tahoma" w:hAnsi="Tahoma" w:cs="Tahoma"/>
          <w:bCs/>
          <w:iCs/>
          <w:sz w:val="20"/>
          <w:szCs w:val="20"/>
        </w:rPr>
        <w:t>all’interno del</w:t>
      </w:r>
      <w:r w:rsidRPr="00F1035B">
        <w:rPr>
          <w:rFonts w:ascii="Tahoma" w:hAnsi="Tahoma" w:cs="Tahoma"/>
          <w:b/>
          <w:iCs/>
          <w:sz w:val="20"/>
          <w:szCs w:val="20"/>
        </w:rPr>
        <w:t xml:space="preserve"> </w:t>
      </w:r>
      <w:r>
        <w:rPr>
          <w:rFonts w:ascii="Tahoma" w:hAnsi="Tahoma" w:cs="Tahoma"/>
          <w:b/>
          <w:iCs/>
          <w:sz w:val="20"/>
          <w:szCs w:val="20"/>
        </w:rPr>
        <w:t>quadro IP del</w:t>
      </w:r>
      <w:r w:rsidRPr="00F1035B">
        <w:rPr>
          <w:rFonts w:ascii="Tahoma" w:hAnsi="Tahoma" w:cs="Tahoma"/>
          <w:b/>
          <w:iCs/>
          <w:sz w:val="20"/>
          <w:szCs w:val="20"/>
        </w:rPr>
        <w:t xml:space="preserve"> modello </w:t>
      </w:r>
      <w:r w:rsidRPr="008A0D5C">
        <w:rPr>
          <w:rFonts w:ascii="Tahoma" w:hAnsi="Tahoma" w:cs="Tahoma"/>
          <w:b/>
          <w:iCs/>
          <w:sz w:val="20"/>
          <w:szCs w:val="20"/>
        </w:rPr>
        <w:t>IRAP</w:t>
      </w:r>
      <w:r w:rsidRPr="008A0D5C">
        <w:rPr>
          <w:rFonts w:ascii="Tahoma" w:hAnsi="Tahoma" w:cs="Tahoma"/>
          <w:bCs/>
          <w:iCs/>
          <w:sz w:val="20"/>
          <w:szCs w:val="20"/>
        </w:rPr>
        <w:t>, a seconda della natura soggettiva dell’associante (società di persone).</w:t>
      </w:r>
    </w:p>
    <w:p w14:paraId="3F93E019" w14:textId="7DA5AD76" w:rsidR="008D73D6" w:rsidRDefault="008D73D6" w:rsidP="00366DB5">
      <w:pPr>
        <w:pStyle w:val="Corpotesto"/>
        <w:spacing w:after="200" w:line="360" w:lineRule="auto"/>
        <w:jc w:val="both"/>
        <w:rPr>
          <w:rFonts w:ascii="Tahoma" w:hAnsi="Tahoma" w:cs="Tahoma"/>
          <w:bCs/>
          <w:iCs/>
          <w:sz w:val="20"/>
          <w:szCs w:val="20"/>
        </w:rPr>
      </w:pPr>
      <w:r w:rsidRPr="008A0D5C">
        <w:rPr>
          <w:rFonts w:ascii="Tahoma" w:hAnsi="Tahoma" w:cs="Tahoma"/>
          <w:bCs/>
          <w:iCs/>
          <w:sz w:val="20"/>
          <w:szCs w:val="20"/>
        </w:rPr>
        <w:t>Se l’associante è una persona fisica è esonerato dall'Irap a partire dal periodo d'imposta in corso al 1° gennaio 2022.</w:t>
      </w:r>
    </w:p>
    <w:p w14:paraId="797C75C3" w14:textId="5FF0C793" w:rsidR="003C30D5" w:rsidRPr="004E12B3" w:rsidRDefault="002278AA" w:rsidP="003C30D5">
      <w:pPr>
        <w:pStyle w:val="Corpotesto"/>
        <w:widowControl/>
        <w:numPr>
          <w:ilvl w:val="0"/>
          <w:numId w:val="54"/>
        </w:numPr>
        <w:suppressAutoHyphens w:val="0"/>
        <w:spacing w:after="200" w:line="360" w:lineRule="auto"/>
        <w:ind w:left="567" w:hanging="567"/>
        <w:jc w:val="both"/>
        <w:rPr>
          <w:rFonts w:ascii="Tahoma" w:hAnsi="Tahoma" w:cs="Tahoma"/>
          <w:b/>
          <w:iCs/>
          <w:sz w:val="20"/>
          <w:szCs w:val="20"/>
          <w:u w:val="single"/>
        </w:rPr>
      </w:pPr>
      <w:r w:rsidRPr="004E12B3">
        <w:rPr>
          <w:rFonts w:ascii="Tahoma" w:hAnsi="Tahoma" w:cs="Tahoma"/>
          <w:b/>
          <w:iCs/>
          <w:sz w:val="20"/>
          <w:szCs w:val="20"/>
          <w:u w:val="single"/>
        </w:rPr>
        <w:t xml:space="preserve">ADEMPIMENTI A CARICO DELL’ASSOCIATO </w:t>
      </w:r>
    </w:p>
    <w:p w14:paraId="3233C4B7" w14:textId="09D29F8D" w:rsidR="002278AA" w:rsidRDefault="002278AA" w:rsidP="00366DB5">
      <w:pPr>
        <w:pStyle w:val="Corpotesto"/>
        <w:spacing w:after="200" w:line="360" w:lineRule="auto"/>
        <w:jc w:val="both"/>
        <w:rPr>
          <w:rFonts w:ascii="Tahoma" w:hAnsi="Tahoma" w:cs="Tahoma"/>
          <w:bCs/>
          <w:iCs/>
          <w:sz w:val="20"/>
          <w:szCs w:val="20"/>
        </w:rPr>
      </w:pPr>
      <w:r w:rsidRPr="0005509B">
        <w:rPr>
          <w:rFonts w:ascii="Tahoma" w:hAnsi="Tahoma" w:cs="Tahoma"/>
          <w:bCs/>
          <w:iCs/>
          <w:sz w:val="20"/>
          <w:szCs w:val="20"/>
        </w:rPr>
        <w:t xml:space="preserve">Agli effetti delle imposte sui redditi, </w:t>
      </w:r>
      <w:r w:rsidRPr="00710406">
        <w:rPr>
          <w:rFonts w:ascii="Tahoma" w:hAnsi="Tahoma" w:cs="Tahoma"/>
          <w:b/>
          <w:iCs/>
          <w:sz w:val="20"/>
          <w:szCs w:val="20"/>
        </w:rPr>
        <w:t xml:space="preserve">se l’associato </w:t>
      </w:r>
      <w:r>
        <w:rPr>
          <w:rFonts w:ascii="Tahoma" w:hAnsi="Tahoma" w:cs="Tahoma"/>
          <w:b/>
          <w:iCs/>
          <w:sz w:val="20"/>
          <w:szCs w:val="20"/>
        </w:rPr>
        <w:t xml:space="preserve">adotta il regime della contabilità ordinaria ed </w:t>
      </w:r>
      <w:r w:rsidRPr="00710406">
        <w:rPr>
          <w:rFonts w:ascii="Tahoma" w:hAnsi="Tahoma" w:cs="Tahoma"/>
          <w:b/>
          <w:iCs/>
          <w:sz w:val="20"/>
          <w:szCs w:val="20"/>
        </w:rPr>
        <w:t xml:space="preserve">è </w:t>
      </w:r>
      <w:r>
        <w:rPr>
          <w:rFonts w:ascii="Tahoma" w:hAnsi="Tahoma" w:cs="Tahoma"/>
          <w:bCs/>
          <w:iCs/>
          <w:sz w:val="20"/>
          <w:szCs w:val="20"/>
        </w:rPr>
        <w:t>una società di persone o di capitali</w:t>
      </w:r>
      <w:r w:rsidRPr="00F15BF5">
        <w:rPr>
          <w:rFonts w:ascii="Tahoma" w:hAnsi="Tahoma" w:cs="Tahoma"/>
          <w:b/>
          <w:iCs/>
          <w:sz w:val="20"/>
          <w:szCs w:val="20"/>
        </w:rPr>
        <w:t xml:space="preserve">, i compensi percepiti sono </w:t>
      </w:r>
      <w:r>
        <w:rPr>
          <w:rFonts w:ascii="Tahoma" w:hAnsi="Tahoma" w:cs="Tahoma"/>
          <w:b/>
          <w:iCs/>
          <w:sz w:val="20"/>
          <w:szCs w:val="20"/>
        </w:rPr>
        <w:t>assoggettati a IRAP.</w:t>
      </w:r>
    </w:p>
    <w:p w14:paraId="070E7993"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criterio di imputazione dei redditi all’associato è </w:t>
      </w:r>
      <w:r w:rsidRPr="00D913F1">
        <w:rPr>
          <w:rFonts w:ascii="Tahoma" w:hAnsi="Tahoma" w:cs="Tahoma"/>
          <w:b/>
          <w:iCs/>
          <w:sz w:val="20"/>
          <w:szCs w:val="20"/>
        </w:rPr>
        <w:t>quello di competenza.</w:t>
      </w:r>
    </w:p>
    <w:p w14:paraId="515AAEC1"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Qualora il contratto di associazione in partecipazione </w:t>
      </w:r>
      <w:r w:rsidRPr="00571F2A">
        <w:rPr>
          <w:rFonts w:ascii="Tahoma" w:hAnsi="Tahoma" w:cs="Tahoma"/>
          <w:b/>
          <w:iCs/>
          <w:sz w:val="20"/>
          <w:szCs w:val="20"/>
        </w:rPr>
        <w:t>non sia riferibile alla sfera imprenditoriale dell’associato imprenditore individuale</w:t>
      </w:r>
      <w:r>
        <w:rPr>
          <w:rFonts w:ascii="Tahoma" w:hAnsi="Tahoma" w:cs="Tahoma"/>
          <w:bCs/>
          <w:iCs/>
          <w:sz w:val="20"/>
          <w:szCs w:val="20"/>
        </w:rPr>
        <w:t xml:space="preserve">, le partecipazioni agli utili possono a nostro parere non essere assoggettate a IRAP (ad esempio, un’impresa individuale di commercio di abbigliamento collabora alla gestione di un negozio di parrucchiera </w:t>
      </w:r>
      <w:r w:rsidRPr="00D913F1">
        <w:rPr>
          <w:rFonts w:ascii="Tahoma" w:hAnsi="Tahoma" w:cs="Tahoma"/>
          <w:b/>
          <w:iCs/>
          <w:sz w:val="20"/>
          <w:szCs w:val="20"/>
        </w:rPr>
        <w:t>tramite un contratto di associazione in partecipazione</w:t>
      </w:r>
      <w:r>
        <w:rPr>
          <w:rFonts w:ascii="Tahoma" w:hAnsi="Tahoma" w:cs="Tahoma"/>
          <w:bCs/>
          <w:iCs/>
          <w:sz w:val="20"/>
          <w:szCs w:val="20"/>
        </w:rPr>
        <w:t>).</w:t>
      </w:r>
    </w:p>
    <w:p w14:paraId="1EEEFE5A" w14:textId="7FD9AB83" w:rsidR="002278AA" w:rsidRPr="00F81E9E"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sede di dichiarazione IRAP, l’associante espone </w:t>
      </w:r>
      <w:r w:rsidRPr="00643497">
        <w:rPr>
          <w:rFonts w:ascii="Tahoma" w:hAnsi="Tahoma" w:cs="Tahoma"/>
          <w:b/>
          <w:iCs/>
          <w:sz w:val="20"/>
          <w:szCs w:val="20"/>
        </w:rPr>
        <w:t>il ricavo conseguito</w:t>
      </w:r>
      <w:r>
        <w:rPr>
          <w:rFonts w:ascii="Tahoma" w:hAnsi="Tahoma" w:cs="Tahoma"/>
          <w:bCs/>
          <w:iCs/>
          <w:sz w:val="20"/>
          <w:szCs w:val="20"/>
        </w:rPr>
        <w:t xml:space="preserve"> all’interno del</w:t>
      </w:r>
      <w:r w:rsidRPr="00F1035B">
        <w:rPr>
          <w:rFonts w:ascii="Tahoma" w:hAnsi="Tahoma" w:cs="Tahoma"/>
          <w:b/>
          <w:iCs/>
          <w:sz w:val="20"/>
          <w:szCs w:val="20"/>
        </w:rPr>
        <w:t xml:space="preserve"> </w:t>
      </w:r>
      <w:r>
        <w:rPr>
          <w:rFonts w:ascii="Tahoma" w:hAnsi="Tahoma" w:cs="Tahoma"/>
          <w:b/>
          <w:iCs/>
          <w:sz w:val="20"/>
          <w:szCs w:val="20"/>
        </w:rPr>
        <w:t>quadro IP /IC del</w:t>
      </w:r>
      <w:r w:rsidRPr="00F1035B">
        <w:rPr>
          <w:rFonts w:ascii="Tahoma" w:hAnsi="Tahoma" w:cs="Tahoma"/>
          <w:b/>
          <w:iCs/>
          <w:sz w:val="20"/>
          <w:szCs w:val="20"/>
        </w:rPr>
        <w:t xml:space="preserve"> modello </w:t>
      </w:r>
      <w:r>
        <w:rPr>
          <w:rFonts w:ascii="Tahoma" w:hAnsi="Tahoma" w:cs="Tahoma"/>
          <w:b/>
          <w:iCs/>
          <w:sz w:val="20"/>
          <w:szCs w:val="20"/>
        </w:rPr>
        <w:t>IRAP</w:t>
      </w:r>
      <w:r>
        <w:rPr>
          <w:rFonts w:ascii="Tahoma" w:hAnsi="Tahoma" w:cs="Tahoma"/>
          <w:bCs/>
          <w:iCs/>
          <w:sz w:val="20"/>
          <w:szCs w:val="20"/>
        </w:rPr>
        <w:t>, a seconda della natura soggettiva dell’associante (società di persone o di capitali).</w:t>
      </w:r>
    </w:p>
    <w:p w14:paraId="51A08D2C" w14:textId="77777777" w:rsidR="002278AA" w:rsidRDefault="002278AA" w:rsidP="00366DB5">
      <w:pPr>
        <w:pStyle w:val="Corpotesto"/>
        <w:spacing w:after="200" w:line="360" w:lineRule="auto"/>
        <w:jc w:val="both"/>
        <w:rPr>
          <w:rFonts w:ascii="Tahoma" w:hAnsi="Tahoma" w:cs="Tahoma"/>
          <w:b/>
          <w:iCs/>
          <w:sz w:val="20"/>
          <w:szCs w:val="20"/>
        </w:rPr>
      </w:pPr>
      <w:r w:rsidRPr="00463A49">
        <w:rPr>
          <w:rFonts w:ascii="Tahoma" w:hAnsi="Tahoma" w:cs="Tahoma"/>
          <w:b/>
          <w:iCs/>
          <w:sz w:val="20"/>
          <w:szCs w:val="20"/>
        </w:rPr>
        <w:t>Nel regime misto cassa – competenza delle imprese minori</w:t>
      </w:r>
      <w:r w:rsidRPr="00554CAB">
        <w:rPr>
          <w:rFonts w:ascii="Tahoma" w:hAnsi="Tahoma" w:cs="Tahoma"/>
          <w:bCs/>
          <w:iCs/>
          <w:sz w:val="20"/>
          <w:szCs w:val="20"/>
        </w:rPr>
        <w:t xml:space="preserve">, sono </w:t>
      </w:r>
      <w:r>
        <w:rPr>
          <w:rFonts w:ascii="Tahoma" w:hAnsi="Tahoma" w:cs="Tahoma"/>
          <w:bCs/>
          <w:iCs/>
          <w:sz w:val="20"/>
          <w:szCs w:val="20"/>
        </w:rPr>
        <w:t xml:space="preserve">imponibili per cassa nell’ambito del </w:t>
      </w:r>
      <w:r w:rsidRPr="00554CAB">
        <w:rPr>
          <w:rFonts w:ascii="Tahoma" w:hAnsi="Tahoma" w:cs="Tahoma"/>
          <w:bCs/>
          <w:iCs/>
          <w:sz w:val="20"/>
          <w:szCs w:val="20"/>
        </w:rPr>
        <w:t xml:space="preserve">reddito di impresa le remunerazioni dovute relativamente </w:t>
      </w:r>
      <w:r w:rsidRPr="00463A49">
        <w:rPr>
          <w:rFonts w:ascii="Tahoma" w:hAnsi="Tahoma" w:cs="Tahoma"/>
          <w:b/>
          <w:iCs/>
          <w:sz w:val="20"/>
          <w:szCs w:val="20"/>
        </w:rPr>
        <w:t>ai contratti di associazione in partecipazione</w:t>
      </w:r>
      <w:r w:rsidRPr="00554CAB">
        <w:rPr>
          <w:rFonts w:ascii="Tahoma" w:hAnsi="Tahoma" w:cs="Tahoma"/>
          <w:bCs/>
          <w:iCs/>
          <w:sz w:val="20"/>
          <w:szCs w:val="20"/>
        </w:rPr>
        <w:t xml:space="preserve"> e a quelli di cui all’art. 2554 c.c.</w:t>
      </w:r>
      <w:r>
        <w:rPr>
          <w:rFonts w:ascii="Tahoma" w:hAnsi="Tahoma" w:cs="Tahoma"/>
          <w:bCs/>
          <w:iCs/>
          <w:sz w:val="20"/>
          <w:szCs w:val="20"/>
        </w:rPr>
        <w:t>.</w:t>
      </w:r>
    </w:p>
    <w:p w14:paraId="1754BFF5"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tal caso, in sede di dichiarazione IRAP, l’associante espone </w:t>
      </w:r>
      <w:r w:rsidRPr="00643497">
        <w:rPr>
          <w:rFonts w:ascii="Tahoma" w:hAnsi="Tahoma" w:cs="Tahoma"/>
          <w:b/>
          <w:iCs/>
          <w:sz w:val="20"/>
          <w:szCs w:val="20"/>
        </w:rPr>
        <w:t>il ricavo conseguito</w:t>
      </w:r>
      <w:r>
        <w:rPr>
          <w:rFonts w:ascii="Tahoma" w:hAnsi="Tahoma" w:cs="Tahoma"/>
          <w:bCs/>
          <w:iCs/>
          <w:sz w:val="20"/>
          <w:szCs w:val="20"/>
        </w:rPr>
        <w:t xml:space="preserve"> all’interno del</w:t>
      </w:r>
      <w:r w:rsidRPr="00F1035B">
        <w:rPr>
          <w:rFonts w:ascii="Tahoma" w:hAnsi="Tahoma" w:cs="Tahoma"/>
          <w:b/>
          <w:iCs/>
          <w:sz w:val="20"/>
          <w:szCs w:val="20"/>
        </w:rPr>
        <w:t xml:space="preserve"> </w:t>
      </w:r>
      <w:r>
        <w:rPr>
          <w:rFonts w:ascii="Tahoma" w:hAnsi="Tahoma" w:cs="Tahoma"/>
          <w:b/>
          <w:iCs/>
          <w:sz w:val="20"/>
          <w:szCs w:val="20"/>
        </w:rPr>
        <w:t>quadro IQ / IP del</w:t>
      </w:r>
      <w:r w:rsidRPr="00F1035B">
        <w:rPr>
          <w:rFonts w:ascii="Tahoma" w:hAnsi="Tahoma" w:cs="Tahoma"/>
          <w:b/>
          <w:iCs/>
          <w:sz w:val="20"/>
          <w:szCs w:val="20"/>
        </w:rPr>
        <w:t xml:space="preserve"> modello </w:t>
      </w:r>
      <w:r>
        <w:rPr>
          <w:rFonts w:ascii="Tahoma" w:hAnsi="Tahoma" w:cs="Tahoma"/>
          <w:b/>
          <w:iCs/>
          <w:sz w:val="20"/>
          <w:szCs w:val="20"/>
        </w:rPr>
        <w:t>IRAP</w:t>
      </w:r>
      <w:r>
        <w:rPr>
          <w:rFonts w:ascii="Tahoma" w:hAnsi="Tahoma" w:cs="Tahoma"/>
          <w:bCs/>
          <w:iCs/>
          <w:sz w:val="20"/>
          <w:szCs w:val="20"/>
        </w:rPr>
        <w:t>, a seconda della natura soggettiva dell’associante (persona fisica o società di persone).</w:t>
      </w:r>
    </w:p>
    <w:p w14:paraId="33254651" w14:textId="3E6A65D8" w:rsidR="00EE666B" w:rsidRDefault="00EE666B" w:rsidP="00EE666B">
      <w:pPr>
        <w:pStyle w:val="Corpotesto"/>
        <w:spacing w:after="200" w:line="360" w:lineRule="auto"/>
        <w:jc w:val="both"/>
        <w:rPr>
          <w:rFonts w:ascii="Tahoma" w:hAnsi="Tahoma" w:cs="Tahoma"/>
          <w:bCs/>
          <w:iCs/>
          <w:sz w:val="20"/>
          <w:szCs w:val="20"/>
        </w:rPr>
      </w:pPr>
      <w:r w:rsidRPr="00215255">
        <w:rPr>
          <w:rFonts w:ascii="Tahoma" w:hAnsi="Tahoma" w:cs="Tahoma"/>
          <w:bCs/>
          <w:iCs/>
          <w:sz w:val="20"/>
          <w:szCs w:val="20"/>
        </w:rPr>
        <w:t>Se l’associato è una persona fisica è esonerato dall'Irap a partire dal periodo d'imposta in corso al 1° gennaio 2022.</w:t>
      </w:r>
    </w:p>
    <w:p w14:paraId="52D561CE" w14:textId="77777777" w:rsidR="00FF26E6" w:rsidRPr="00D8746E" w:rsidRDefault="00FF26E6" w:rsidP="00366DB5">
      <w:pPr>
        <w:pStyle w:val="Corpotesto"/>
        <w:spacing w:after="200" w:line="360" w:lineRule="auto"/>
        <w:jc w:val="both"/>
        <w:rPr>
          <w:rFonts w:ascii="Tahoma" w:hAnsi="Tahoma" w:cs="Tahoma"/>
          <w:bCs/>
          <w:iCs/>
          <w:sz w:val="20"/>
          <w:szCs w:val="20"/>
        </w:rPr>
      </w:pPr>
    </w:p>
    <w:p w14:paraId="356A18B6" w14:textId="77777777" w:rsidR="002278AA" w:rsidRPr="007A5303" w:rsidRDefault="002278AA" w:rsidP="00912A6C">
      <w:pPr>
        <w:pStyle w:val="Titolo2"/>
      </w:pPr>
      <w:bookmarkStart w:id="140" w:name="_Toc24971951"/>
      <w:bookmarkStart w:id="141" w:name="_Toc156395249"/>
      <w:bookmarkStart w:id="142" w:name="_Toc156810928"/>
      <w:r>
        <w:t>9.2.2 Caso dell’a</w:t>
      </w:r>
      <w:r w:rsidRPr="00F85F6E">
        <w:t xml:space="preserve">ssociato </w:t>
      </w:r>
      <w:r w:rsidRPr="007A5303">
        <w:t>professionista</w:t>
      </w:r>
      <w:bookmarkEnd w:id="140"/>
      <w:bookmarkEnd w:id="141"/>
      <w:bookmarkEnd w:id="142"/>
    </w:p>
    <w:p w14:paraId="4242C2E7" w14:textId="0D02FEFE" w:rsidR="002278AA" w:rsidRDefault="002278AA" w:rsidP="00366DB5">
      <w:pPr>
        <w:pStyle w:val="Corpotesto"/>
        <w:widowControl/>
        <w:numPr>
          <w:ilvl w:val="0"/>
          <w:numId w:val="55"/>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DELL’ASSOCIANTE</w:t>
      </w:r>
      <w:r>
        <w:rPr>
          <w:rFonts w:ascii="Tahoma" w:hAnsi="Tahoma" w:cs="Tahoma"/>
          <w:b/>
          <w:iCs/>
          <w:sz w:val="20"/>
          <w:szCs w:val="20"/>
          <w:u w:val="single"/>
        </w:rPr>
        <w:t xml:space="preserve"> </w:t>
      </w:r>
    </w:p>
    <w:p w14:paraId="163BE805" w14:textId="77777777" w:rsidR="002278AA" w:rsidRPr="00086AE6"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I </w:t>
      </w:r>
      <w:r w:rsidRPr="0035310E">
        <w:rPr>
          <w:rFonts w:ascii="Tahoma" w:hAnsi="Tahoma" w:cs="Tahoma"/>
          <w:bCs/>
          <w:iCs/>
          <w:sz w:val="20"/>
          <w:szCs w:val="20"/>
        </w:rPr>
        <w:t xml:space="preserve">proventi che competono agli associati </w:t>
      </w:r>
      <w:r w:rsidRPr="003935AA">
        <w:rPr>
          <w:rFonts w:ascii="Tahoma" w:hAnsi="Tahoma" w:cs="Tahoma"/>
          <w:b/>
          <w:iCs/>
          <w:sz w:val="20"/>
          <w:szCs w:val="20"/>
        </w:rPr>
        <w:t>con apporto di solo lavoro</w:t>
      </w:r>
      <w:r w:rsidRPr="0035310E">
        <w:rPr>
          <w:rFonts w:ascii="Tahoma" w:hAnsi="Tahoma" w:cs="Tahoma"/>
          <w:bCs/>
          <w:iCs/>
          <w:sz w:val="20"/>
          <w:szCs w:val="20"/>
        </w:rPr>
        <w:t xml:space="preserve"> </w:t>
      </w:r>
      <w:r>
        <w:rPr>
          <w:rFonts w:ascii="Tahoma" w:hAnsi="Tahoma" w:cs="Tahoma"/>
          <w:bCs/>
          <w:iCs/>
          <w:sz w:val="20"/>
          <w:szCs w:val="20"/>
        </w:rPr>
        <w:t xml:space="preserve">non </w:t>
      </w:r>
      <w:r w:rsidRPr="0035310E">
        <w:rPr>
          <w:rFonts w:ascii="Tahoma" w:hAnsi="Tahoma" w:cs="Tahoma"/>
          <w:bCs/>
          <w:iCs/>
          <w:sz w:val="20"/>
          <w:szCs w:val="20"/>
        </w:rPr>
        <w:t>sono deducibili</w:t>
      </w:r>
      <w:r>
        <w:rPr>
          <w:rFonts w:ascii="Tahoma" w:hAnsi="Tahoma" w:cs="Tahoma"/>
          <w:bCs/>
          <w:iCs/>
          <w:sz w:val="20"/>
          <w:szCs w:val="20"/>
        </w:rPr>
        <w:t xml:space="preserve"> IRAP per l’associante che adotta </w:t>
      </w:r>
      <w:r w:rsidRPr="00086AE6">
        <w:rPr>
          <w:rFonts w:ascii="Tahoma" w:hAnsi="Tahoma" w:cs="Tahoma"/>
          <w:b/>
          <w:iCs/>
          <w:sz w:val="20"/>
          <w:szCs w:val="20"/>
        </w:rPr>
        <w:t>il regime di contabilità ordinaria.</w:t>
      </w:r>
    </w:p>
    <w:p w14:paraId="1340C1F7" w14:textId="77777777" w:rsidR="002278AA" w:rsidRDefault="002278AA" w:rsidP="00366DB5">
      <w:pPr>
        <w:pStyle w:val="Corpotesto"/>
        <w:spacing w:after="200" w:line="360" w:lineRule="auto"/>
        <w:jc w:val="both"/>
        <w:rPr>
          <w:rFonts w:ascii="Tahoma" w:hAnsi="Tahoma" w:cs="Tahoma"/>
          <w:bCs/>
          <w:iCs/>
          <w:sz w:val="20"/>
          <w:szCs w:val="20"/>
        </w:rPr>
      </w:pPr>
      <w:r w:rsidRPr="00463A49">
        <w:rPr>
          <w:rFonts w:ascii="Tahoma" w:hAnsi="Tahoma" w:cs="Tahoma"/>
          <w:b/>
          <w:iCs/>
          <w:sz w:val="20"/>
          <w:szCs w:val="20"/>
        </w:rPr>
        <w:lastRenderedPageBreak/>
        <w:t>Nel regime misto cassa – competenza delle imprese minori</w:t>
      </w:r>
      <w:r>
        <w:rPr>
          <w:rFonts w:ascii="Tahoma" w:hAnsi="Tahoma" w:cs="Tahoma"/>
          <w:b/>
          <w:iCs/>
          <w:sz w:val="20"/>
          <w:szCs w:val="20"/>
        </w:rPr>
        <w:t xml:space="preserve"> di cui all’art. 66 del T.U.I.R.</w:t>
      </w:r>
      <w:r w:rsidRPr="00554CAB">
        <w:rPr>
          <w:rFonts w:ascii="Tahoma" w:hAnsi="Tahoma" w:cs="Tahoma"/>
          <w:bCs/>
          <w:iCs/>
          <w:sz w:val="20"/>
          <w:szCs w:val="20"/>
        </w:rPr>
        <w:t xml:space="preserve">, </w:t>
      </w:r>
      <w:r>
        <w:rPr>
          <w:rFonts w:ascii="Tahoma" w:hAnsi="Tahoma" w:cs="Tahoma"/>
          <w:bCs/>
          <w:iCs/>
          <w:sz w:val="20"/>
          <w:szCs w:val="20"/>
        </w:rPr>
        <w:t xml:space="preserve">non </w:t>
      </w:r>
      <w:r w:rsidRPr="00554CAB">
        <w:rPr>
          <w:rFonts w:ascii="Tahoma" w:hAnsi="Tahoma" w:cs="Tahoma"/>
          <w:bCs/>
          <w:iCs/>
          <w:sz w:val="20"/>
          <w:szCs w:val="20"/>
        </w:rPr>
        <w:t xml:space="preserve">sono deducibili </w:t>
      </w:r>
      <w:r>
        <w:rPr>
          <w:rFonts w:ascii="Tahoma" w:hAnsi="Tahoma" w:cs="Tahoma"/>
          <w:bCs/>
          <w:iCs/>
          <w:sz w:val="20"/>
          <w:szCs w:val="20"/>
        </w:rPr>
        <w:t xml:space="preserve">per competenza </w:t>
      </w:r>
      <w:r w:rsidRPr="00554CAB">
        <w:rPr>
          <w:rFonts w:ascii="Tahoma" w:hAnsi="Tahoma" w:cs="Tahoma"/>
          <w:bCs/>
          <w:iCs/>
          <w:sz w:val="20"/>
          <w:szCs w:val="20"/>
        </w:rPr>
        <w:t xml:space="preserve">dal reddito di impresa le remunerazioni dovute relativamente </w:t>
      </w:r>
      <w:r w:rsidRPr="00463A49">
        <w:rPr>
          <w:rFonts w:ascii="Tahoma" w:hAnsi="Tahoma" w:cs="Tahoma"/>
          <w:b/>
          <w:iCs/>
          <w:sz w:val="20"/>
          <w:szCs w:val="20"/>
        </w:rPr>
        <w:t>ai contratti di associazione in partecipazione</w:t>
      </w:r>
      <w:r w:rsidRPr="00554CAB">
        <w:rPr>
          <w:rFonts w:ascii="Tahoma" w:hAnsi="Tahoma" w:cs="Tahoma"/>
          <w:bCs/>
          <w:iCs/>
          <w:sz w:val="20"/>
          <w:szCs w:val="20"/>
        </w:rPr>
        <w:t xml:space="preserve"> e a quelli di cui all’art. 2554 c.c.</w:t>
      </w:r>
      <w:r>
        <w:rPr>
          <w:rFonts w:ascii="Tahoma" w:hAnsi="Tahoma" w:cs="Tahoma"/>
          <w:bCs/>
          <w:iCs/>
          <w:sz w:val="20"/>
          <w:szCs w:val="20"/>
        </w:rPr>
        <w:t>.</w:t>
      </w:r>
    </w:p>
    <w:p w14:paraId="27827407" w14:textId="77777777" w:rsidR="00B41DE9" w:rsidRPr="00215255" w:rsidRDefault="00B41DE9" w:rsidP="00B41DE9">
      <w:pPr>
        <w:pStyle w:val="Corpotesto"/>
        <w:spacing w:after="200" w:line="360" w:lineRule="auto"/>
        <w:jc w:val="both"/>
        <w:rPr>
          <w:rFonts w:ascii="Tahoma" w:hAnsi="Tahoma" w:cs="Tahoma"/>
          <w:bCs/>
          <w:iCs/>
          <w:sz w:val="20"/>
          <w:szCs w:val="20"/>
        </w:rPr>
      </w:pPr>
      <w:r w:rsidRPr="00215255">
        <w:rPr>
          <w:rFonts w:ascii="Tahoma" w:hAnsi="Tahoma" w:cs="Tahoma"/>
          <w:bCs/>
          <w:iCs/>
          <w:sz w:val="20"/>
          <w:szCs w:val="20"/>
        </w:rPr>
        <w:t>Se l’associante è una persona fisica è esonerato dall'Irap a partire dal periodo d'imposta in corso al 1° gennaio 2022.</w:t>
      </w:r>
    </w:p>
    <w:p w14:paraId="77237D1F" w14:textId="77777777" w:rsidR="00B41DE9" w:rsidRPr="00215255" w:rsidRDefault="002278AA" w:rsidP="0023328B">
      <w:pPr>
        <w:pStyle w:val="Corpotesto"/>
        <w:widowControl/>
        <w:numPr>
          <w:ilvl w:val="0"/>
          <w:numId w:val="55"/>
        </w:numPr>
        <w:suppressAutoHyphens w:val="0"/>
        <w:spacing w:after="200" w:line="360" w:lineRule="auto"/>
        <w:ind w:left="567" w:hanging="567"/>
        <w:jc w:val="both"/>
        <w:rPr>
          <w:rFonts w:ascii="Tahoma" w:hAnsi="Tahoma" w:cs="Tahoma"/>
          <w:b/>
          <w:iCs/>
          <w:sz w:val="20"/>
          <w:szCs w:val="20"/>
        </w:rPr>
      </w:pPr>
      <w:r w:rsidRPr="00215255">
        <w:rPr>
          <w:rFonts w:ascii="Tahoma" w:hAnsi="Tahoma" w:cs="Tahoma"/>
          <w:b/>
          <w:iCs/>
          <w:sz w:val="20"/>
          <w:szCs w:val="20"/>
          <w:u w:val="single"/>
        </w:rPr>
        <w:t>ADEMPIMENTI A CARICO DELL’ASSOCIATO</w:t>
      </w:r>
      <w:r w:rsidR="008D73D6" w:rsidRPr="00215255">
        <w:rPr>
          <w:rFonts w:ascii="Tahoma" w:hAnsi="Tahoma" w:cs="Tahoma"/>
          <w:b/>
          <w:iCs/>
          <w:sz w:val="20"/>
          <w:szCs w:val="20"/>
          <w:u w:val="single"/>
        </w:rPr>
        <w:t xml:space="preserve"> </w:t>
      </w:r>
    </w:p>
    <w:p w14:paraId="57465BE1" w14:textId="546A0D6F" w:rsidR="00B41DE9" w:rsidRDefault="00B41DE9" w:rsidP="00B41DE9">
      <w:pPr>
        <w:pStyle w:val="Corpotesto"/>
        <w:spacing w:after="200" w:line="360" w:lineRule="auto"/>
        <w:jc w:val="both"/>
        <w:rPr>
          <w:rFonts w:ascii="Tahoma" w:hAnsi="Tahoma" w:cs="Tahoma"/>
          <w:bCs/>
          <w:iCs/>
          <w:sz w:val="20"/>
          <w:szCs w:val="20"/>
        </w:rPr>
      </w:pPr>
      <w:r w:rsidRPr="00215255">
        <w:rPr>
          <w:rFonts w:ascii="Tahoma" w:hAnsi="Tahoma" w:cs="Tahoma"/>
          <w:bCs/>
          <w:iCs/>
          <w:sz w:val="20"/>
          <w:szCs w:val="20"/>
        </w:rPr>
        <w:t>Se l’associato è una persona fisica è esonerato dall'Irap a partire dal periodo d'imposta in corso al 1° gennaio 2022.</w:t>
      </w:r>
    </w:p>
    <w:p w14:paraId="511C5E1C" w14:textId="77777777" w:rsidR="002278AA" w:rsidRPr="006A2EA3" w:rsidRDefault="002278AA" w:rsidP="00366DB5">
      <w:pPr>
        <w:pStyle w:val="Corpotesto"/>
        <w:spacing w:after="200" w:line="360" w:lineRule="auto"/>
        <w:jc w:val="both"/>
        <w:rPr>
          <w:rFonts w:ascii="Tahoma" w:hAnsi="Tahoma" w:cs="Tahoma"/>
          <w:b/>
          <w:iCs/>
          <w:sz w:val="20"/>
          <w:szCs w:val="20"/>
        </w:rPr>
      </w:pPr>
    </w:p>
    <w:p w14:paraId="485343C5" w14:textId="77777777" w:rsidR="002278AA" w:rsidRPr="007A5303" w:rsidRDefault="002278AA" w:rsidP="00912A6C">
      <w:pPr>
        <w:pStyle w:val="Titolo2"/>
      </w:pPr>
      <w:bookmarkStart w:id="143" w:name="_Toc24971952"/>
      <w:bookmarkStart w:id="144" w:name="_Toc156395250"/>
      <w:bookmarkStart w:id="145" w:name="_Toc156810929"/>
      <w:r>
        <w:t>9.2.3 Caso dell’a</w:t>
      </w:r>
      <w:r w:rsidRPr="00F85F6E">
        <w:t>ssociato</w:t>
      </w:r>
      <w:r w:rsidRPr="007A5303">
        <w:t xml:space="preserve"> persona fisica non imprenditore e non professionista</w:t>
      </w:r>
      <w:bookmarkEnd w:id="143"/>
      <w:bookmarkEnd w:id="144"/>
      <w:bookmarkEnd w:id="145"/>
    </w:p>
    <w:p w14:paraId="3D5BB01D" w14:textId="77777777" w:rsidR="002278AA" w:rsidRDefault="002278AA" w:rsidP="00366DB5">
      <w:pPr>
        <w:pStyle w:val="Corpotesto"/>
        <w:widowControl/>
        <w:numPr>
          <w:ilvl w:val="0"/>
          <w:numId w:val="56"/>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DELL’ASSOCIANTE</w:t>
      </w:r>
      <w:r>
        <w:rPr>
          <w:rFonts w:ascii="Tahoma" w:hAnsi="Tahoma" w:cs="Tahoma"/>
          <w:b/>
          <w:iCs/>
          <w:sz w:val="20"/>
          <w:szCs w:val="20"/>
          <w:u w:val="single"/>
        </w:rPr>
        <w:t xml:space="preserve"> </w:t>
      </w:r>
    </w:p>
    <w:p w14:paraId="01801052" w14:textId="77777777" w:rsidR="002278AA" w:rsidRPr="0035310E" w:rsidRDefault="002278AA" w:rsidP="00366DB5">
      <w:pPr>
        <w:pStyle w:val="Corpotesto"/>
        <w:spacing w:after="200" w:line="360" w:lineRule="auto"/>
        <w:jc w:val="both"/>
        <w:rPr>
          <w:rFonts w:ascii="Tahoma" w:hAnsi="Tahoma" w:cs="Tahoma"/>
          <w:bCs/>
          <w:iCs/>
          <w:sz w:val="20"/>
          <w:szCs w:val="20"/>
        </w:rPr>
      </w:pPr>
      <w:r w:rsidRPr="00161998">
        <w:rPr>
          <w:rFonts w:ascii="Tahoma" w:hAnsi="Tahoma" w:cs="Tahoma"/>
          <w:b/>
          <w:iCs/>
          <w:sz w:val="20"/>
          <w:szCs w:val="20"/>
        </w:rPr>
        <w:t>I</w:t>
      </w:r>
      <w:r>
        <w:rPr>
          <w:rFonts w:ascii="Tahoma" w:hAnsi="Tahoma" w:cs="Tahoma"/>
          <w:bCs/>
          <w:iCs/>
          <w:sz w:val="20"/>
          <w:szCs w:val="20"/>
        </w:rPr>
        <w:t xml:space="preserve"> </w:t>
      </w:r>
      <w:r w:rsidRPr="0016119B">
        <w:rPr>
          <w:rFonts w:ascii="Tahoma" w:hAnsi="Tahoma" w:cs="Tahoma"/>
          <w:b/>
          <w:iCs/>
          <w:sz w:val="20"/>
          <w:szCs w:val="20"/>
        </w:rPr>
        <w:t>proventi che competono agli associati con apporto di solo lavoro</w:t>
      </w:r>
      <w:r w:rsidRPr="0035310E">
        <w:rPr>
          <w:rFonts w:ascii="Tahoma" w:hAnsi="Tahoma" w:cs="Tahoma"/>
          <w:bCs/>
          <w:iCs/>
          <w:sz w:val="20"/>
          <w:szCs w:val="20"/>
        </w:rPr>
        <w:t xml:space="preserve"> </w:t>
      </w:r>
      <w:r>
        <w:rPr>
          <w:rFonts w:ascii="Tahoma" w:hAnsi="Tahoma" w:cs="Tahoma"/>
          <w:bCs/>
          <w:iCs/>
          <w:sz w:val="20"/>
          <w:szCs w:val="20"/>
        </w:rPr>
        <w:t xml:space="preserve">non </w:t>
      </w:r>
      <w:r w:rsidRPr="0035310E">
        <w:rPr>
          <w:rFonts w:ascii="Tahoma" w:hAnsi="Tahoma" w:cs="Tahoma"/>
          <w:bCs/>
          <w:iCs/>
          <w:sz w:val="20"/>
          <w:szCs w:val="20"/>
        </w:rPr>
        <w:t>sono deducibili</w:t>
      </w:r>
      <w:r>
        <w:rPr>
          <w:rFonts w:ascii="Tahoma" w:hAnsi="Tahoma" w:cs="Tahoma"/>
          <w:bCs/>
          <w:iCs/>
          <w:sz w:val="20"/>
          <w:szCs w:val="20"/>
        </w:rPr>
        <w:t xml:space="preserve"> IRAP per l’associante operante in regime di contabilità ordinaria.</w:t>
      </w:r>
    </w:p>
    <w:p w14:paraId="28FECDB7" w14:textId="77777777" w:rsidR="002278AA" w:rsidRDefault="002278AA" w:rsidP="00366DB5">
      <w:pPr>
        <w:pStyle w:val="Corpotesto"/>
        <w:spacing w:after="200" w:line="360" w:lineRule="auto"/>
        <w:jc w:val="both"/>
        <w:rPr>
          <w:rFonts w:ascii="Tahoma" w:hAnsi="Tahoma" w:cs="Tahoma"/>
          <w:bCs/>
          <w:iCs/>
          <w:sz w:val="20"/>
          <w:szCs w:val="20"/>
        </w:rPr>
      </w:pPr>
      <w:r w:rsidRPr="00463A49">
        <w:rPr>
          <w:rFonts w:ascii="Tahoma" w:hAnsi="Tahoma" w:cs="Tahoma"/>
          <w:b/>
          <w:iCs/>
          <w:sz w:val="20"/>
          <w:szCs w:val="20"/>
        </w:rPr>
        <w:t>Nel regime misto cassa – competenza delle imprese minori</w:t>
      </w:r>
      <w:r w:rsidRPr="00554CAB">
        <w:rPr>
          <w:rFonts w:ascii="Tahoma" w:hAnsi="Tahoma" w:cs="Tahoma"/>
          <w:bCs/>
          <w:iCs/>
          <w:sz w:val="20"/>
          <w:szCs w:val="20"/>
        </w:rPr>
        <w:t xml:space="preserve">, </w:t>
      </w:r>
      <w:r>
        <w:rPr>
          <w:rFonts w:ascii="Tahoma" w:hAnsi="Tahoma" w:cs="Tahoma"/>
          <w:bCs/>
          <w:iCs/>
          <w:sz w:val="20"/>
          <w:szCs w:val="20"/>
        </w:rPr>
        <w:t xml:space="preserve">non </w:t>
      </w:r>
      <w:r w:rsidRPr="00554CAB">
        <w:rPr>
          <w:rFonts w:ascii="Tahoma" w:hAnsi="Tahoma" w:cs="Tahoma"/>
          <w:bCs/>
          <w:iCs/>
          <w:sz w:val="20"/>
          <w:szCs w:val="20"/>
        </w:rPr>
        <w:t xml:space="preserve">sono </w:t>
      </w:r>
      <w:r>
        <w:rPr>
          <w:rFonts w:ascii="Tahoma" w:hAnsi="Tahoma" w:cs="Tahoma"/>
          <w:bCs/>
          <w:iCs/>
          <w:sz w:val="20"/>
          <w:szCs w:val="20"/>
        </w:rPr>
        <w:t xml:space="preserve">ammesse in deduzione per competenza </w:t>
      </w:r>
      <w:r w:rsidRPr="00554CAB">
        <w:rPr>
          <w:rFonts w:ascii="Tahoma" w:hAnsi="Tahoma" w:cs="Tahoma"/>
          <w:bCs/>
          <w:iCs/>
          <w:sz w:val="20"/>
          <w:szCs w:val="20"/>
        </w:rPr>
        <w:t xml:space="preserve">dal reddito di impresa le remunerazioni dovute relativamente </w:t>
      </w:r>
      <w:r w:rsidRPr="00463A49">
        <w:rPr>
          <w:rFonts w:ascii="Tahoma" w:hAnsi="Tahoma" w:cs="Tahoma"/>
          <w:b/>
          <w:iCs/>
          <w:sz w:val="20"/>
          <w:szCs w:val="20"/>
        </w:rPr>
        <w:t>ai contratti di associazione in partecipazione</w:t>
      </w:r>
      <w:r w:rsidRPr="00554CAB">
        <w:rPr>
          <w:rFonts w:ascii="Tahoma" w:hAnsi="Tahoma" w:cs="Tahoma"/>
          <w:bCs/>
          <w:iCs/>
          <w:sz w:val="20"/>
          <w:szCs w:val="20"/>
        </w:rPr>
        <w:t xml:space="preserve"> e a quelli di cui all’art. 2554 c.c.</w:t>
      </w:r>
      <w:r>
        <w:rPr>
          <w:rFonts w:ascii="Tahoma" w:hAnsi="Tahoma" w:cs="Tahoma"/>
          <w:bCs/>
          <w:iCs/>
          <w:sz w:val="20"/>
          <w:szCs w:val="20"/>
        </w:rPr>
        <w:t>.</w:t>
      </w:r>
    </w:p>
    <w:p w14:paraId="799ABFA2" w14:textId="77777777" w:rsidR="00B41DE9" w:rsidRDefault="00B41DE9" w:rsidP="00B41DE9">
      <w:pPr>
        <w:pStyle w:val="Corpotesto"/>
        <w:spacing w:after="200" w:line="360" w:lineRule="auto"/>
        <w:jc w:val="both"/>
        <w:rPr>
          <w:rFonts w:ascii="Tahoma" w:hAnsi="Tahoma" w:cs="Tahoma"/>
          <w:bCs/>
          <w:iCs/>
          <w:sz w:val="20"/>
          <w:szCs w:val="20"/>
        </w:rPr>
      </w:pPr>
      <w:r w:rsidRPr="00215255">
        <w:rPr>
          <w:rFonts w:ascii="Tahoma" w:hAnsi="Tahoma" w:cs="Tahoma"/>
          <w:bCs/>
          <w:iCs/>
          <w:sz w:val="20"/>
          <w:szCs w:val="20"/>
        </w:rPr>
        <w:t>Se l’associante è una persona fisica è esonerato dall'Irap a partire dal periodo d'imposta in corso al 1° gennaio 2022.</w:t>
      </w:r>
    </w:p>
    <w:p w14:paraId="5226BA99" w14:textId="77777777" w:rsidR="002278AA" w:rsidRPr="0047039D" w:rsidRDefault="002278AA" w:rsidP="00366DB5">
      <w:pPr>
        <w:pStyle w:val="Corpotesto"/>
        <w:widowControl/>
        <w:numPr>
          <w:ilvl w:val="0"/>
          <w:numId w:val="56"/>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w:t>
      </w:r>
      <w:r>
        <w:rPr>
          <w:rFonts w:ascii="Tahoma" w:hAnsi="Tahoma" w:cs="Tahoma"/>
          <w:b/>
          <w:iCs/>
          <w:sz w:val="20"/>
          <w:szCs w:val="20"/>
          <w:u w:val="single"/>
        </w:rPr>
        <w:t>TO</w:t>
      </w:r>
    </w:p>
    <w:p w14:paraId="15C8977C" w14:textId="5C95CA15" w:rsidR="00A52A94" w:rsidRPr="00215255" w:rsidRDefault="002278AA" w:rsidP="00366DB5">
      <w:pPr>
        <w:pStyle w:val="Corpotesto"/>
        <w:spacing w:after="200" w:line="360" w:lineRule="auto"/>
        <w:jc w:val="both"/>
        <w:rPr>
          <w:rFonts w:ascii="Tahoma" w:hAnsi="Tahoma" w:cs="Tahoma"/>
          <w:b/>
          <w:iCs/>
          <w:sz w:val="20"/>
          <w:szCs w:val="20"/>
        </w:rPr>
      </w:pPr>
      <w:r w:rsidRPr="00677A1F">
        <w:rPr>
          <w:rFonts w:ascii="Tahoma" w:hAnsi="Tahoma" w:cs="Tahoma"/>
          <w:b/>
          <w:iCs/>
          <w:sz w:val="20"/>
          <w:szCs w:val="20"/>
        </w:rPr>
        <w:t>Q</w:t>
      </w:r>
      <w:r w:rsidRPr="000029D9">
        <w:rPr>
          <w:rFonts w:ascii="Tahoma" w:hAnsi="Tahoma" w:cs="Tahoma"/>
          <w:b/>
          <w:iCs/>
          <w:sz w:val="20"/>
          <w:szCs w:val="20"/>
        </w:rPr>
        <w:t>uando l’associato non riveste né la qualifica di imprenditore individuale né quella di professionista</w:t>
      </w:r>
      <w:r>
        <w:rPr>
          <w:rFonts w:ascii="Tahoma" w:hAnsi="Tahoma" w:cs="Tahoma"/>
          <w:b/>
          <w:iCs/>
          <w:sz w:val="20"/>
          <w:szCs w:val="20"/>
        </w:rPr>
        <w:t xml:space="preserve"> </w:t>
      </w:r>
      <w:r w:rsidRPr="00D811CB">
        <w:rPr>
          <w:rFonts w:ascii="Tahoma" w:hAnsi="Tahoma" w:cs="Tahoma"/>
          <w:bCs/>
          <w:iCs/>
          <w:sz w:val="20"/>
          <w:szCs w:val="20"/>
        </w:rPr>
        <w:t>e</w:t>
      </w:r>
      <w:r>
        <w:rPr>
          <w:rFonts w:ascii="Tahoma" w:hAnsi="Tahoma" w:cs="Tahoma"/>
          <w:bCs/>
          <w:iCs/>
          <w:sz w:val="20"/>
          <w:szCs w:val="20"/>
        </w:rPr>
        <w:t>,</w:t>
      </w:r>
      <w:r w:rsidRPr="00D811CB">
        <w:rPr>
          <w:rFonts w:ascii="Tahoma" w:hAnsi="Tahoma" w:cs="Tahoma"/>
          <w:bCs/>
          <w:iCs/>
          <w:sz w:val="20"/>
          <w:szCs w:val="20"/>
        </w:rPr>
        <w:t xml:space="preserve"> quindi</w:t>
      </w:r>
      <w:r>
        <w:rPr>
          <w:rFonts w:ascii="Tahoma" w:hAnsi="Tahoma" w:cs="Tahoma"/>
          <w:bCs/>
          <w:iCs/>
          <w:sz w:val="20"/>
          <w:szCs w:val="20"/>
        </w:rPr>
        <w:t>,</w:t>
      </w:r>
      <w:r w:rsidRPr="00D811CB">
        <w:rPr>
          <w:rFonts w:ascii="Tahoma" w:hAnsi="Tahoma" w:cs="Tahoma"/>
          <w:bCs/>
          <w:iCs/>
          <w:sz w:val="20"/>
          <w:szCs w:val="20"/>
        </w:rPr>
        <w:t xml:space="preserve"> risulta </w:t>
      </w:r>
      <w:r>
        <w:rPr>
          <w:rFonts w:ascii="Tahoma" w:hAnsi="Tahoma" w:cs="Tahoma"/>
          <w:bCs/>
          <w:iCs/>
          <w:sz w:val="20"/>
          <w:szCs w:val="20"/>
        </w:rPr>
        <w:t>privo</w:t>
      </w:r>
      <w:r w:rsidRPr="00D811CB">
        <w:rPr>
          <w:rFonts w:ascii="Tahoma" w:hAnsi="Tahoma" w:cs="Tahoma"/>
          <w:bCs/>
          <w:iCs/>
          <w:sz w:val="20"/>
          <w:szCs w:val="20"/>
        </w:rPr>
        <w:t xml:space="preserve"> di partita IVA,</w:t>
      </w:r>
      <w:r>
        <w:rPr>
          <w:rFonts w:ascii="Tahoma" w:hAnsi="Tahoma" w:cs="Tahoma"/>
          <w:bCs/>
          <w:iCs/>
          <w:sz w:val="20"/>
          <w:szCs w:val="20"/>
        </w:rPr>
        <w:t xml:space="preserve"> i compensi percepiti non sono imponibili ai fini IRAP.</w:t>
      </w:r>
    </w:p>
    <w:p w14:paraId="0E6F3995" w14:textId="39A8A4D7" w:rsidR="002278AA" w:rsidRPr="00215255" w:rsidRDefault="002278AA" w:rsidP="00366DB5">
      <w:pPr>
        <w:pStyle w:val="Corpotesto"/>
        <w:spacing w:after="200" w:line="360" w:lineRule="auto"/>
        <w:jc w:val="both"/>
        <w:rPr>
          <w:rFonts w:ascii="Tahoma" w:hAnsi="Tahoma" w:cs="Tahoma"/>
          <w:b/>
          <w:bCs/>
          <w:iCs/>
          <w:sz w:val="20"/>
          <w:szCs w:val="20"/>
        </w:rPr>
      </w:pPr>
      <w:r w:rsidRPr="00215255">
        <w:rPr>
          <w:rFonts w:ascii="Tahoma" w:hAnsi="Tahoma" w:cs="Tahoma"/>
          <w:b/>
          <w:bCs/>
          <w:iCs/>
          <w:sz w:val="20"/>
          <w:szCs w:val="20"/>
        </w:rPr>
        <w:t>Tabella. Gli adempimenti fiscali dell’associante ai fini Irap nell’associazione in partecipazione con apporto di solo lavoro.</w:t>
      </w:r>
      <w:r w:rsidR="006D2D74" w:rsidRPr="00215255">
        <w:rPr>
          <w:rFonts w:ascii="Tahoma" w:hAnsi="Tahoma" w:cs="Tahoma"/>
          <w:b/>
          <w:bCs/>
          <w:iCs/>
          <w:sz w:val="20"/>
          <w:szCs w:val="20"/>
        </w:rPr>
        <w:t>*</w:t>
      </w:r>
    </w:p>
    <w:tbl>
      <w:tblPr>
        <w:tblStyle w:val="Grigliatabella"/>
        <w:tblW w:w="5000" w:type="pct"/>
        <w:tblLook w:val="04A0" w:firstRow="1" w:lastRow="0" w:firstColumn="1" w:lastColumn="0" w:noHBand="0" w:noVBand="1"/>
      </w:tblPr>
      <w:tblGrid>
        <w:gridCol w:w="2199"/>
        <w:gridCol w:w="2099"/>
        <w:gridCol w:w="1758"/>
        <w:gridCol w:w="3572"/>
      </w:tblGrid>
      <w:tr w:rsidR="002278AA" w:rsidRPr="00C6334F" w14:paraId="3BEC4981" w14:textId="77777777" w:rsidTr="00215255">
        <w:tc>
          <w:tcPr>
            <w:tcW w:w="1142" w:type="pct"/>
            <w:shd w:val="clear" w:color="auto" w:fill="DBE5F1" w:themeFill="accent1" w:themeFillTint="33"/>
          </w:tcPr>
          <w:p w14:paraId="5C00CA77"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iCs/>
                <w:sz w:val="20"/>
                <w:szCs w:val="20"/>
              </w:rPr>
              <w:t>Qualifica soggettiva dell’associato</w:t>
            </w:r>
          </w:p>
        </w:tc>
        <w:tc>
          <w:tcPr>
            <w:tcW w:w="1090" w:type="pct"/>
            <w:shd w:val="clear" w:color="auto" w:fill="DBE5F1" w:themeFill="accent1" w:themeFillTint="33"/>
          </w:tcPr>
          <w:p w14:paraId="2564200F"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Deducibilità Irap</w:t>
            </w:r>
          </w:p>
        </w:tc>
        <w:tc>
          <w:tcPr>
            <w:tcW w:w="913" w:type="pct"/>
            <w:shd w:val="clear" w:color="auto" w:fill="DBE5F1" w:themeFill="accent1" w:themeFillTint="33"/>
          </w:tcPr>
          <w:p w14:paraId="0D2E9759"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Criterio di imputazione</w:t>
            </w:r>
          </w:p>
        </w:tc>
        <w:tc>
          <w:tcPr>
            <w:tcW w:w="1855" w:type="pct"/>
            <w:shd w:val="clear" w:color="auto" w:fill="DBE5F1" w:themeFill="accent1" w:themeFillTint="33"/>
          </w:tcPr>
          <w:p w14:paraId="4F70F823"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Esposizione in dichiarazione Irap</w:t>
            </w:r>
          </w:p>
        </w:tc>
      </w:tr>
      <w:tr w:rsidR="002278AA" w:rsidRPr="00C6334F" w14:paraId="62C30C3D" w14:textId="77777777" w:rsidTr="00215255">
        <w:tc>
          <w:tcPr>
            <w:tcW w:w="1142" w:type="pct"/>
          </w:tcPr>
          <w:p w14:paraId="72CCBE31"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Imprenditore </w:t>
            </w:r>
          </w:p>
        </w:tc>
        <w:tc>
          <w:tcPr>
            <w:tcW w:w="1090" w:type="pct"/>
          </w:tcPr>
          <w:p w14:paraId="33A93FF5"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Sì </w:t>
            </w:r>
          </w:p>
        </w:tc>
        <w:tc>
          <w:tcPr>
            <w:tcW w:w="913" w:type="pct"/>
          </w:tcPr>
          <w:p w14:paraId="7F07720B"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Competenza economica </w:t>
            </w:r>
          </w:p>
        </w:tc>
        <w:tc>
          <w:tcPr>
            <w:tcW w:w="1855" w:type="pct"/>
          </w:tcPr>
          <w:p w14:paraId="5BAEFA3E" w14:textId="3D9AC289"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Sì, nel quadro IP / IC del modello IRAP, a seconda della natura soggettiva dell’associante (società di persone o di capitali) e del regime contabile </w:t>
            </w:r>
            <w:r w:rsidRPr="00C6334F">
              <w:rPr>
                <w:rFonts w:ascii="Tahoma" w:hAnsi="Tahoma" w:cs="Tahoma"/>
                <w:bCs/>
                <w:iCs/>
                <w:sz w:val="20"/>
                <w:szCs w:val="20"/>
              </w:rPr>
              <w:lastRenderedPageBreak/>
              <w:t>adottato</w:t>
            </w:r>
          </w:p>
        </w:tc>
      </w:tr>
      <w:tr w:rsidR="002278AA" w:rsidRPr="00C6334F" w14:paraId="0BE70FAD" w14:textId="77777777" w:rsidTr="00215255">
        <w:tc>
          <w:tcPr>
            <w:tcW w:w="1142" w:type="pct"/>
          </w:tcPr>
          <w:p w14:paraId="6FB979B1"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lastRenderedPageBreak/>
              <w:t xml:space="preserve">Professionista </w:t>
            </w:r>
          </w:p>
        </w:tc>
        <w:tc>
          <w:tcPr>
            <w:tcW w:w="1090" w:type="pct"/>
          </w:tcPr>
          <w:p w14:paraId="397E6CF8"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No </w:t>
            </w:r>
          </w:p>
        </w:tc>
        <w:tc>
          <w:tcPr>
            <w:tcW w:w="913" w:type="pct"/>
          </w:tcPr>
          <w:p w14:paraId="42272EB3"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w:t>
            </w:r>
          </w:p>
        </w:tc>
        <w:tc>
          <w:tcPr>
            <w:tcW w:w="1855" w:type="pct"/>
          </w:tcPr>
          <w:p w14:paraId="7437633D"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w:t>
            </w:r>
          </w:p>
        </w:tc>
      </w:tr>
      <w:tr w:rsidR="002278AA" w:rsidRPr="00C6334F" w14:paraId="38EEA811" w14:textId="77777777" w:rsidTr="00215255">
        <w:tc>
          <w:tcPr>
            <w:tcW w:w="1142" w:type="pct"/>
          </w:tcPr>
          <w:p w14:paraId="3A5124B5"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Persona fisica senza partita IVA </w:t>
            </w:r>
          </w:p>
        </w:tc>
        <w:tc>
          <w:tcPr>
            <w:tcW w:w="1090" w:type="pct"/>
          </w:tcPr>
          <w:p w14:paraId="55FA0AD2"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No </w:t>
            </w:r>
          </w:p>
        </w:tc>
        <w:tc>
          <w:tcPr>
            <w:tcW w:w="913" w:type="pct"/>
          </w:tcPr>
          <w:p w14:paraId="747DF6AC"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w:t>
            </w:r>
          </w:p>
        </w:tc>
        <w:tc>
          <w:tcPr>
            <w:tcW w:w="1855" w:type="pct"/>
          </w:tcPr>
          <w:p w14:paraId="1F6D2344"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w:t>
            </w:r>
          </w:p>
        </w:tc>
      </w:tr>
    </w:tbl>
    <w:p w14:paraId="270B899F" w14:textId="77777777" w:rsidR="00F443E5" w:rsidRDefault="00F443E5" w:rsidP="00F443E5">
      <w:pPr>
        <w:pStyle w:val="Corpotesto"/>
        <w:spacing w:after="0"/>
        <w:jc w:val="both"/>
        <w:rPr>
          <w:highlight w:val="green"/>
        </w:rPr>
      </w:pPr>
    </w:p>
    <w:p w14:paraId="6DAC12B0" w14:textId="61E4F157" w:rsidR="00F443E5" w:rsidRPr="008A0D5C" w:rsidRDefault="00F443E5" w:rsidP="00F443E5">
      <w:pPr>
        <w:pStyle w:val="Corpotesto"/>
        <w:spacing w:after="0"/>
        <w:jc w:val="both"/>
        <w:rPr>
          <w:rFonts w:ascii="Tahoma" w:hAnsi="Tahoma" w:cs="Tahoma"/>
          <w:bCs/>
          <w:iCs/>
          <w:sz w:val="16"/>
          <w:szCs w:val="16"/>
        </w:rPr>
      </w:pPr>
      <w:r w:rsidRPr="008A0D5C">
        <w:rPr>
          <w:rFonts w:ascii="Tahoma" w:hAnsi="Tahoma" w:cs="Tahoma"/>
          <w:sz w:val="16"/>
          <w:szCs w:val="16"/>
        </w:rPr>
        <w:t>*</w:t>
      </w:r>
      <w:r w:rsidRPr="008A0D5C">
        <w:rPr>
          <w:rFonts w:ascii="Tahoma" w:hAnsi="Tahoma" w:cs="Tahoma"/>
          <w:bCs/>
          <w:iCs/>
          <w:sz w:val="16"/>
          <w:szCs w:val="16"/>
        </w:rPr>
        <w:t xml:space="preserve"> Se l’associante è una persona fisica è esonerato dall'Irap a partire dal periodo d'imposta in corso al 1° gennaio 2022.</w:t>
      </w:r>
    </w:p>
    <w:p w14:paraId="06E32983" w14:textId="6EBA7517" w:rsidR="006D2D74" w:rsidRPr="007C27F7" w:rsidRDefault="006D2D74" w:rsidP="00366DB5">
      <w:pPr>
        <w:pStyle w:val="Corpotesto"/>
        <w:spacing w:after="200" w:line="360" w:lineRule="auto"/>
        <w:jc w:val="both"/>
        <w:rPr>
          <w:rFonts w:ascii="Tahoma" w:hAnsi="Tahoma" w:cs="Tahoma"/>
          <w:bCs/>
          <w:iCs/>
          <w:sz w:val="20"/>
          <w:szCs w:val="20"/>
        </w:rPr>
      </w:pPr>
    </w:p>
    <w:p w14:paraId="765E7F2F" w14:textId="0E21ADC6" w:rsidR="002278AA" w:rsidRPr="00215255" w:rsidRDefault="002278AA" w:rsidP="00366DB5">
      <w:pPr>
        <w:pStyle w:val="Corpotesto"/>
        <w:spacing w:after="200" w:line="360" w:lineRule="auto"/>
        <w:jc w:val="both"/>
        <w:rPr>
          <w:rFonts w:ascii="Tahoma" w:hAnsi="Tahoma" w:cs="Tahoma"/>
          <w:b/>
          <w:bCs/>
          <w:iCs/>
          <w:sz w:val="20"/>
          <w:szCs w:val="20"/>
        </w:rPr>
      </w:pPr>
      <w:r w:rsidRPr="00215255">
        <w:rPr>
          <w:rFonts w:ascii="Tahoma" w:hAnsi="Tahoma" w:cs="Tahoma"/>
          <w:b/>
          <w:bCs/>
          <w:iCs/>
          <w:sz w:val="20"/>
          <w:szCs w:val="20"/>
        </w:rPr>
        <w:t>Tabella. Gli adempimenti fiscali dell’associato ai fini Irap nell’associazione in partecipazione con apporto di solo lavoro.</w:t>
      </w:r>
      <w:r w:rsidR="006D2D74" w:rsidRPr="00215255">
        <w:rPr>
          <w:rFonts w:ascii="Tahoma" w:hAnsi="Tahoma" w:cs="Tahoma"/>
          <w:b/>
          <w:bCs/>
          <w:iCs/>
          <w:sz w:val="20"/>
          <w:szCs w:val="20"/>
        </w:rPr>
        <w:t>*</w:t>
      </w:r>
    </w:p>
    <w:tbl>
      <w:tblPr>
        <w:tblStyle w:val="Grigliatabella"/>
        <w:tblW w:w="0" w:type="auto"/>
        <w:tblLook w:val="04A0" w:firstRow="1" w:lastRow="0" w:firstColumn="1" w:lastColumn="0" w:noHBand="0" w:noVBand="1"/>
      </w:tblPr>
      <w:tblGrid>
        <w:gridCol w:w="2169"/>
        <w:gridCol w:w="1452"/>
        <w:gridCol w:w="1763"/>
        <w:gridCol w:w="4244"/>
      </w:tblGrid>
      <w:tr w:rsidR="002278AA" w:rsidRPr="00ED569E" w14:paraId="0AEE48F5" w14:textId="77777777" w:rsidTr="00215255">
        <w:tc>
          <w:tcPr>
            <w:tcW w:w="0" w:type="auto"/>
            <w:shd w:val="clear" w:color="auto" w:fill="DBE5F1" w:themeFill="accent1" w:themeFillTint="33"/>
          </w:tcPr>
          <w:p w14:paraId="22421660"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iCs/>
                <w:sz w:val="20"/>
                <w:szCs w:val="20"/>
              </w:rPr>
              <w:t>Qualifica soggettiva dell’associato</w:t>
            </w:r>
          </w:p>
        </w:tc>
        <w:tc>
          <w:tcPr>
            <w:tcW w:w="0" w:type="auto"/>
            <w:shd w:val="clear" w:color="auto" w:fill="DBE5F1" w:themeFill="accent1" w:themeFillTint="33"/>
          </w:tcPr>
          <w:p w14:paraId="5C6134B8"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Imponibilità</w:t>
            </w:r>
          </w:p>
        </w:tc>
        <w:tc>
          <w:tcPr>
            <w:tcW w:w="0" w:type="auto"/>
            <w:shd w:val="clear" w:color="auto" w:fill="DBE5F1" w:themeFill="accent1" w:themeFillTint="33"/>
          </w:tcPr>
          <w:p w14:paraId="18305A80"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Criterio di imputazione</w:t>
            </w:r>
          </w:p>
        </w:tc>
        <w:tc>
          <w:tcPr>
            <w:tcW w:w="0" w:type="auto"/>
            <w:shd w:val="clear" w:color="auto" w:fill="DBE5F1" w:themeFill="accent1" w:themeFillTint="33"/>
          </w:tcPr>
          <w:p w14:paraId="120CAA4F"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Esposizione in dichiarazione Irap</w:t>
            </w:r>
          </w:p>
        </w:tc>
      </w:tr>
      <w:tr w:rsidR="002278AA" w:rsidRPr="00C6334F" w14:paraId="62DF1D78" w14:textId="77777777" w:rsidTr="00215255">
        <w:tc>
          <w:tcPr>
            <w:tcW w:w="0" w:type="auto"/>
          </w:tcPr>
          <w:p w14:paraId="72719194"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Imprenditore </w:t>
            </w:r>
          </w:p>
        </w:tc>
        <w:tc>
          <w:tcPr>
            <w:tcW w:w="0" w:type="auto"/>
          </w:tcPr>
          <w:p w14:paraId="09EACBE9"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Sì al 100%</w:t>
            </w:r>
          </w:p>
        </w:tc>
        <w:tc>
          <w:tcPr>
            <w:tcW w:w="0" w:type="auto"/>
          </w:tcPr>
          <w:p w14:paraId="0F9D67EA"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Competenza economica </w:t>
            </w:r>
          </w:p>
        </w:tc>
        <w:tc>
          <w:tcPr>
            <w:tcW w:w="0" w:type="auto"/>
          </w:tcPr>
          <w:p w14:paraId="24A82D50" w14:textId="18576523"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Sì, nel quadro IP / IC del modello IRAP, a seconda della natura soggettiva dell’associante </w:t>
            </w:r>
            <w:r w:rsidR="00215255">
              <w:rPr>
                <w:rFonts w:ascii="Tahoma" w:hAnsi="Tahoma" w:cs="Tahoma"/>
                <w:bCs/>
                <w:iCs/>
                <w:sz w:val="20"/>
                <w:szCs w:val="20"/>
              </w:rPr>
              <w:t>(</w:t>
            </w:r>
            <w:r w:rsidRPr="00C6334F">
              <w:rPr>
                <w:rFonts w:ascii="Tahoma" w:hAnsi="Tahoma" w:cs="Tahoma"/>
                <w:bCs/>
                <w:iCs/>
                <w:sz w:val="20"/>
                <w:szCs w:val="20"/>
              </w:rPr>
              <w:t>società di persone o di capitali)</w:t>
            </w:r>
          </w:p>
        </w:tc>
      </w:tr>
      <w:tr w:rsidR="002278AA" w:rsidRPr="00C6334F" w14:paraId="70E6A6DF" w14:textId="77777777" w:rsidTr="00215255">
        <w:tc>
          <w:tcPr>
            <w:tcW w:w="0" w:type="auto"/>
          </w:tcPr>
          <w:p w14:paraId="247A6268"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Professionista </w:t>
            </w:r>
          </w:p>
        </w:tc>
        <w:tc>
          <w:tcPr>
            <w:tcW w:w="0" w:type="auto"/>
          </w:tcPr>
          <w:p w14:paraId="061DF325"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No </w:t>
            </w:r>
          </w:p>
        </w:tc>
        <w:tc>
          <w:tcPr>
            <w:tcW w:w="0" w:type="auto"/>
          </w:tcPr>
          <w:p w14:paraId="4605913B"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w:t>
            </w:r>
          </w:p>
        </w:tc>
        <w:tc>
          <w:tcPr>
            <w:tcW w:w="0" w:type="auto"/>
          </w:tcPr>
          <w:p w14:paraId="5EA16683"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w:t>
            </w:r>
          </w:p>
        </w:tc>
      </w:tr>
      <w:tr w:rsidR="002278AA" w:rsidRPr="00C6334F" w14:paraId="2EC2FE47" w14:textId="77777777" w:rsidTr="00215255">
        <w:tc>
          <w:tcPr>
            <w:tcW w:w="0" w:type="auto"/>
          </w:tcPr>
          <w:p w14:paraId="5B9CBFCE"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Persona fisica senza partita IVA  </w:t>
            </w:r>
          </w:p>
        </w:tc>
        <w:tc>
          <w:tcPr>
            <w:tcW w:w="0" w:type="auto"/>
          </w:tcPr>
          <w:p w14:paraId="27773959"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 xml:space="preserve">No </w:t>
            </w:r>
          </w:p>
        </w:tc>
        <w:tc>
          <w:tcPr>
            <w:tcW w:w="0" w:type="auto"/>
          </w:tcPr>
          <w:p w14:paraId="23DFDA4F"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w:t>
            </w:r>
          </w:p>
        </w:tc>
        <w:tc>
          <w:tcPr>
            <w:tcW w:w="0" w:type="auto"/>
          </w:tcPr>
          <w:p w14:paraId="5DC6CD68" w14:textId="77777777" w:rsidR="002278AA" w:rsidRPr="00C6334F" w:rsidRDefault="002278AA" w:rsidP="00215255">
            <w:pPr>
              <w:pStyle w:val="Corpotesto"/>
              <w:spacing w:before="60" w:after="60" w:line="326" w:lineRule="auto"/>
              <w:jc w:val="both"/>
              <w:rPr>
                <w:rFonts w:ascii="Tahoma" w:hAnsi="Tahoma" w:cs="Tahoma"/>
                <w:bCs/>
                <w:iCs/>
                <w:sz w:val="20"/>
                <w:szCs w:val="20"/>
              </w:rPr>
            </w:pPr>
            <w:r w:rsidRPr="00C6334F">
              <w:rPr>
                <w:rFonts w:ascii="Tahoma" w:hAnsi="Tahoma" w:cs="Tahoma"/>
                <w:bCs/>
                <w:iCs/>
                <w:sz w:val="20"/>
                <w:szCs w:val="20"/>
              </w:rPr>
              <w:t>-</w:t>
            </w:r>
          </w:p>
        </w:tc>
      </w:tr>
    </w:tbl>
    <w:p w14:paraId="5028B888" w14:textId="77777777" w:rsidR="00F443E5" w:rsidRDefault="00F443E5" w:rsidP="00F443E5">
      <w:pPr>
        <w:pStyle w:val="Corpotesto"/>
        <w:spacing w:after="0"/>
        <w:jc w:val="both"/>
        <w:rPr>
          <w:highlight w:val="green"/>
        </w:rPr>
      </w:pPr>
    </w:p>
    <w:p w14:paraId="125D9272" w14:textId="2AC7DAFC" w:rsidR="00F443E5" w:rsidRPr="00215255" w:rsidRDefault="00F443E5" w:rsidP="00F443E5">
      <w:pPr>
        <w:pStyle w:val="Corpotesto"/>
        <w:spacing w:after="0"/>
        <w:jc w:val="both"/>
        <w:rPr>
          <w:rFonts w:ascii="Tahoma" w:hAnsi="Tahoma" w:cs="Tahoma"/>
          <w:bCs/>
          <w:iCs/>
          <w:sz w:val="16"/>
          <w:szCs w:val="16"/>
        </w:rPr>
      </w:pPr>
      <w:r w:rsidRPr="00215255">
        <w:rPr>
          <w:rFonts w:ascii="Tahoma" w:hAnsi="Tahoma" w:cs="Tahoma"/>
          <w:sz w:val="16"/>
          <w:szCs w:val="16"/>
        </w:rPr>
        <w:t>*</w:t>
      </w:r>
      <w:r w:rsidRPr="00215255">
        <w:rPr>
          <w:rFonts w:ascii="Tahoma" w:hAnsi="Tahoma" w:cs="Tahoma"/>
          <w:bCs/>
          <w:iCs/>
          <w:sz w:val="16"/>
          <w:szCs w:val="16"/>
        </w:rPr>
        <w:t xml:space="preserve"> Se l’associato con partita IVA è una persona fisica è esonerato dall'Irap a partire dal periodo d'imposta in corso al 1° gennaio 2022.</w:t>
      </w:r>
    </w:p>
    <w:p w14:paraId="4B2C664F" w14:textId="423B9D0C" w:rsidR="006D2D74" w:rsidRDefault="006D2D74" w:rsidP="00912A6C">
      <w:pPr>
        <w:pStyle w:val="Stile1"/>
      </w:pPr>
    </w:p>
    <w:p w14:paraId="6DEB894D" w14:textId="77777777" w:rsidR="002278AA" w:rsidRDefault="002278AA" w:rsidP="00912A6C">
      <w:pPr>
        <w:pStyle w:val="Stile1"/>
      </w:pPr>
      <w:bookmarkStart w:id="146" w:name="_Toc24971953"/>
      <w:bookmarkStart w:id="147" w:name="_Toc156395251"/>
      <w:bookmarkStart w:id="148" w:name="_Toc156810930"/>
      <w:r>
        <w:t>9.3 I</w:t>
      </w:r>
      <w:r w:rsidRPr="00802802">
        <w:t>va</w:t>
      </w:r>
      <w:bookmarkEnd w:id="146"/>
      <w:bookmarkEnd w:id="147"/>
      <w:bookmarkEnd w:id="148"/>
    </w:p>
    <w:p w14:paraId="7FFF5325" w14:textId="77777777" w:rsidR="002278AA" w:rsidRDefault="002278AA" w:rsidP="00366DB5">
      <w:pPr>
        <w:pStyle w:val="Corpotesto"/>
        <w:spacing w:after="200" w:line="360" w:lineRule="auto"/>
        <w:jc w:val="both"/>
        <w:rPr>
          <w:rFonts w:ascii="Tahoma" w:hAnsi="Tahoma" w:cs="Tahoma"/>
          <w:b/>
          <w:iCs/>
          <w:sz w:val="20"/>
          <w:szCs w:val="20"/>
        </w:rPr>
      </w:pPr>
      <w:r w:rsidRPr="00C91897">
        <w:rPr>
          <w:rFonts w:ascii="Tahoma" w:hAnsi="Tahoma" w:cs="Tahoma"/>
          <w:bCs/>
          <w:iCs/>
          <w:sz w:val="20"/>
          <w:szCs w:val="20"/>
        </w:rPr>
        <w:t xml:space="preserve">Nell’ipotesi di contratti di associazione in partecipazione </w:t>
      </w:r>
      <w:r w:rsidRPr="005B25AF">
        <w:rPr>
          <w:rFonts w:ascii="Tahoma" w:hAnsi="Tahoma" w:cs="Tahoma"/>
          <w:b/>
          <w:iCs/>
          <w:sz w:val="20"/>
          <w:szCs w:val="20"/>
        </w:rPr>
        <w:t>con apporto di opere e servizi</w:t>
      </w:r>
      <w:r w:rsidRPr="00C91897">
        <w:rPr>
          <w:rFonts w:ascii="Tahoma" w:hAnsi="Tahoma" w:cs="Tahoma"/>
          <w:bCs/>
          <w:iCs/>
          <w:sz w:val="20"/>
          <w:szCs w:val="20"/>
        </w:rPr>
        <w:t>, ai fini dell’applicazione dell’imposta</w:t>
      </w:r>
      <w:r>
        <w:rPr>
          <w:rFonts w:ascii="Tahoma" w:hAnsi="Tahoma" w:cs="Tahoma"/>
          <w:bCs/>
          <w:iCs/>
          <w:sz w:val="20"/>
          <w:szCs w:val="20"/>
        </w:rPr>
        <w:t xml:space="preserve"> sul valore aggiunto,</w:t>
      </w:r>
      <w:r w:rsidRPr="00C91897">
        <w:rPr>
          <w:rFonts w:ascii="Tahoma" w:hAnsi="Tahoma" w:cs="Tahoma"/>
          <w:bCs/>
          <w:iCs/>
          <w:sz w:val="20"/>
          <w:szCs w:val="20"/>
        </w:rPr>
        <w:t xml:space="preserve"> occorre verificare </w:t>
      </w:r>
      <w:r w:rsidRPr="005B25AF">
        <w:rPr>
          <w:rFonts w:ascii="Tahoma" w:hAnsi="Tahoma" w:cs="Tahoma"/>
          <w:b/>
          <w:iCs/>
          <w:sz w:val="20"/>
          <w:szCs w:val="20"/>
        </w:rPr>
        <w:t xml:space="preserve">se sussistono congiuntamente i presupposti </w:t>
      </w:r>
      <w:r>
        <w:rPr>
          <w:rFonts w:ascii="Tahoma" w:hAnsi="Tahoma" w:cs="Tahoma"/>
          <w:b/>
          <w:iCs/>
          <w:sz w:val="20"/>
          <w:szCs w:val="20"/>
        </w:rPr>
        <w:t xml:space="preserve">soggettivi, oggettivi e territoriali </w:t>
      </w:r>
      <w:r w:rsidRPr="001823CB">
        <w:rPr>
          <w:rFonts w:ascii="Tahoma" w:hAnsi="Tahoma" w:cs="Tahoma"/>
          <w:bCs/>
          <w:iCs/>
          <w:sz w:val="20"/>
          <w:szCs w:val="20"/>
        </w:rPr>
        <w:t>per l'applicazione del tributo.</w:t>
      </w:r>
      <w:r w:rsidRPr="005B25AF">
        <w:rPr>
          <w:rFonts w:ascii="Tahoma" w:hAnsi="Tahoma" w:cs="Tahoma"/>
          <w:b/>
          <w:iCs/>
          <w:sz w:val="20"/>
          <w:szCs w:val="20"/>
        </w:rPr>
        <w:t xml:space="preserve"> </w:t>
      </w:r>
    </w:p>
    <w:p w14:paraId="01259C2B" w14:textId="77777777" w:rsidR="002278AA" w:rsidRPr="005B25AF" w:rsidRDefault="002278AA" w:rsidP="00366DB5">
      <w:pPr>
        <w:pStyle w:val="Corpotesto"/>
        <w:spacing w:after="200" w:line="360" w:lineRule="auto"/>
        <w:jc w:val="both"/>
        <w:rPr>
          <w:rFonts w:ascii="Tahoma" w:hAnsi="Tahoma" w:cs="Tahoma"/>
          <w:b/>
          <w:iCs/>
          <w:sz w:val="20"/>
          <w:szCs w:val="20"/>
        </w:rPr>
      </w:pPr>
      <w:r w:rsidRPr="00AE4A0E">
        <w:rPr>
          <w:rFonts w:ascii="Tahoma" w:hAnsi="Tahoma" w:cs="Tahoma"/>
          <w:bCs/>
          <w:iCs/>
          <w:sz w:val="20"/>
          <w:szCs w:val="20"/>
        </w:rPr>
        <w:t>Le prestazioni di lavoro degli associati</w:t>
      </w:r>
      <w:r>
        <w:rPr>
          <w:rFonts w:ascii="Tahoma" w:hAnsi="Tahoma" w:cs="Tahoma"/>
          <w:b/>
          <w:iCs/>
          <w:sz w:val="20"/>
          <w:szCs w:val="20"/>
        </w:rPr>
        <w:t xml:space="preserve"> nell’ambito dei contratti di cui all’art. 53, comma 2, lettera c), del T.U.I.R., </w:t>
      </w:r>
      <w:r w:rsidRPr="00AE4A0E">
        <w:rPr>
          <w:rFonts w:ascii="Tahoma" w:hAnsi="Tahoma" w:cs="Tahoma"/>
          <w:bCs/>
          <w:iCs/>
          <w:sz w:val="20"/>
          <w:szCs w:val="20"/>
        </w:rPr>
        <w:t xml:space="preserve">non si considerano effettuate </w:t>
      </w:r>
      <w:r w:rsidRPr="00AE4A0E">
        <w:rPr>
          <w:rFonts w:ascii="Tahoma" w:hAnsi="Tahoma" w:cs="Tahoma"/>
          <w:b/>
          <w:iCs/>
          <w:sz w:val="20"/>
          <w:szCs w:val="20"/>
        </w:rPr>
        <w:t>nell’esercizio di arti e professioni.</w:t>
      </w:r>
    </w:p>
    <w:p w14:paraId="1AE4DC7D" w14:textId="77777777" w:rsidR="002278AA" w:rsidRDefault="002278AA" w:rsidP="00366DB5">
      <w:pPr>
        <w:pStyle w:val="Corpotesto"/>
        <w:spacing w:after="200" w:line="360" w:lineRule="auto"/>
        <w:jc w:val="both"/>
        <w:rPr>
          <w:rFonts w:ascii="Tahoma" w:hAnsi="Tahoma" w:cs="Tahoma"/>
          <w:bCs/>
          <w:iCs/>
          <w:sz w:val="20"/>
          <w:szCs w:val="20"/>
        </w:rPr>
      </w:pPr>
      <w:r w:rsidRPr="00AE4A0E">
        <w:rPr>
          <w:rFonts w:ascii="Tahoma" w:hAnsi="Tahoma" w:cs="Tahoma"/>
          <w:b/>
          <w:iCs/>
          <w:sz w:val="20"/>
          <w:szCs w:val="20"/>
        </w:rPr>
        <w:t>A norma dell’art. 5 del D.P.R. n. 633/1972</w:t>
      </w:r>
      <w:r>
        <w:rPr>
          <w:rFonts w:ascii="Tahoma" w:hAnsi="Tahoma" w:cs="Tahoma"/>
          <w:bCs/>
          <w:iCs/>
          <w:sz w:val="20"/>
          <w:szCs w:val="20"/>
        </w:rPr>
        <w:t xml:space="preserve">, non si reputano svolte nell’esercizio di arti e professioni e, pertanto, non sono sottoposte a IVA le prestazioni di lavoro rese dagli associati </w:t>
      </w:r>
      <w:r w:rsidRPr="00AE4A0E">
        <w:rPr>
          <w:rFonts w:ascii="Tahoma" w:hAnsi="Tahoma" w:cs="Tahoma"/>
          <w:b/>
          <w:iCs/>
          <w:sz w:val="20"/>
          <w:szCs w:val="20"/>
        </w:rPr>
        <w:t>nell’ambito dei contratti di associazione in partecipazione con apporto di solo lavoro</w:t>
      </w:r>
      <w:r>
        <w:rPr>
          <w:rFonts w:ascii="Tahoma" w:hAnsi="Tahoma" w:cs="Tahoma"/>
          <w:bCs/>
          <w:iCs/>
          <w:sz w:val="20"/>
          <w:szCs w:val="20"/>
        </w:rPr>
        <w:t xml:space="preserve"> rese da soggetti che non espletano per professione abituale </w:t>
      </w:r>
      <w:r w:rsidRPr="00AE4A0E">
        <w:rPr>
          <w:rFonts w:ascii="Tahoma" w:hAnsi="Tahoma" w:cs="Tahoma"/>
          <w:b/>
          <w:iCs/>
          <w:sz w:val="20"/>
          <w:szCs w:val="20"/>
        </w:rPr>
        <w:t>altre attività di lavoro autonomo.</w:t>
      </w:r>
    </w:p>
    <w:p w14:paraId="58EB6A19"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Visto che, </w:t>
      </w:r>
      <w:r w:rsidRPr="00B553A3">
        <w:rPr>
          <w:rFonts w:ascii="Tahoma" w:hAnsi="Tahoma" w:cs="Tahoma"/>
          <w:b/>
          <w:iCs/>
          <w:sz w:val="20"/>
          <w:szCs w:val="20"/>
        </w:rPr>
        <w:t>dal 25/6/2015</w:t>
      </w:r>
      <w:r>
        <w:rPr>
          <w:rFonts w:ascii="Tahoma" w:hAnsi="Tahoma" w:cs="Tahoma"/>
          <w:bCs/>
          <w:iCs/>
          <w:sz w:val="20"/>
          <w:szCs w:val="20"/>
        </w:rPr>
        <w:t xml:space="preserve">, l’apporto dell’associato persona fisica </w:t>
      </w:r>
      <w:r w:rsidRPr="00B553A3">
        <w:rPr>
          <w:rFonts w:ascii="Tahoma" w:hAnsi="Tahoma" w:cs="Tahoma"/>
          <w:b/>
          <w:iCs/>
          <w:sz w:val="20"/>
          <w:szCs w:val="20"/>
        </w:rPr>
        <w:t>non può essere rappresentato da lavoro,</w:t>
      </w:r>
      <w:r>
        <w:rPr>
          <w:rFonts w:ascii="Tahoma" w:hAnsi="Tahoma" w:cs="Tahoma"/>
          <w:bCs/>
          <w:iCs/>
          <w:sz w:val="20"/>
          <w:szCs w:val="20"/>
        </w:rPr>
        <w:t xml:space="preserve"> tale possibilità ricorre solo per i contratti già stipulati fino alla loro scadenza.</w:t>
      </w:r>
    </w:p>
    <w:p w14:paraId="5A521962"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lastRenderedPageBreak/>
        <w:t xml:space="preserve">Ne deriva che, </w:t>
      </w:r>
      <w:r w:rsidRPr="00B553A3">
        <w:rPr>
          <w:rFonts w:ascii="Tahoma" w:hAnsi="Tahoma" w:cs="Tahoma"/>
          <w:b/>
          <w:iCs/>
          <w:sz w:val="20"/>
          <w:szCs w:val="20"/>
        </w:rPr>
        <w:t>per i contratti stipulati prima del 25/6/2015 e non ancora scaduti</w:t>
      </w:r>
      <w:r>
        <w:rPr>
          <w:rFonts w:ascii="Tahoma" w:hAnsi="Tahoma" w:cs="Tahoma"/>
          <w:bCs/>
          <w:iCs/>
          <w:sz w:val="20"/>
          <w:szCs w:val="20"/>
        </w:rPr>
        <w:t xml:space="preserve">, le regole IVA sono di seguito illustrate </w:t>
      </w:r>
      <w:r w:rsidRPr="00F64BCB">
        <w:rPr>
          <w:rFonts w:ascii="Tahoma" w:hAnsi="Tahoma" w:cs="Tahoma"/>
          <w:bCs/>
          <w:iCs/>
          <w:sz w:val="20"/>
          <w:szCs w:val="20"/>
        </w:rPr>
        <w:t>(Risoluzione dell’Agenzia delle entrate n. 192/E/2008)</w:t>
      </w:r>
      <w:r>
        <w:rPr>
          <w:rFonts w:ascii="Tahoma" w:hAnsi="Tahoma" w:cs="Tahoma"/>
          <w:bCs/>
          <w:iCs/>
          <w:sz w:val="20"/>
          <w:szCs w:val="20"/>
        </w:rPr>
        <w:t>:</w:t>
      </w:r>
    </w:p>
    <w:p w14:paraId="1AA4B419" w14:textId="77777777" w:rsidR="002278AA" w:rsidRDefault="002278AA" w:rsidP="00215255">
      <w:pPr>
        <w:pStyle w:val="Corpotesto"/>
        <w:widowControl/>
        <w:numPr>
          <w:ilvl w:val="0"/>
          <w:numId w:val="57"/>
        </w:numPr>
        <w:suppressAutoHyphens w:val="0"/>
        <w:spacing w:after="200" w:line="360" w:lineRule="auto"/>
        <w:ind w:left="714" w:hanging="357"/>
        <w:contextualSpacing/>
        <w:jc w:val="both"/>
        <w:rPr>
          <w:rFonts w:ascii="Tahoma" w:hAnsi="Tahoma" w:cs="Tahoma"/>
          <w:b/>
          <w:iCs/>
          <w:sz w:val="20"/>
          <w:szCs w:val="20"/>
        </w:rPr>
      </w:pPr>
      <w:r w:rsidRPr="00B97750">
        <w:rPr>
          <w:rFonts w:ascii="Tahoma" w:hAnsi="Tahoma" w:cs="Tahoma"/>
          <w:b/>
          <w:iCs/>
          <w:sz w:val="20"/>
          <w:szCs w:val="20"/>
        </w:rPr>
        <w:t>se l’associato è un privato</w:t>
      </w:r>
      <w:r>
        <w:rPr>
          <w:rFonts w:ascii="Tahoma" w:hAnsi="Tahoma" w:cs="Tahoma"/>
          <w:bCs/>
          <w:iCs/>
          <w:sz w:val="20"/>
          <w:szCs w:val="20"/>
        </w:rPr>
        <w:t xml:space="preserve"> che non esercita un’attività di impresa o non esercita ad altro titolo un’attività di lavoro autonomo, </w:t>
      </w:r>
      <w:r w:rsidRPr="00B97750">
        <w:rPr>
          <w:rFonts w:ascii="Tahoma" w:hAnsi="Tahoma" w:cs="Tahoma"/>
          <w:b/>
          <w:iCs/>
          <w:sz w:val="20"/>
          <w:szCs w:val="20"/>
        </w:rPr>
        <w:t>l’utile a lui spettante non è sottoposto a IVA</w:t>
      </w:r>
      <w:r>
        <w:rPr>
          <w:rFonts w:ascii="Tahoma" w:hAnsi="Tahoma" w:cs="Tahoma"/>
          <w:b/>
          <w:iCs/>
          <w:sz w:val="20"/>
          <w:szCs w:val="20"/>
        </w:rPr>
        <w:t>;</w:t>
      </w:r>
    </w:p>
    <w:p w14:paraId="3B9DE159" w14:textId="77777777" w:rsidR="002278AA" w:rsidRDefault="002278AA" w:rsidP="00215255">
      <w:pPr>
        <w:pStyle w:val="Corpotesto"/>
        <w:widowControl/>
        <w:numPr>
          <w:ilvl w:val="0"/>
          <w:numId w:val="57"/>
        </w:numPr>
        <w:suppressAutoHyphens w:val="0"/>
        <w:spacing w:after="200" w:line="360" w:lineRule="auto"/>
        <w:ind w:left="714" w:hanging="357"/>
        <w:contextualSpacing/>
        <w:jc w:val="both"/>
        <w:rPr>
          <w:rFonts w:ascii="Tahoma" w:hAnsi="Tahoma" w:cs="Tahoma"/>
          <w:bCs/>
          <w:iCs/>
          <w:sz w:val="20"/>
          <w:szCs w:val="20"/>
        </w:rPr>
      </w:pPr>
      <w:r w:rsidRPr="00AE4A0E">
        <w:rPr>
          <w:rFonts w:ascii="Tahoma" w:hAnsi="Tahoma" w:cs="Tahoma"/>
          <w:b/>
          <w:iCs/>
          <w:sz w:val="20"/>
          <w:szCs w:val="20"/>
        </w:rPr>
        <w:t>se l’associato è un soggetto che svolge in via abituale</w:t>
      </w:r>
      <w:r>
        <w:rPr>
          <w:rFonts w:ascii="Tahoma" w:hAnsi="Tahoma" w:cs="Tahoma"/>
          <w:bCs/>
          <w:iCs/>
          <w:sz w:val="20"/>
          <w:szCs w:val="20"/>
        </w:rPr>
        <w:t xml:space="preserve"> altre attività di lavoro autonomo, l’utile che gli spetta </w:t>
      </w:r>
      <w:r w:rsidRPr="005342CE">
        <w:rPr>
          <w:rFonts w:ascii="Tahoma" w:hAnsi="Tahoma" w:cs="Tahoma"/>
          <w:b/>
          <w:iCs/>
          <w:sz w:val="20"/>
          <w:szCs w:val="20"/>
        </w:rPr>
        <w:t>a fronte dell’apporto di opere e servizi posto in essere nel territorio dello Stato</w:t>
      </w:r>
      <w:r>
        <w:rPr>
          <w:rFonts w:ascii="Tahoma" w:hAnsi="Tahoma" w:cs="Tahoma"/>
          <w:bCs/>
          <w:iCs/>
          <w:sz w:val="20"/>
          <w:szCs w:val="20"/>
        </w:rPr>
        <w:t xml:space="preserve"> sconta l’IVA;</w:t>
      </w:r>
    </w:p>
    <w:p w14:paraId="32DAEB00" w14:textId="77777777" w:rsidR="002278AA" w:rsidRDefault="002278AA" w:rsidP="00366DB5">
      <w:pPr>
        <w:pStyle w:val="Corpotesto"/>
        <w:widowControl/>
        <w:numPr>
          <w:ilvl w:val="0"/>
          <w:numId w:val="57"/>
        </w:numPr>
        <w:suppressAutoHyphens w:val="0"/>
        <w:spacing w:after="200" w:line="360" w:lineRule="auto"/>
        <w:jc w:val="both"/>
        <w:rPr>
          <w:rFonts w:ascii="Tahoma" w:hAnsi="Tahoma" w:cs="Tahoma"/>
          <w:b/>
          <w:iCs/>
          <w:sz w:val="20"/>
          <w:szCs w:val="20"/>
        </w:rPr>
      </w:pPr>
      <w:r>
        <w:rPr>
          <w:rFonts w:ascii="Tahoma" w:hAnsi="Tahoma" w:cs="Tahoma"/>
          <w:bCs/>
          <w:iCs/>
          <w:sz w:val="20"/>
          <w:szCs w:val="20"/>
        </w:rPr>
        <w:t xml:space="preserve">quando l’associato è un soggetto che esercita attività di impresa, l’utile a lui imputato </w:t>
      </w:r>
      <w:r w:rsidRPr="005342CE">
        <w:rPr>
          <w:rFonts w:ascii="Tahoma" w:hAnsi="Tahoma" w:cs="Tahoma"/>
          <w:b/>
          <w:iCs/>
          <w:sz w:val="20"/>
          <w:szCs w:val="20"/>
        </w:rPr>
        <w:t>a fronte dell’apporto di opere e servizi posto in essere nel territorio dello Stato</w:t>
      </w:r>
      <w:r>
        <w:rPr>
          <w:rFonts w:ascii="Tahoma" w:hAnsi="Tahoma" w:cs="Tahoma"/>
          <w:bCs/>
          <w:iCs/>
          <w:sz w:val="20"/>
          <w:szCs w:val="20"/>
        </w:rPr>
        <w:t xml:space="preserve"> </w:t>
      </w:r>
      <w:r w:rsidRPr="005342CE">
        <w:rPr>
          <w:rFonts w:ascii="Tahoma" w:hAnsi="Tahoma" w:cs="Tahoma"/>
          <w:bCs/>
          <w:iCs/>
          <w:sz w:val="20"/>
          <w:szCs w:val="20"/>
        </w:rPr>
        <w:t>è soggetto a IVA.</w:t>
      </w:r>
    </w:p>
    <w:p w14:paraId="13762669" w14:textId="77777777" w:rsidR="002278AA" w:rsidRDefault="002278AA" w:rsidP="00366DB5">
      <w:pPr>
        <w:pStyle w:val="Corpotesto"/>
        <w:spacing w:after="200" w:line="360" w:lineRule="auto"/>
        <w:jc w:val="both"/>
        <w:rPr>
          <w:rFonts w:ascii="Tahoma" w:hAnsi="Tahoma" w:cs="Tahoma"/>
          <w:b/>
          <w:iCs/>
          <w:sz w:val="20"/>
          <w:szCs w:val="20"/>
        </w:rPr>
      </w:pPr>
      <w:r w:rsidRPr="005342CE">
        <w:rPr>
          <w:rFonts w:ascii="Tahoma" w:hAnsi="Tahoma" w:cs="Tahoma"/>
          <w:b/>
          <w:iCs/>
          <w:sz w:val="20"/>
          <w:szCs w:val="20"/>
        </w:rPr>
        <w:t>Per i contratti stipulati dal 25/6/2015,</w:t>
      </w:r>
      <w:r>
        <w:rPr>
          <w:rFonts w:ascii="Tahoma" w:hAnsi="Tahoma" w:cs="Tahoma"/>
          <w:bCs/>
          <w:iCs/>
          <w:sz w:val="20"/>
          <w:szCs w:val="20"/>
        </w:rPr>
        <w:t xml:space="preserve"> considerato che l’associato è sempre una persona giuridica, </w:t>
      </w:r>
      <w:r w:rsidRPr="00DB118F">
        <w:rPr>
          <w:rFonts w:ascii="Tahoma" w:hAnsi="Tahoma" w:cs="Tahoma"/>
          <w:b/>
          <w:iCs/>
          <w:sz w:val="20"/>
          <w:szCs w:val="20"/>
        </w:rPr>
        <w:t xml:space="preserve">l’utile che </w:t>
      </w:r>
      <w:r>
        <w:rPr>
          <w:rFonts w:ascii="Tahoma" w:hAnsi="Tahoma" w:cs="Tahoma"/>
          <w:b/>
          <w:iCs/>
          <w:sz w:val="20"/>
          <w:szCs w:val="20"/>
        </w:rPr>
        <w:t xml:space="preserve">gli </w:t>
      </w:r>
      <w:r w:rsidRPr="00DB118F">
        <w:rPr>
          <w:rFonts w:ascii="Tahoma" w:hAnsi="Tahoma" w:cs="Tahoma"/>
          <w:b/>
          <w:iCs/>
          <w:sz w:val="20"/>
          <w:szCs w:val="20"/>
        </w:rPr>
        <w:t>viene liquidato è sempre soggetto a IVA.</w:t>
      </w:r>
    </w:p>
    <w:p w14:paraId="795AACFB" w14:textId="12ADA58B" w:rsidR="00A52A94" w:rsidRPr="00215255" w:rsidRDefault="002278AA" w:rsidP="0021525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Qualora si sia in presenza di </w:t>
      </w:r>
      <w:r w:rsidRPr="00A55836">
        <w:rPr>
          <w:rFonts w:ascii="Tahoma" w:hAnsi="Tahoma" w:cs="Tahoma"/>
          <w:b/>
          <w:iCs/>
          <w:sz w:val="20"/>
          <w:szCs w:val="20"/>
        </w:rPr>
        <w:t>un contratto di associazione in partecipazione con apporto di opere e servizi</w:t>
      </w:r>
      <w:r>
        <w:rPr>
          <w:rFonts w:ascii="Tahoma" w:hAnsi="Tahoma" w:cs="Tahoma"/>
          <w:bCs/>
          <w:iCs/>
          <w:sz w:val="20"/>
          <w:szCs w:val="20"/>
        </w:rPr>
        <w:t xml:space="preserve"> tra una società associante che opera nel settore turistico e </w:t>
      </w:r>
      <w:r w:rsidRPr="00A55836">
        <w:rPr>
          <w:rFonts w:ascii="Tahoma" w:hAnsi="Tahoma" w:cs="Tahoma"/>
          <w:b/>
          <w:iCs/>
          <w:sz w:val="20"/>
          <w:szCs w:val="20"/>
        </w:rPr>
        <w:t>una società di persone (associato)</w:t>
      </w:r>
      <w:r>
        <w:rPr>
          <w:rFonts w:ascii="Tahoma" w:hAnsi="Tahoma" w:cs="Tahoma"/>
          <w:bCs/>
          <w:iCs/>
          <w:sz w:val="20"/>
          <w:szCs w:val="20"/>
        </w:rPr>
        <w:t xml:space="preserve"> che eroga servizi amministrativi e commerciali ad operatori che espletano l’attività di agenzia di viaggi e turismo, </w:t>
      </w:r>
      <w:r w:rsidRPr="00A55836">
        <w:rPr>
          <w:rFonts w:ascii="Tahoma" w:hAnsi="Tahoma" w:cs="Tahoma"/>
          <w:b/>
          <w:iCs/>
          <w:sz w:val="20"/>
          <w:szCs w:val="20"/>
        </w:rPr>
        <w:t xml:space="preserve">il corrispettivo versato </w:t>
      </w:r>
      <w:r w:rsidRPr="000E6F1F">
        <w:rPr>
          <w:rFonts w:ascii="Tahoma" w:hAnsi="Tahoma" w:cs="Tahoma"/>
          <w:b/>
          <w:iCs/>
          <w:sz w:val="20"/>
          <w:szCs w:val="20"/>
        </w:rPr>
        <w:t>dall’associato a fondo perduto</w:t>
      </w:r>
      <w:r>
        <w:rPr>
          <w:rFonts w:ascii="Tahoma" w:hAnsi="Tahoma" w:cs="Tahoma"/>
          <w:bCs/>
          <w:iCs/>
          <w:sz w:val="20"/>
          <w:szCs w:val="20"/>
        </w:rPr>
        <w:t xml:space="preserve"> a fronte dei servizi resi dall’associante va sottoposto </w:t>
      </w:r>
      <w:r w:rsidRPr="00A55836">
        <w:rPr>
          <w:rFonts w:ascii="Tahoma" w:hAnsi="Tahoma" w:cs="Tahoma"/>
          <w:b/>
          <w:iCs/>
          <w:sz w:val="20"/>
          <w:szCs w:val="20"/>
        </w:rPr>
        <w:t>all’IVA nella misura ordinaria</w:t>
      </w:r>
      <w:r>
        <w:rPr>
          <w:rFonts w:ascii="Tahoma" w:hAnsi="Tahoma" w:cs="Tahoma"/>
          <w:bCs/>
          <w:iCs/>
          <w:sz w:val="20"/>
          <w:szCs w:val="20"/>
        </w:rPr>
        <w:t xml:space="preserve"> ex Risoluzione dell’Agenzia delle entrate n. 192/E/2008.</w:t>
      </w:r>
    </w:p>
    <w:p w14:paraId="55C43DEB" w14:textId="4B683F8C" w:rsidR="002278AA" w:rsidRPr="00215255" w:rsidRDefault="002278AA" w:rsidP="00366DB5">
      <w:pPr>
        <w:spacing w:line="360" w:lineRule="auto"/>
        <w:jc w:val="both"/>
        <w:rPr>
          <w:rFonts w:ascii="Tahoma" w:hAnsi="Tahoma" w:cs="Tahoma"/>
          <w:b/>
          <w:bCs/>
          <w:iCs/>
          <w:sz w:val="20"/>
          <w:szCs w:val="20"/>
        </w:rPr>
      </w:pPr>
      <w:r w:rsidRPr="00215255">
        <w:rPr>
          <w:rFonts w:ascii="Tahoma" w:hAnsi="Tahoma" w:cs="Tahoma"/>
          <w:b/>
          <w:bCs/>
          <w:iCs/>
          <w:sz w:val="20"/>
          <w:szCs w:val="20"/>
        </w:rPr>
        <w:t>Tabella. L’assoggettamento ad IVA degli utili percepiti dall’associato.</w:t>
      </w:r>
    </w:p>
    <w:tbl>
      <w:tblPr>
        <w:tblStyle w:val="Grigliatabella"/>
        <w:tblW w:w="5000" w:type="pct"/>
        <w:tblLook w:val="04A0" w:firstRow="1" w:lastRow="0" w:firstColumn="1" w:lastColumn="0" w:noHBand="0" w:noVBand="1"/>
      </w:tblPr>
      <w:tblGrid>
        <w:gridCol w:w="2993"/>
        <w:gridCol w:w="2175"/>
        <w:gridCol w:w="4460"/>
      </w:tblGrid>
      <w:tr w:rsidR="002278AA" w:rsidRPr="00EA56ED" w14:paraId="279D04F6" w14:textId="77777777" w:rsidTr="00215255">
        <w:tc>
          <w:tcPr>
            <w:tcW w:w="1554" w:type="pct"/>
            <w:shd w:val="clear" w:color="auto" w:fill="DBE5F1" w:themeFill="accent1" w:themeFillTint="33"/>
          </w:tcPr>
          <w:p w14:paraId="64884273"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Tipologia di associato</w:t>
            </w:r>
          </w:p>
        </w:tc>
        <w:tc>
          <w:tcPr>
            <w:tcW w:w="1129" w:type="pct"/>
            <w:shd w:val="clear" w:color="auto" w:fill="DBE5F1" w:themeFill="accent1" w:themeFillTint="33"/>
          </w:tcPr>
          <w:p w14:paraId="5A6A2D10"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Natura dell’apporto</w:t>
            </w:r>
          </w:p>
        </w:tc>
        <w:tc>
          <w:tcPr>
            <w:tcW w:w="2316" w:type="pct"/>
            <w:shd w:val="clear" w:color="auto" w:fill="DBE5F1" w:themeFill="accent1" w:themeFillTint="33"/>
          </w:tcPr>
          <w:p w14:paraId="364F9F3F" w14:textId="77777777" w:rsidR="002278AA" w:rsidRPr="00366DB5" w:rsidRDefault="002278AA" w:rsidP="00215255">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Imponibilità IVA</w:t>
            </w:r>
          </w:p>
        </w:tc>
      </w:tr>
      <w:tr w:rsidR="002278AA" w:rsidRPr="00D76D5C" w14:paraId="24CFEB61" w14:textId="77777777" w:rsidTr="00215255">
        <w:tc>
          <w:tcPr>
            <w:tcW w:w="1554" w:type="pct"/>
          </w:tcPr>
          <w:p w14:paraId="4DD4195F" w14:textId="77777777" w:rsidR="002278AA" w:rsidRPr="00D76D5C" w:rsidRDefault="002278AA" w:rsidP="00215255">
            <w:pPr>
              <w:pStyle w:val="Corpotesto"/>
              <w:spacing w:before="60" w:after="60" w:line="326" w:lineRule="auto"/>
              <w:jc w:val="both"/>
              <w:rPr>
                <w:rFonts w:ascii="Tahoma" w:hAnsi="Tahoma" w:cs="Tahoma"/>
                <w:bCs/>
                <w:iCs/>
                <w:sz w:val="20"/>
                <w:szCs w:val="20"/>
              </w:rPr>
            </w:pPr>
            <w:r w:rsidRPr="00D76D5C">
              <w:rPr>
                <w:rFonts w:ascii="Tahoma" w:hAnsi="Tahoma" w:cs="Tahoma"/>
                <w:bCs/>
                <w:iCs/>
                <w:sz w:val="20"/>
                <w:szCs w:val="20"/>
              </w:rPr>
              <w:t>Soggetto non IVA *</w:t>
            </w:r>
          </w:p>
        </w:tc>
        <w:tc>
          <w:tcPr>
            <w:tcW w:w="1129" w:type="pct"/>
          </w:tcPr>
          <w:p w14:paraId="5CDE40B4" w14:textId="77777777" w:rsidR="002278AA" w:rsidRPr="00D76D5C" w:rsidRDefault="002278AA" w:rsidP="00215255">
            <w:pPr>
              <w:pStyle w:val="Corpotesto"/>
              <w:spacing w:before="60" w:after="60" w:line="326" w:lineRule="auto"/>
              <w:jc w:val="both"/>
              <w:rPr>
                <w:rFonts w:ascii="Tahoma" w:hAnsi="Tahoma" w:cs="Tahoma"/>
                <w:bCs/>
                <w:iCs/>
                <w:sz w:val="20"/>
                <w:szCs w:val="20"/>
              </w:rPr>
            </w:pPr>
            <w:r w:rsidRPr="00D76D5C">
              <w:rPr>
                <w:rFonts w:ascii="Tahoma" w:hAnsi="Tahoma" w:cs="Tahoma"/>
                <w:bCs/>
                <w:iCs/>
                <w:sz w:val="20"/>
                <w:szCs w:val="20"/>
              </w:rPr>
              <w:t xml:space="preserve">Solo lavoro </w:t>
            </w:r>
          </w:p>
        </w:tc>
        <w:tc>
          <w:tcPr>
            <w:tcW w:w="2316" w:type="pct"/>
          </w:tcPr>
          <w:p w14:paraId="55652882" w14:textId="77777777" w:rsidR="002278AA" w:rsidRPr="00D76D5C" w:rsidRDefault="002278AA" w:rsidP="00215255">
            <w:pPr>
              <w:pStyle w:val="Corpotesto"/>
              <w:spacing w:before="60" w:after="60" w:line="326" w:lineRule="auto"/>
              <w:jc w:val="both"/>
              <w:rPr>
                <w:rFonts w:ascii="Tahoma" w:hAnsi="Tahoma" w:cs="Tahoma"/>
                <w:bCs/>
                <w:iCs/>
                <w:sz w:val="20"/>
                <w:szCs w:val="20"/>
              </w:rPr>
            </w:pPr>
            <w:r w:rsidRPr="00D76D5C">
              <w:rPr>
                <w:rFonts w:ascii="Tahoma" w:hAnsi="Tahoma" w:cs="Tahoma"/>
                <w:bCs/>
                <w:iCs/>
                <w:sz w:val="20"/>
                <w:szCs w:val="20"/>
              </w:rPr>
              <w:t xml:space="preserve">No </w:t>
            </w:r>
          </w:p>
        </w:tc>
      </w:tr>
      <w:tr w:rsidR="002278AA" w:rsidRPr="00D76D5C" w14:paraId="049A500F" w14:textId="77777777" w:rsidTr="00215255">
        <w:tc>
          <w:tcPr>
            <w:tcW w:w="1554" w:type="pct"/>
          </w:tcPr>
          <w:p w14:paraId="5785AE25" w14:textId="77777777" w:rsidR="002278AA" w:rsidRPr="00D76D5C" w:rsidRDefault="002278AA" w:rsidP="00215255">
            <w:pPr>
              <w:pStyle w:val="Corpotesto"/>
              <w:spacing w:before="60" w:after="60" w:line="326" w:lineRule="auto"/>
              <w:jc w:val="both"/>
              <w:rPr>
                <w:rFonts w:ascii="Tahoma" w:hAnsi="Tahoma" w:cs="Tahoma"/>
                <w:bCs/>
                <w:iCs/>
                <w:sz w:val="20"/>
                <w:szCs w:val="20"/>
              </w:rPr>
            </w:pPr>
            <w:r w:rsidRPr="00D76D5C">
              <w:rPr>
                <w:rFonts w:ascii="Tahoma" w:hAnsi="Tahoma" w:cs="Tahoma"/>
                <w:bCs/>
                <w:iCs/>
                <w:sz w:val="20"/>
                <w:szCs w:val="20"/>
              </w:rPr>
              <w:t>Soggetto IVA (persona giuridica) *</w:t>
            </w:r>
          </w:p>
        </w:tc>
        <w:tc>
          <w:tcPr>
            <w:tcW w:w="1129" w:type="pct"/>
          </w:tcPr>
          <w:p w14:paraId="3E76AD57" w14:textId="77777777" w:rsidR="002278AA" w:rsidRPr="00D76D5C" w:rsidRDefault="002278AA" w:rsidP="00215255">
            <w:pPr>
              <w:pStyle w:val="Corpotesto"/>
              <w:spacing w:before="60" w:after="60" w:line="326" w:lineRule="auto"/>
              <w:jc w:val="both"/>
              <w:rPr>
                <w:rFonts w:ascii="Tahoma" w:hAnsi="Tahoma" w:cs="Tahoma"/>
                <w:bCs/>
                <w:iCs/>
                <w:sz w:val="20"/>
                <w:szCs w:val="20"/>
              </w:rPr>
            </w:pPr>
            <w:r w:rsidRPr="00D76D5C">
              <w:rPr>
                <w:rFonts w:ascii="Tahoma" w:hAnsi="Tahoma" w:cs="Tahoma"/>
                <w:bCs/>
                <w:iCs/>
                <w:sz w:val="20"/>
                <w:szCs w:val="20"/>
              </w:rPr>
              <w:t>Solo lavoro</w:t>
            </w:r>
          </w:p>
        </w:tc>
        <w:tc>
          <w:tcPr>
            <w:tcW w:w="2316" w:type="pct"/>
          </w:tcPr>
          <w:p w14:paraId="69E4ABA9" w14:textId="77777777" w:rsidR="002278AA" w:rsidRPr="00D76D5C" w:rsidRDefault="002278AA" w:rsidP="00215255">
            <w:pPr>
              <w:pStyle w:val="Corpotesto"/>
              <w:spacing w:before="60" w:after="60" w:line="326" w:lineRule="auto"/>
              <w:jc w:val="both"/>
              <w:rPr>
                <w:rFonts w:ascii="Tahoma" w:hAnsi="Tahoma" w:cs="Tahoma"/>
                <w:bCs/>
                <w:iCs/>
                <w:sz w:val="20"/>
                <w:szCs w:val="20"/>
              </w:rPr>
            </w:pPr>
            <w:r w:rsidRPr="00D76D5C">
              <w:rPr>
                <w:rFonts w:ascii="Tahoma" w:hAnsi="Tahoma" w:cs="Tahoma"/>
                <w:bCs/>
                <w:iCs/>
                <w:sz w:val="20"/>
                <w:szCs w:val="20"/>
              </w:rPr>
              <w:t>Sì in misura ordinaria, se la prestazione di servizi è resa nel territorio dello Stato</w:t>
            </w:r>
          </w:p>
        </w:tc>
      </w:tr>
    </w:tbl>
    <w:p w14:paraId="25F448A2" w14:textId="77777777" w:rsidR="006B5C47" w:rsidRDefault="006B5C47" w:rsidP="006B5C47">
      <w:pPr>
        <w:pStyle w:val="Corpotesto"/>
        <w:spacing w:after="0"/>
        <w:jc w:val="both"/>
        <w:rPr>
          <w:rFonts w:ascii="Tahoma" w:hAnsi="Tahoma" w:cs="Tahoma"/>
          <w:bCs/>
          <w:iCs/>
          <w:sz w:val="20"/>
          <w:szCs w:val="20"/>
        </w:rPr>
      </w:pPr>
    </w:p>
    <w:p w14:paraId="2EFE04E0" w14:textId="6FFBB24E" w:rsidR="002278AA" w:rsidRPr="00215255" w:rsidRDefault="002278AA" w:rsidP="006B5C47">
      <w:pPr>
        <w:pStyle w:val="Corpotesto"/>
        <w:spacing w:after="0"/>
        <w:jc w:val="both"/>
        <w:rPr>
          <w:rFonts w:ascii="Tahoma" w:hAnsi="Tahoma" w:cs="Tahoma"/>
          <w:bCs/>
          <w:iCs/>
          <w:sz w:val="16"/>
          <w:szCs w:val="16"/>
        </w:rPr>
      </w:pPr>
      <w:r w:rsidRPr="00215255">
        <w:rPr>
          <w:rFonts w:ascii="Tahoma" w:hAnsi="Tahoma" w:cs="Tahoma"/>
          <w:bCs/>
          <w:iCs/>
          <w:sz w:val="16"/>
          <w:szCs w:val="16"/>
        </w:rPr>
        <w:t xml:space="preserve">* Dal 25/6/2015 i contratti di associazione in partecipazione con apporto di solo lavoro possono essere stipulati solo se l’associato è una persona giuridica; tuttavia, per le persone fisiche continuano ad essere efficaci i contratti già stipulati e non ancora cessati. </w:t>
      </w:r>
    </w:p>
    <w:p w14:paraId="620DCC68" w14:textId="77777777" w:rsidR="002278AA" w:rsidRPr="00215255" w:rsidRDefault="002278AA" w:rsidP="006B5C47">
      <w:pPr>
        <w:pStyle w:val="Corpotesto"/>
        <w:spacing w:after="0"/>
        <w:jc w:val="both"/>
        <w:rPr>
          <w:rFonts w:ascii="Tahoma" w:hAnsi="Tahoma" w:cs="Tahoma"/>
          <w:bCs/>
          <w:iCs/>
          <w:sz w:val="16"/>
          <w:szCs w:val="16"/>
        </w:rPr>
      </w:pPr>
      <w:r w:rsidRPr="00215255">
        <w:rPr>
          <w:rFonts w:ascii="Tahoma" w:hAnsi="Tahoma" w:cs="Tahoma"/>
          <w:bCs/>
          <w:iCs/>
          <w:sz w:val="16"/>
          <w:szCs w:val="16"/>
        </w:rPr>
        <w:t>**La base imponibile da considerare per l’applicazione dell’IVA, nel caso degli apporti di beni diversi dal denaro, è rappresentata dal valore normale.</w:t>
      </w:r>
    </w:p>
    <w:p w14:paraId="4667931D" w14:textId="77777777" w:rsidR="002278AA" w:rsidRPr="00F64BCB" w:rsidRDefault="002278AA" w:rsidP="00366DB5">
      <w:pPr>
        <w:pStyle w:val="Corpotesto"/>
        <w:spacing w:after="200" w:line="360" w:lineRule="auto"/>
        <w:jc w:val="both"/>
        <w:rPr>
          <w:rFonts w:ascii="Tahoma" w:hAnsi="Tahoma" w:cs="Tahoma"/>
          <w:bCs/>
          <w:iCs/>
          <w:sz w:val="20"/>
          <w:szCs w:val="20"/>
        </w:rPr>
      </w:pPr>
    </w:p>
    <w:p w14:paraId="4253EE42" w14:textId="77777777" w:rsidR="00215255" w:rsidRDefault="00215255" w:rsidP="00912A6C">
      <w:pPr>
        <w:pStyle w:val="Titolo"/>
        <w:sectPr w:rsidR="00215255" w:rsidSect="00D51511">
          <w:pgSz w:w="11906" w:h="16838" w:code="9"/>
          <w:pgMar w:top="1418" w:right="1134" w:bottom="1134" w:left="1134" w:header="709" w:footer="567" w:gutter="0"/>
          <w:pgNumType w:chapStyle="1"/>
          <w:cols w:space="708"/>
          <w:titlePg/>
          <w:docGrid w:linePitch="360"/>
        </w:sectPr>
      </w:pPr>
      <w:bookmarkStart w:id="149" w:name="_Toc24971954"/>
    </w:p>
    <w:bookmarkStart w:id="150" w:name="_Toc156395252"/>
    <w:bookmarkStart w:id="151" w:name="_Toc156810931"/>
    <w:p w14:paraId="7F19CA16" w14:textId="56D0E283" w:rsidR="002278AA" w:rsidRPr="00E558F5" w:rsidRDefault="0065569C" w:rsidP="008A0D5C">
      <w:pPr>
        <w:pStyle w:val="Titolo"/>
      </w:pPr>
      <w:r w:rsidRPr="00912A6C">
        <w:rPr>
          <w:rFonts w:cs="Tahoma"/>
          <w:noProof/>
          <w:sz w:val="20"/>
          <w:szCs w:val="20"/>
        </w:rPr>
        <w:lastRenderedPageBreak/>
        <mc:AlternateContent>
          <mc:Choice Requires="wps">
            <w:drawing>
              <wp:anchor distT="0" distB="0" distL="114300" distR="114300" simplePos="0" relativeHeight="251709952" behindDoc="0" locked="0" layoutInCell="1" allowOverlap="1" wp14:anchorId="49C81DF7" wp14:editId="268EAD1C">
                <wp:simplePos x="0" y="0"/>
                <wp:positionH relativeFrom="margin">
                  <wp:align>center</wp:align>
                </wp:positionH>
                <wp:positionV relativeFrom="paragraph">
                  <wp:posOffset>436880</wp:posOffset>
                </wp:positionV>
                <wp:extent cx="2437130" cy="0"/>
                <wp:effectExtent l="0" t="0" r="0" b="0"/>
                <wp:wrapNone/>
                <wp:docPr id="47487904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64E98" id="AutoShape 128" o:spid="_x0000_s1026" type="#_x0000_t32" style="position:absolute;margin-left:0;margin-top:34.4pt;width:191.9pt;height:0;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" strokecolor="#404040" strokeweight="1.5pt">
                <w10:wrap anchorx="margin"/>
              </v:shape>
            </w:pict>
          </mc:Fallback>
        </mc:AlternateContent>
      </w:r>
      <w:r w:rsidR="00D6396E">
        <w:t>10.</w:t>
      </w:r>
      <w:r w:rsidR="008A0D5C" w:rsidRPr="002C2B0B">
        <w:rPr>
          <w:rFonts w:cs="Tahoma"/>
          <w:iCs/>
          <w:sz w:val="20"/>
          <w:szCs w:val="20"/>
        </w:rPr>
        <w:br/>
      </w:r>
      <w:r w:rsidR="002278AA">
        <w:t xml:space="preserve">Il trattamento fiscale degli utili in caso di </w:t>
      </w:r>
      <w:r w:rsidR="002278AA" w:rsidRPr="00E558F5">
        <w:t>apporto di solo capitale o misto</w:t>
      </w:r>
      <w:bookmarkEnd w:id="149"/>
      <w:bookmarkEnd w:id="150"/>
      <w:bookmarkEnd w:id="151"/>
      <w:r w:rsidR="002278AA" w:rsidRPr="00E558F5">
        <w:t xml:space="preserve"> </w:t>
      </w:r>
    </w:p>
    <w:p w14:paraId="3180282B" w14:textId="73CB8B22" w:rsidR="00FF26E6" w:rsidRDefault="00FF26E6" w:rsidP="002278AA">
      <w:pPr>
        <w:pStyle w:val="Corpotesto"/>
        <w:spacing w:after="200" w:line="360" w:lineRule="auto"/>
        <w:jc w:val="both"/>
        <w:rPr>
          <w:rFonts w:ascii="Tahoma" w:hAnsi="Tahoma" w:cs="Tahoma"/>
          <w:bCs/>
          <w:iCs/>
          <w:sz w:val="20"/>
          <w:szCs w:val="20"/>
        </w:rPr>
      </w:pPr>
    </w:p>
    <w:p w14:paraId="1328CA4F" w14:textId="6B91E37B" w:rsidR="00426841" w:rsidRDefault="00426841" w:rsidP="002278AA">
      <w:pPr>
        <w:pStyle w:val="Corpotesto"/>
        <w:spacing w:after="200" w:line="360" w:lineRule="auto"/>
        <w:jc w:val="both"/>
        <w:rPr>
          <w:rFonts w:ascii="Tahoma" w:hAnsi="Tahoma" w:cs="Tahoma"/>
          <w:bCs/>
          <w:iCs/>
          <w:sz w:val="20"/>
          <w:szCs w:val="20"/>
        </w:rPr>
      </w:pPr>
    </w:p>
    <w:p w14:paraId="7762B7D7" w14:textId="77777777" w:rsidR="00426841" w:rsidRDefault="00426841" w:rsidP="002278AA">
      <w:pPr>
        <w:pStyle w:val="Corpotesto"/>
        <w:spacing w:after="200" w:line="360" w:lineRule="auto"/>
        <w:jc w:val="both"/>
        <w:rPr>
          <w:rFonts w:ascii="Tahoma" w:hAnsi="Tahoma" w:cs="Tahoma"/>
          <w:bCs/>
          <w:iCs/>
          <w:sz w:val="20"/>
          <w:szCs w:val="20"/>
        </w:rPr>
      </w:pPr>
    </w:p>
    <w:p w14:paraId="58C5E02F" w14:textId="77777777" w:rsidR="00426841" w:rsidRDefault="00426841" w:rsidP="002278AA">
      <w:pPr>
        <w:pStyle w:val="Corpotesto"/>
        <w:spacing w:after="200" w:line="360" w:lineRule="auto"/>
        <w:jc w:val="both"/>
        <w:rPr>
          <w:rFonts w:ascii="Tahoma" w:hAnsi="Tahoma" w:cs="Tahoma"/>
          <w:bCs/>
          <w:iCs/>
          <w:sz w:val="20"/>
          <w:szCs w:val="20"/>
        </w:rPr>
      </w:pPr>
    </w:p>
    <w:p w14:paraId="51D5D5F6" w14:textId="77777777" w:rsidR="00426841" w:rsidRDefault="00426841" w:rsidP="002278AA">
      <w:pPr>
        <w:pStyle w:val="Corpotesto"/>
        <w:spacing w:after="200" w:line="360" w:lineRule="auto"/>
        <w:jc w:val="both"/>
        <w:rPr>
          <w:rFonts w:ascii="Tahoma" w:hAnsi="Tahoma" w:cs="Tahoma"/>
          <w:bCs/>
          <w:iCs/>
          <w:sz w:val="20"/>
          <w:szCs w:val="20"/>
        </w:rPr>
      </w:pPr>
    </w:p>
    <w:p w14:paraId="1E39CC45" w14:textId="77777777" w:rsidR="00FF26E6" w:rsidRDefault="00FF26E6" w:rsidP="002278AA">
      <w:pPr>
        <w:pStyle w:val="Corpotesto"/>
        <w:spacing w:after="200" w:line="360" w:lineRule="auto"/>
        <w:jc w:val="both"/>
        <w:rPr>
          <w:rFonts w:ascii="Tahoma" w:hAnsi="Tahoma" w:cs="Tahoma"/>
          <w:bCs/>
          <w:iCs/>
          <w:sz w:val="20"/>
          <w:szCs w:val="20"/>
        </w:rPr>
      </w:pPr>
    </w:p>
    <w:p w14:paraId="1B6AA8A7" w14:textId="1C91BE2F" w:rsidR="002278AA" w:rsidRDefault="002278AA" w:rsidP="00366DB5">
      <w:pPr>
        <w:pStyle w:val="Corpotesto"/>
        <w:spacing w:after="200" w:line="360" w:lineRule="auto"/>
        <w:jc w:val="both"/>
        <w:rPr>
          <w:rFonts w:ascii="Tahoma" w:hAnsi="Tahoma" w:cs="Tahoma"/>
          <w:bCs/>
          <w:iCs/>
          <w:sz w:val="20"/>
          <w:szCs w:val="20"/>
        </w:rPr>
      </w:pPr>
      <w:r w:rsidRPr="00CC21E3">
        <w:rPr>
          <w:rFonts w:ascii="Tahoma" w:hAnsi="Tahoma" w:cs="Tahoma"/>
          <w:bCs/>
          <w:iCs/>
          <w:sz w:val="20"/>
          <w:szCs w:val="20"/>
        </w:rPr>
        <w:t xml:space="preserve">Viene distinto il trattamento valido </w:t>
      </w:r>
      <w:r w:rsidRPr="005F3DE9">
        <w:rPr>
          <w:rFonts w:ascii="Tahoma" w:hAnsi="Tahoma" w:cs="Tahoma"/>
          <w:b/>
          <w:iCs/>
          <w:sz w:val="20"/>
          <w:szCs w:val="20"/>
        </w:rPr>
        <w:t xml:space="preserve">ai fini delle imposte sui </w:t>
      </w:r>
      <w:r w:rsidRPr="00B375C6">
        <w:rPr>
          <w:rFonts w:ascii="Tahoma" w:hAnsi="Tahoma" w:cs="Tahoma"/>
          <w:b/>
          <w:iCs/>
          <w:sz w:val="20"/>
          <w:szCs w:val="20"/>
        </w:rPr>
        <w:t>redditi, IRAP e</w:t>
      </w:r>
      <w:r w:rsidRPr="00CC21E3">
        <w:rPr>
          <w:rFonts w:ascii="Tahoma" w:hAnsi="Tahoma" w:cs="Tahoma"/>
          <w:bCs/>
          <w:iCs/>
          <w:sz w:val="20"/>
          <w:szCs w:val="20"/>
        </w:rPr>
        <w:t xml:space="preserve"> </w:t>
      </w:r>
      <w:r w:rsidRPr="00700485">
        <w:rPr>
          <w:rFonts w:ascii="Tahoma" w:hAnsi="Tahoma" w:cs="Tahoma"/>
          <w:b/>
          <w:iCs/>
          <w:sz w:val="20"/>
          <w:szCs w:val="20"/>
        </w:rPr>
        <w:t>IVA</w:t>
      </w:r>
      <w:r>
        <w:rPr>
          <w:rFonts w:ascii="Tahoma" w:hAnsi="Tahoma" w:cs="Tahoma"/>
          <w:b/>
          <w:iCs/>
          <w:sz w:val="20"/>
          <w:szCs w:val="20"/>
        </w:rPr>
        <w:t xml:space="preserve"> </w:t>
      </w:r>
      <w:r w:rsidRPr="006F3167">
        <w:rPr>
          <w:rFonts w:ascii="Tahoma" w:hAnsi="Tahoma" w:cs="Tahoma"/>
          <w:bCs/>
          <w:iCs/>
          <w:sz w:val="20"/>
          <w:szCs w:val="20"/>
        </w:rPr>
        <w:t>rispettivamente in capo all’associante e all’associato.</w:t>
      </w:r>
    </w:p>
    <w:p w14:paraId="65D4CF7B"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Occorre tenere presente che </w:t>
      </w:r>
      <w:r w:rsidRPr="00DE18FC">
        <w:rPr>
          <w:rFonts w:ascii="Tahoma" w:hAnsi="Tahoma" w:cs="Tahoma"/>
          <w:b/>
          <w:iCs/>
          <w:sz w:val="20"/>
          <w:szCs w:val="20"/>
        </w:rPr>
        <w:t>il contratto di associazione in partecipazione con cui l’associato assume l’obbligo</w:t>
      </w:r>
      <w:r>
        <w:rPr>
          <w:rFonts w:ascii="Tahoma" w:hAnsi="Tahoma" w:cs="Tahoma"/>
          <w:bCs/>
          <w:iCs/>
          <w:sz w:val="20"/>
          <w:szCs w:val="20"/>
        </w:rPr>
        <w:t xml:space="preserve"> di prestare la propria collaborazione alla gestione di un punto vendita e </w:t>
      </w:r>
      <w:r w:rsidRPr="00DE18FC">
        <w:rPr>
          <w:rFonts w:ascii="Tahoma" w:hAnsi="Tahoma" w:cs="Tahoma"/>
          <w:b/>
          <w:iCs/>
          <w:sz w:val="20"/>
          <w:szCs w:val="20"/>
        </w:rPr>
        <w:t>di versare un determinato importo all’associante</w:t>
      </w:r>
      <w:r>
        <w:rPr>
          <w:rFonts w:ascii="Tahoma" w:hAnsi="Tahoma" w:cs="Tahoma"/>
          <w:bCs/>
          <w:iCs/>
          <w:sz w:val="20"/>
          <w:szCs w:val="20"/>
        </w:rPr>
        <w:t xml:space="preserve"> rientra nella categoria dei </w:t>
      </w:r>
      <w:r w:rsidRPr="00DE18FC">
        <w:rPr>
          <w:rFonts w:ascii="Tahoma" w:hAnsi="Tahoma" w:cs="Tahoma"/>
          <w:b/>
          <w:iCs/>
          <w:sz w:val="20"/>
          <w:szCs w:val="20"/>
        </w:rPr>
        <w:t>c.d. contratti misti</w:t>
      </w:r>
      <w:r>
        <w:rPr>
          <w:rFonts w:ascii="Tahoma" w:hAnsi="Tahoma" w:cs="Tahoma"/>
          <w:bCs/>
          <w:iCs/>
          <w:sz w:val="20"/>
          <w:szCs w:val="20"/>
        </w:rPr>
        <w:t xml:space="preserve"> che prevedono l’apporto di capitali e servizi.</w:t>
      </w:r>
    </w:p>
    <w:p w14:paraId="30288018"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tale ipotesi, </w:t>
      </w:r>
      <w:r w:rsidRPr="00DE18FC">
        <w:rPr>
          <w:rFonts w:ascii="Tahoma" w:hAnsi="Tahoma" w:cs="Tahoma"/>
          <w:b/>
          <w:iCs/>
          <w:sz w:val="20"/>
          <w:szCs w:val="20"/>
        </w:rPr>
        <w:t>la remunerazione periodica attribuita all’associato</w:t>
      </w:r>
      <w:r>
        <w:rPr>
          <w:rFonts w:ascii="Tahoma" w:hAnsi="Tahoma" w:cs="Tahoma"/>
          <w:bCs/>
          <w:iCs/>
          <w:sz w:val="20"/>
          <w:szCs w:val="20"/>
        </w:rPr>
        <w:t xml:space="preserve"> alla fine dell’esercizio costituisce un utile annuale </w:t>
      </w:r>
      <w:r w:rsidRPr="00DE18FC">
        <w:rPr>
          <w:rFonts w:ascii="Tahoma" w:hAnsi="Tahoma" w:cs="Tahoma"/>
          <w:b/>
          <w:iCs/>
          <w:sz w:val="20"/>
          <w:szCs w:val="20"/>
        </w:rPr>
        <w:t>da sottoporre a imposizione in capo all’associato</w:t>
      </w:r>
      <w:r>
        <w:rPr>
          <w:rFonts w:ascii="Tahoma" w:hAnsi="Tahoma" w:cs="Tahoma"/>
          <w:bCs/>
          <w:iCs/>
          <w:sz w:val="20"/>
          <w:szCs w:val="20"/>
        </w:rPr>
        <w:t xml:space="preserve"> a norma dell’art. 44, comma 2, lettera f), del D.P.R. n. 917/1986.</w:t>
      </w:r>
    </w:p>
    <w:p w14:paraId="0FB06C7A" w14:textId="1435F573" w:rsidR="00761D70" w:rsidRPr="00426841" w:rsidRDefault="005847BF" w:rsidP="00761D70">
      <w:pPr>
        <w:pStyle w:val="Corpotesto"/>
        <w:spacing w:after="200" w:line="360" w:lineRule="auto"/>
        <w:jc w:val="both"/>
        <w:rPr>
          <w:rFonts w:ascii="Tahoma" w:hAnsi="Tahoma" w:cs="Tahoma"/>
          <w:b/>
          <w:iCs/>
          <w:sz w:val="20"/>
          <w:szCs w:val="20"/>
        </w:rPr>
      </w:pPr>
      <w:r w:rsidRPr="00426841">
        <w:rPr>
          <w:rFonts w:ascii="Tahoma" w:hAnsi="Tahoma" w:cs="Tahoma"/>
          <w:bCs/>
          <w:iCs/>
          <w:sz w:val="20"/>
          <w:szCs w:val="20"/>
        </w:rPr>
        <w:t xml:space="preserve">Si segnala che, </w:t>
      </w:r>
      <w:r w:rsidRPr="00426841">
        <w:rPr>
          <w:rFonts w:ascii="Tahoma" w:hAnsi="Tahoma" w:cs="Tahoma"/>
          <w:b/>
          <w:iCs/>
          <w:sz w:val="20"/>
          <w:szCs w:val="20"/>
        </w:rPr>
        <w:t>c</w:t>
      </w:r>
      <w:r w:rsidR="00761D70" w:rsidRPr="00426841">
        <w:rPr>
          <w:rFonts w:ascii="Tahoma" w:hAnsi="Tahoma" w:cs="Tahoma"/>
          <w:b/>
          <w:iCs/>
          <w:sz w:val="20"/>
          <w:szCs w:val="20"/>
        </w:rPr>
        <w:t>on la Risposta Agenzia delle entrate 21 giugno 2022, n. 334/E,</w:t>
      </w:r>
      <w:r w:rsidR="00761D70" w:rsidRPr="00426841">
        <w:rPr>
          <w:rFonts w:ascii="Tahoma" w:hAnsi="Tahoma" w:cs="Tahoma"/>
          <w:bCs/>
          <w:iCs/>
          <w:sz w:val="20"/>
          <w:szCs w:val="20"/>
        </w:rPr>
        <w:t xml:space="preserve"> è stato chiarito che la normativa relativa alle start-up innovative </w:t>
      </w:r>
      <w:r w:rsidR="00C502FD" w:rsidRPr="00426841">
        <w:rPr>
          <w:rFonts w:ascii="Tahoma" w:hAnsi="Tahoma" w:cs="Tahoma"/>
          <w:bCs/>
          <w:iCs/>
          <w:sz w:val="20"/>
          <w:szCs w:val="20"/>
        </w:rPr>
        <w:t xml:space="preserve">di cui al D.L. n. 179/2012, convertito con la Legge n. 221/2012, </w:t>
      </w:r>
      <w:r w:rsidR="00761D70" w:rsidRPr="00426841">
        <w:rPr>
          <w:rFonts w:ascii="Tahoma" w:hAnsi="Tahoma" w:cs="Tahoma"/>
          <w:bCs/>
          <w:iCs/>
          <w:sz w:val="20"/>
          <w:szCs w:val="20"/>
        </w:rPr>
        <w:t xml:space="preserve">preclude la distribuzione di utili </w:t>
      </w:r>
      <w:r w:rsidR="00761D70" w:rsidRPr="00426841">
        <w:rPr>
          <w:rFonts w:ascii="Tahoma" w:hAnsi="Tahoma" w:cs="Tahoma"/>
          <w:b/>
          <w:iCs/>
          <w:sz w:val="20"/>
          <w:szCs w:val="20"/>
        </w:rPr>
        <w:t xml:space="preserve">anche nell'ipotesi di ricorso a contratti di associazione in partecipazione. </w:t>
      </w:r>
    </w:p>
    <w:p w14:paraId="1F8EBB34" w14:textId="2DE6B956" w:rsidR="00761D70" w:rsidRPr="00426841" w:rsidRDefault="000B6345" w:rsidP="00761D70">
      <w:pPr>
        <w:pStyle w:val="Corpotesto"/>
        <w:spacing w:after="200" w:line="360" w:lineRule="auto"/>
        <w:jc w:val="both"/>
        <w:rPr>
          <w:rFonts w:ascii="Tahoma" w:hAnsi="Tahoma" w:cs="Tahoma"/>
          <w:bCs/>
          <w:iCs/>
          <w:sz w:val="20"/>
          <w:szCs w:val="20"/>
        </w:rPr>
      </w:pPr>
      <w:r w:rsidRPr="00426841">
        <w:rPr>
          <w:rFonts w:ascii="Tahoma" w:hAnsi="Tahoma" w:cs="Tahoma"/>
          <w:bCs/>
          <w:iCs/>
          <w:sz w:val="20"/>
          <w:szCs w:val="20"/>
        </w:rPr>
        <w:t xml:space="preserve">Tale conclusione è peraltro avvalorata dall'essere il divieto di distribuzione di utili finalizzato a favorire l'investimento degli stessi per la crescita della start-up innovativa e, quindi, </w:t>
      </w:r>
      <w:r w:rsidR="00761D70" w:rsidRPr="00426841">
        <w:rPr>
          <w:rFonts w:ascii="Tahoma" w:hAnsi="Tahoma" w:cs="Tahoma"/>
          <w:bCs/>
          <w:iCs/>
          <w:sz w:val="20"/>
          <w:szCs w:val="20"/>
        </w:rPr>
        <w:t>se la start-up innovativa procede a corrispondere utili all'associato in partecipazione</w:t>
      </w:r>
      <w:r w:rsidRPr="00426841">
        <w:rPr>
          <w:rFonts w:ascii="Tahoma" w:hAnsi="Tahoma" w:cs="Tahoma"/>
          <w:bCs/>
          <w:iCs/>
          <w:sz w:val="20"/>
          <w:szCs w:val="20"/>
        </w:rPr>
        <w:t>,</w:t>
      </w:r>
      <w:r w:rsidR="00761D70" w:rsidRPr="00426841">
        <w:rPr>
          <w:rFonts w:ascii="Tahoma" w:hAnsi="Tahoma" w:cs="Tahoma"/>
          <w:bCs/>
          <w:iCs/>
          <w:sz w:val="20"/>
          <w:szCs w:val="20"/>
        </w:rPr>
        <w:t xml:space="preserve"> perde i requisiti previsti dalla disciplina in questione secondo cui la start-up non distribuisce e non ha distribuito utili.</w:t>
      </w:r>
    </w:p>
    <w:p w14:paraId="1CC6ED77" w14:textId="77777777" w:rsidR="002278AA" w:rsidRPr="00C05C24" w:rsidRDefault="002278AA" w:rsidP="00366DB5">
      <w:pPr>
        <w:pStyle w:val="Corpotesto"/>
        <w:spacing w:after="200" w:line="360" w:lineRule="auto"/>
        <w:jc w:val="both"/>
        <w:rPr>
          <w:rFonts w:ascii="Tahoma" w:hAnsi="Tahoma" w:cs="Tahoma"/>
          <w:bCs/>
          <w:iCs/>
          <w:sz w:val="20"/>
          <w:szCs w:val="20"/>
        </w:rPr>
      </w:pPr>
    </w:p>
    <w:p w14:paraId="1690B26B" w14:textId="77777777" w:rsidR="002278AA" w:rsidRDefault="002278AA" w:rsidP="00912A6C">
      <w:pPr>
        <w:pStyle w:val="Stile1"/>
      </w:pPr>
      <w:bookmarkStart w:id="152" w:name="_Toc24971955"/>
      <w:bookmarkStart w:id="153" w:name="_Toc156395253"/>
      <w:bookmarkStart w:id="154" w:name="_Toc156810932"/>
      <w:r>
        <w:t xml:space="preserve">10.1 </w:t>
      </w:r>
      <w:r w:rsidRPr="00802802">
        <w:t>Imposte sui redditi</w:t>
      </w:r>
      <w:bookmarkEnd w:id="152"/>
      <w:bookmarkEnd w:id="153"/>
      <w:bookmarkEnd w:id="154"/>
    </w:p>
    <w:p w14:paraId="48197196" w14:textId="4724CD63" w:rsidR="002278AA" w:rsidRDefault="00912A6C"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È</w:t>
      </w:r>
      <w:r w:rsidR="002278AA">
        <w:rPr>
          <w:rFonts w:ascii="Tahoma" w:hAnsi="Tahoma" w:cs="Tahoma"/>
          <w:bCs/>
          <w:iCs/>
          <w:sz w:val="20"/>
          <w:szCs w:val="20"/>
        </w:rPr>
        <w:t xml:space="preserve"> fondamentale verificare innanzitutto </w:t>
      </w:r>
      <w:r w:rsidR="002278AA" w:rsidRPr="009E3931">
        <w:rPr>
          <w:rFonts w:ascii="Tahoma" w:hAnsi="Tahoma" w:cs="Tahoma"/>
          <w:b/>
          <w:iCs/>
          <w:sz w:val="20"/>
          <w:szCs w:val="20"/>
        </w:rPr>
        <w:t>la qualifica soggettiva dell’associato</w:t>
      </w:r>
      <w:r w:rsidR="002278AA">
        <w:rPr>
          <w:rFonts w:ascii="Tahoma" w:hAnsi="Tahoma" w:cs="Tahoma"/>
          <w:b/>
          <w:iCs/>
          <w:sz w:val="20"/>
          <w:szCs w:val="20"/>
        </w:rPr>
        <w:t xml:space="preserve">, </w:t>
      </w:r>
      <w:r w:rsidR="002278AA" w:rsidRPr="002B45DB">
        <w:rPr>
          <w:rFonts w:ascii="Tahoma" w:hAnsi="Tahoma" w:cs="Tahoma"/>
          <w:bCs/>
          <w:iCs/>
          <w:sz w:val="20"/>
          <w:szCs w:val="20"/>
        </w:rPr>
        <w:t>distinguendo il caso in cui è un imp</w:t>
      </w:r>
      <w:r w:rsidR="002278AA">
        <w:rPr>
          <w:rFonts w:ascii="Tahoma" w:hAnsi="Tahoma" w:cs="Tahoma"/>
          <w:bCs/>
          <w:iCs/>
          <w:sz w:val="20"/>
          <w:szCs w:val="20"/>
        </w:rPr>
        <w:t>r</w:t>
      </w:r>
      <w:r w:rsidR="002278AA" w:rsidRPr="002B45DB">
        <w:rPr>
          <w:rFonts w:ascii="Tahoma" w:hAnsi="Tahoma" w:cs="Tahoma"/>
          <w:bCs/>
          <w:iCs/>
          <w:sz w:val="20"/>
          <w:szCs w:val="20"/>
        </w:rPr>
        <w:t>enditore da quello in cui è un professionista e</w:t>
      </w:r>
      <w:r w:rsidR="002278AA">
        <w:rPr>
          <w:rFonts w:ascii="Tahoma" w:hAnsi="Tahoma" w:cs="Tahoma"/>
          <w:bCs/>
          <w:iCs/>
          <w:sz w:val="20"/>
          <w:szCs w:val="20"/>
        </w:rPr>
        <w:t>,</w:t>
      </w:r>
      <w:r w:rsidR="002278AA" w:rsidRPr="002B45DB">
        <w:rPr>
          <w:rFonts w:ascii="Tahoma" w:hAnsi="Tahoma" w:cs="Tahoma"/>
          <w:bCs/>
          <w:iCs/>
          <w:sz w:val="20"/>
          <w:szCs w:val="20"/>
        </w:rPr>
        <w:t xml:space="preserve"> infine</w:t>
      </w:r>
      <w:r w:rsidR="002278AA">
        <w:rPr>
          <w:rFonts w:ascii="Tahoma" w:hAnsi="Tahoma" w:cs="Tahoma"/>
          <w:bCs/>
          <w:iCs/>
          <w:sz w:val="20"/>
          <w:szCs w:val="20"/>
        </w:rPr>
        <w:t>,</w:t>
      </w:r>
      <w:r w:rsidR="002278AA" w:rsidRPr="002B45DB">
        <w:rPr>
          <w:rFonts w:ascii="Tahoma" w:hAnsi="Tahoma" w:cs="Tahoma"/>
          <w:bCs/>
          <w:iCs/>
          <w:sz w:val="20"/>
          <w:szCs w:val="20"/>
        </w:rPr>
        <w:t xml:space="preserve"> da quello in cui </w:t>
      </w:r>
      <w:r w:rsidR="002278AA">
        <w:rPr>
          <w:rFonts w:ascii="Tahoma" w:hAnsi="Tahoma" w:cs="Tahoma"/>
          <w:bCs/>
          <w:iCs/>
          <w:sz w:val="20"/>
          <w:szCs w:val="20"/>
        </w:rPr>
        <w:t xml:space="preserve">si tratta di un associato persona </w:t>
      </w:r>
      <w:r w:rsidR="002278AA">
        <w:rPr>
          <w:rFonts w:ascii="Tahoma" w:hAnsi="Tahoma" w:cs="Tahoma"/>
          <w:bCs/>
          <w:iCs/>
          <w:sz w:val="20"/>
          <w:szCs w:val="20"/>
        </w:rPr>
        <w:lastRenderedPageBreak/>
        <w:t xml:space="preserve">fisica che </w:t>
      </w:r>
      <w:r w:rsidR="002278AA" w:rsidRPr="002B45DB">
        <w:rPr>
          <w:rFonts w:ascii="Tahoma" w:hAnsi="Tahoma" w:cs="Tahoma"/>
          <w:b/>
          <w:iCs/>
          <w:sz w:val="20"/>
          <w:szCs w:val="20"/>
        </w:rPr>
        <w:t>non è né un imprenditore né un professionista.</w:t>
      </w:r>
    </w:p>
    <w:p w14:paraId="1327629C" w14:textId="77777777" w:rsidR="002278AA" w:rsidRPr="00FC7998" w:rsidRDefault="002278AA" w:rsidP="00366DB5">
      <w:pPr>
        <w:pStyle w:val="Corpotesto"/>
        <w:spacing w:after="200" w:line="360" w:lineRule="auto"/>
        <w:jc w:val="both"/>
        <w:rPr>
          <w:rFonts w:ascii="Tahoma" w:hAnsi="Tahoma" w:cs="Tahoma"/>
          <w:b/>
          <w:iCs/>
          <w:sz w:val="20"/>
          <w:szCs w:val="20"/>
        </w:rPr>
      </w:pPr>
      <w:r>
        <w:rPr>
          <w:rFonts w:ascii="Tahoma" w:hAnsi="Tahoma" w:cs="Tahoma"/>
          <w:b/>
          <w:iCs/>
          <w:sz w:val="20"/>
          <w:szCs w:val="20"/>
        </w:rPr>
        <w:t>Inoltre, v</w:t>
      </w:r>
      <w:r w:rsidRPr="009B3311">
        <w:rPr>
          <w:rFonts w:ascii="Tahoma" w:hAnsi="Tahoma" w:cs="Tahoma"/>
          <w:b/>
          <w:iCs/>
          <w:sz w:val="20"/>
          <w:szCs w:val="20"/>
        </w:rPr>
        <w:t>iene differenziato il caso dell’associante</w:t>
      </w:r>
      <w:r>
        <w:rPr>
          <w:rFonts w:ascii="Tahoma" w:hAnsi="Tahoma" w:cs="Tahoma"/>
          <w:b/>
          <w:iCs/>
          <w:sz w:val="20"/>
          <w:szCs w:val="20"/>
        </w:rPr>
        <w:t xml:space="preserve"> </w:t>
      </w:r>
      <w:r w:rsidRPr="009B3311">
        <w:rPr>
          <w:rFonts w:ascii="Tahoma" w:hAnsi="Tahoma" w:cs="Tahoma"/>
          <w:b/>
          <w:iCs/>
          <w:sz w:val="20"/>
          <w:szCs w:val="20"/>
        </w:rPr>
        <w:t>/</w:t>
      </w:r>
      <w:r>
        <w:rPr>
          <w:rFonts w:ascii="Tahoma" w:hAnsi="Tahoma" w:cs="Tahoma"/>
          <w:b/>
          <w:iCs/>
          <w:sz w:val="20"/>
          <w:szCs w:val="20"/>
        </w:rPr>
        <w:t xml:space="preserve"> dell’</w:t>
      </w:r>
      <w:r w:rsidRPr="009B3311">
        <w:rPr>
          <w:rFonts w:ascii="Tahoma" w:hAnsi="Tahoma" w:cs="Tahoma"/>
          <w:b/>
          <w:iCs/>
          <w:sz w:val="20"/>
          <w:szCs w:val="20"/>
        </w:rPr>
        <w:t>associato</w:t>
      </w:r>
      <w:r w:rsidRPr="009B3311">
        <w:rPr>
          <w:rFonts w:ascii="Tahoma" w:hAnsi="Tahoma" w:cs="Tahoma"/>
          <w:bCs/>
          <w:iCs/>
          <w:sz w:val="20"/>
          <w:szCs w:val="20"/>
        </w:rPr>
        <w:t xml:space="preserve"> che opera in regime di contabilità ordinaria rispetto a quello che opera</w:t>
      </w:r>
      <w:r w:rsidRPr="009B3311">
        <w:rPr>
          <w:rFonts w:ascii="Tahoma" w:hAnsi="Tahoma" w:cs="Tahoma"/>
          <w:b/>
          <w:iCs/>
          <w:sz w:val="20"/>
          <w:szCs w:val="20"/>
        </w:rPr>
        <w:t xml:space="preserve"> in regime semplificato delle imprese minori ex art. 66 del T.U.I.R..</w:t>
      </w:r>
    </w:p>
    <w:p w14:paraId="68FEA95A" w14:textId="77777777" w:rsidR="002278AA" w:rsidRDefault="002278AA" w:rsidP="00366DB5">
      <w:pPr>
        <w:pStyle w:val="Corpotesto"/>
        <w:spacing w:after="200" w:line="360" w:lineRule="auto"/>
        <w:jc w:val="both"/>
        <w:rPr>
          <w:rFonts w:ascii="Tahoma" w:hAnsi="Tahoma" w:cs="Tahoma"/>
          <w:bCs/>
          <w:iCs/>
          <w:sz w:val="20"/>
          <w:szCs w:val="20"/>
        </w:rPr>
      </w:pPr>
      <w:r w:rsidRPr="0035310E">
        <w:rPr>
          <w:rFonts w:ascii="Tahoma" w:hAnsi="Tahoma" w:cs="Tahoma"/>
          <w:bCs/>
          <w:iCs/>
          <w:sz w:val="20"/>
          <w:szCs w:val="20"/>
        </w:rPr>
        <w:t xml:space="preserve">Si ricorda che, </w:t>
      </w:r>
      <w:r w:rsidRPr="00125ECB">
        <w:rPr>
          <w:rFonts w:ascii="Tahoma" w:hAnsi="Tahoma" w:cs="Tahoma"/>
          <w:b/>
          <w:iCs/>
          <w:sz w:val="20"/>
          <w:szCs w:val="20"/>
        </w:rPr>
        <w:t>se l’associante è un soggetto IRES</w:t>
      </w:r>
      <w:r w:rsidRPr="0035310E">
        <w:rPr>
          <w:rFonts w:ascii="Tahoma" w:hAnsi="Tahoma" w:cs="Tahoma"/>
          <w:bCs/>
          <w:iCs/>
          <w:sz w:val="20"/>
          <w:szCs w:val="20"/>
        </w:rPr>
        <w:t xml:space="preserve"> (incluse le società non residenti che operano nel territorio dello Stato </w:t>
      </w:r>
      <w:r w:rsidRPr="00882295">
        <w:rPr>
          <w:rFonts w:ascii="Tahoma" w:hAnsi="Tahoma" w:cs="Tahoma"/>
          <w:b/>
          <w:iCs/>
          <w:sz w:val="20"/>
          <w:szCs w:val="20"/>
        </w:rPr>
        <w:t>ed esclusi gli enti non commerciali</w:t>
      </w:r>
      <w:r w:rsidRPr="0035310E">
        <w:rPr>
          <w:rFonts w:ascii="Tahoma" w:hAnsi="Tahoma" w:cs="Tahoma"/>
          <w:bCs/>
          <w:iCs/>
          <w:sz w:val="20"/>
          <w:szCs w:val="20"/>
        </w:rPr>
        <w:t xml:space="preserve">), </w:t>
      </w:r>
      <w:r w:rsidRPr="0016119B">
        <w:rPr>
          <w:rFonts w:ascii="Tahoma" w:hAnsi="Tahoma" w:cs="Tahoma"/>
          <w:b/>
          <w:iCs/>
          <w:sz w:val="20"/>
          <w:szCs w:val="20"/>
        </w:rPr>
        <w:t>deve adottare la contabilità ordinaria</w:t>
      </w:r>
      <w:r w:rsidRPr="0035310E">
        <w:rPr>
          <w:rFonts w:ascii="Tahoma" w:hAnsi="Tahoma" w:cs="Tahoma"/>
          <w:bCs/>
          <w:iCs/>
          <w:sz w:val="20"/>
          <w:szCs w:val="20"/>
        </w:rPr>
        <w:t xml:space="preserve"> ed è tenuto ad applicare il regime ordinario di determinazione del reddito.</w:t>
      </w:r>
    </w:p>
    <w:p w14:paraId="0CB3C1C2"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Vale il principio generale secondo cui, </w:t>
      </w:r>
      <w:r w:rsidRPr="005E1A11">
        <w:rPr>
          <w:rFonts w:ascii="Tahoma" w:hAnsi="Tahoma" w:cs="Tahoma"/>
          <w:b/>
          <w:iCs/>
          <w:sz w:val="20"/>
          <w:szCs w:val="20"/>
        </w:rPr>
        <w:t>in mancanza di atti aventi data certa,</w:t>
      </w:r>
      <w:r>
        <w:rPr>
          <w:rFonts w:ascii="Tahoma" w:hAnsi="Tahoma" w:cs="Tahoma"/>
          <w:bCs/>
          <w:iCs/>
          <w:sz w:val="20"/>
          <w:szCs w:val="20"/>
        </w:rPr>
        <w:t xml:space="preserve"> la quota spettante all’associato non assume alcuna rilevanza fiscale </w:t>
      </w:r>
      <w:r w:rsidRPr="005E1A11">
        <w:rPr>
          <w:rFonts w:ascii="Tahoma" w:hAnsi="Tahoma" w:cs="Tahoma"/>
          <w:b/>
          <w:iCs/>
          <w:sz w:val="20"/>
          <w:szCs w:val="20"/>
        </w:rPr>
        <w:t>né per l’associato,</w:t>
      </w:r>
      <w:r>
        <w:rPr>
          <w:rFonts w:ascii="Tahoma" w:hAnsi="Tahoma" w:cs="Tahoma"/>
          <w:bCs/>
          <w:iCs/>
          <w:sz w:val="20"/>
          <w:szCs w:val="20"/>
        </w:rPr>
        <w:t xml:space="preserve"> per il quale non concorre a formare il reddito complessivo, </w:t>
      </w:r>
      <w:r w:rsidRPr="005E1A11">
        <w:rPr>
          <w:rFonts w:ascii="Tahoma" w:hAnsi="Tahoma" w:cs="Tahoma"/>
          <w:b/>
          <w:iCs/>
          <w:sz w:val="20"/>
          <w:szCs w:val="20"/>
        </w:rPr>
        <w:t>né per l’associante</w:t>
      </w:r>
      <w:r>
        <w:rPr>
          <w:rFonts w:ascii="Tahoma" w:hAnsi="Tahoma" w:cs="Tahoma"/>
          <w:bCs/>
          <w:iCs/>
          <w:sz w:val="20"/>
          <w:szCs w:val="20"/>
        </w:rPr>
        <w:t xml:space="preserve"> quale costo nell’ambito del reddito di impresa.</w:t>
      </w:r>
    </w:p>
    <w:p w14:paraId="671CDDB5" w14:textId="77777777" w:rsidR="002278AA" w:rsidRDefault="002278AA" w:rsidP="00366DB5">
      <w:pPr>
        <w:pStyle w:val="Corpotesto"/>
        <w:spacing w:after="200" w:line="360" w:lineRule="auto"/>
        <w:jc w:val="both"/>
        <w:rPr>
          <w:rFonts w:ascii="Tahoma" w:hAnsi="Tahoma" w:cs="Tahoma"/>
          <w:bCs/>
          <w:iCs/>
          <w:sz w:val="20"/>
          <w:szCs w:val="20"/>
        </w:rPr>
      </w:pPr>
    </w:p>
    <w:p w14:paraId="5972455D" w14:textId="27789BD4" w:rsidR="002278AA" w:rsidRPr="00286381" w:rsidRDefault="00FF26E6" w:rsidP="00912A6C">
      <w:pPr>
        <w:pStyle w:val="Titolo2"/>
      </w:pPr>
      <w:bookmarkStart w:id="155" w:name="_Toc24971956"/>
      <w:bookmarkStart w:id="156" w:name="_Toc156395254"/>
      <w:bookmarkStart w:id="157" w:name="_Toc156810933"/>
      <w:r>
        <w:t xml:space="preserve">10.1.1 </w:t>
      </w:r>
      <w:r w:rsidR="002278AA">
        <w:t>Caso dell’a</w:t>
      </w:r>
      <w:r w:rsidR="002278AA" w:rsidRPr="00F85F6E">
        <w:t>ssociato</w:t>
      </w:r>
      <w:r w:rsidR="002278AA" w:rsidRPr="00286381">
        <w:t xml:space="preserve"> </w:t>
      </w:r>
      <w:r w:rsidR="002278AA">
        <w:t>imprenditore residente</w:t>
      </w:r>
      <w:bookmarkEnd w:id="155"/>
      <w:bookmarkEnd w:id="156"/>
      <w:bookmarkEnd w:id="157"/>
      <w:r w:rsidR="002278AA">
        <w:t xml:space="preserve"> </w:t>
      </w:r>
    </w:p>
    <w:p w14:paraId="0FDBEE1C" w14:textId="77777777" w:rsidR="002278AA" w:rsidRPr="0047039D" w:rsidRDefault="002278AA" w:rsidP="00366DB5">
      <w:pPr>
        <w:pStyle w:val="Corpotesto"/>
        <w:widowControl/>
        <w:numPr>
          <w:ilvl w:val="0"/>
          <w:numId w:val="59"/>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w:t>
      </w:r>
      <w:r>
        <w:rPr>
          <w:rFonts w:ascii="Tahoma" w:hAnsi="Tahoma" w:cs="Tahoma"/>
          <w:b/>
          <w:iCs/>
          <w:sz w:val="20"/>
          <w:szCs w:val="20"/>
          <w:u w:val="single"/>
        </w:rPr>
        <w:t xml:space="preserve">NTE </w:t>
      </w:r>
    </w:p>
    <w:p w14:paraId="034A5C2D" w14:textId="77777777" w:rsidR="002278AA" w:rsidRPr="00F81E9E"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 proventi spettanti agli associati </w:t>
      </w:r>
      <w:r w:rsidRPr="00C830D5">
        <w:rPr>
          <w:rFonts w:ascii="Tahoma" w:hAnsi="Tahoma" w:cs="Tahoma"/>
          <w:b/>
          <w:iCs/>
          <w:sz w:val="20"/>
          <w:szCs w:val="20"/>
        </w:rPr>
        <w:t>con apporto di solo capitale o con apporto misto</w:t>
      </w:r>
      <w:r>
        <w:rPr>
          <w:rFonts w:ascii="Tahoma" w:hAnsi="Tahoma" w:cs="Tahoma"/>
          <w:bCs/>
          <w:iCs/>
          <w:sz w:val="20"/>
          <w:szCs w:val="20"/>
        </w:rPr>
        <w:t xml:space="preserve"> non sono deducibili dal reddito di impresa dell’associante che opera in regime di contabilità ordinaria </w:t>
      </w:r>
      <w:r w:rsidRPr="00C830D5">
        <w:rPr>
          <w:rFonts w:ascii="Tahoma" w:hAnsi="Tahoma" w:cs="Tahoma"/>
          <w:b/>
          <w:iCs/>
          <w:sz w:val="20"/>
          <w:szCs w:val="20"/>
        </w:rPr>
        <w:t>(art. 109, comma 9, lettera b), del T.U.I.R.</w:t>
      </w:r>
      <w:r>
        <w:rPr>
          <w:rFonts w:ascii="Tahoma" w:hAnsi="Tahoma" w:cs="Tahoma"/>
          <w:b/>
          <w:iCs/>
          <w:sz w:val="20"/>
          <w:szCs w:val="20"/>
        </w:rPr>
        <w:t>)</w:t>
      </w:r>
      <w:r w:rsidRPr="00C830D5">
        <w:rPr>
          <w:rFonts w:ascii="Tahoma" w:hAnsi="Tahoma" w:cs="Tahoma"/>
          <w:b/>
          <w:iCs/>
          <w:sz w:val="20"/>
          <w:szCs w:val="20"/>
        </w:rPr>
        <w:t>.</w:t>
      </w:r>
    </w:p>
    <w:p w14:paraId="56BEE012" w14:textId="77777777" w:rsidR="002278AA" w:rsidRPr="00F81E9E" w:rsidRDefault="002278AA" w:rsidP="00366DB5">
      <w:pPr>
        <w:pStyle w:val="Corpotesto"/>
        <w:spacing w:after="200" w:line="360" w:lineRule="auto"/>
        <w:jc w:val="both"/>
        <w:rPr>
          <w:rFonts w:ascii="Tahoma" w:hAnsi="Tahoma" w:cs="Tahoma"/>
          <w:bCs/>
          <w:iCs/>
          <w:sz w:val="20"/>
          <w:szCs w:val="20"/>
        </w:rPr>
      </w:pPr>
      <w:r w:rsidRPr="00682400">
        <w:rPr>
          <w:rFonts w:ascii="Tahoma" w:hAnsi="Tahoma" w:cs="Tahoma"/>
          <w:b/>
          <w:iCs/>
          <w:sz w:val="20"/>
          <w:szCs w:val="20"/>
        </w:rPr>
        <w:t>Anche nel</w:t>
      </w:r>
      <w:r w:rsidRPr="00463A49">
        <w:rPr>
          <w:rFonts w:ascii="Tahoma" w:hAnsi="Tahoma" w:cs="Tahoma"/>
          <w:b/>
          <w:iCs/>
          <w:sz w:val="20"/>
          <w:szCs w:val="20"/>
        </w:rPr>
        <w:t xml:space="preserve"> regime misto cassa – competenza delle imprese minori</w:t>
      </w:r>
      <w:r w:rsidRPr="00554CAB">
        <w:rPr>
          <w:rFonts w:ascii="Tahoma" w:hAnsi="Tahoma" w:cs="Tahoma"/>
          <w:bCs/>
          <w:iCs/>
          <w:sz w:val="20"/>
          <w:szCs w:val="20"/>
        </w:rPr>
        <w:t xml:space="preserve">, </w:t>
      </w:r>
      <w:r>
        <w:rPr>
          <w:rFonts w:ascii="Tahoma" w:hAnsi="Tahoma" w:cs="Tahoma"/>
          <w:bCs/>
          <w:iCs/>
          <w:sz w:val="20"/>
          <w:szCs w:val="20"/>
        </w:rPr>
        <w:t xml:space="preserve">i proventi spettanti agli associati </w:t>
      </w:r>
      <w:r w:rsidRPr="00C830D5">
        <w:rPr>
          <w:rFonts w:ascii="Tahoma" w:hAnsi="Tahoma" w:cs="Tahoma"/>
          <w:b/>
          <w:iCs/>
          <w:sz w:val="20"/>
          <w:szCs w:val="20"/>
        </w:rPr>
        <w:t>con apporto di solo capitale o con apporto misto</w:t>
      </w:r>
      <w:r>
        <w:rPr>
          <w:rFonts w:ascii="Tahoma" w:hAnsi="Tahoma" w:cs="Tahoma"/>
          <w:bCs/>
          <w:iCs/>
          <w:sz w:val="20"/>
          <w:szCs w:val="20"/>
        </w:rPr>
        <w:t xml:space="preserve"> non sono deducibili dal reddito di impresa.</w:t>
      </w:r>
    </w:p>
    <w:p w14:paraId="73A6F572" w14:textId="77777777" w:rsidR="002278AA" w:rsidRDefault="002278AA" w:rsidP="00366DB5">
      <w:pPr>
        <w:pStyle w:val="Corpotesto"/>
        <w:widowControl/>
        <w:numPr>
          <w:ilvl w:val="0"/>
          <w:numId w:val="59"/>
        </w:numPr>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DELL’ASSOCIAT</w:t>
      </w:r>
      <w:r>
        <w:rPr>
          <w:rFonts w:ascii="Tahoma" w:hAnsi="Tahoma" w:cs="Tahoma"/>
          <w:b/>
          <w:iCs/>
          <w:sz w:val="20"/>
          <w:szCs w:val="20"/>
          <w:u w:val="single"/>
        </w:rPr>
        <w:t xml:space="preserve">O </w:t>
      </w:r>
    </w:p>
    <w:p w14:paraId="6722FE43"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L’associato riporta i proventi percepiti all’interno del</w:t>
      </w:r>
      <w:r w:rsidRPr="00F1035B">
        <w:rPr>
          <w:rFonts w:ascii="Tahoma" w:hAnsi="Tahoma" w:cs="Tahoma"/>
          <w:b/>
          <w:iCs/>
          <w:sz w:val="20"/>
          <w:szCs w:val="20"/>
        </w:rPr>
        <w:t xml:space="preserve"> </w:t>
      </w:r>
      <w:r>
        <w:rPr>
          <w:rFonts w:ascii="Tahoma" w:hAnsi="Tahoma" w:cs="Tahoma"/>
          <w:b/>
          <w:iCs/>
          <w:sz w:val="20"/>
          <w:szCs w:val="20"/>
        </w:rPr>
        <w:t xml:space="preserve">quadro </w:t>
      </w:r>
      <w:r w:rsidRPr="00F1035B">
        <w:rPr>
          <w:rFonts w:ascii="Tahoma" w:hAnsi="Tahoma" w:cs="Tahoma"/>
          <w:b/>
          <w:iCs/>
          <w:sz w:val="20"/>
          <w:szCs w:val="20"/>
        </w:rPr>
        <w:t>RF</w:t>
      </w:r>
      <w:r>
        <w:rPr>
          <w:rFonts w:ascii="Tahoma" w:hAnsi="Tahoma" w:cs="Tahoma"/>
          <w:b/>
          <w:iCs/>
          <w:sz w:val="20"/>
          <w:szCs w:val="20"/>
        </w:rPr>
        <w:t xml:space="preserve"> /RG</w:t>
      </w:r>
      <w:r w:rsidRPr="00F1035B">
        <w:rPr>
          <w:rFonts w:ascii="Tahoma" w:hAnsi="Tahoma" w:cs="Tahoma"/>
          <w:b/>
          <w:iCs/>
          <w:sz w:val="20"/>
          <w:szCs w:val="20"/>
        </w:rPr>
        <w:t xml:space="preserve"> del modello Redditi PF</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SP</w:t>
      </w:r>
      <w:r>
        <w:rPr>
          <w:rFonts w:ascii="Tahoma" w:hAnsi="Tahoma" w:cs="Tahoma"/>
          <w:b/>
          <w:iCs/>
          <w:sz w:val="20"/>
          <w:szCs w:val="20"/>
        </w:rPr>
        <w:t xml:space="preserve"> </w:t>
      </w:r>
      <w:r w:rsidRPr="00F1035B">
        <w:rPr>
          <w:rFonts w:ascii="Tahoma" w:hAnsi="Tahoma" w:cs="Tahoma"/>
          <w:b/>
          <w:iCs/>
          <w:sz w:val="20"/>
          <w:szCs w:val="20"/>
        </w:rPr>
        <w:t>/</w:t>
      </w:r>
      <w:r>
        <w:rPr>
          <w:rFonts w:ascii="Tahoma" w:hAnsi="Tahoma" w:cs="Tahoma"/>
          <w:b/>
          <w:iCs/>
          <w:sz w:val="20"/>
          <w:szCs w:val="20"/>
        </w:rPr>
        <w:t xml:space="preserve"> </w:t>
      </w:r>
      <w:r w:rsidRPr="00F1035B">
        <w:rPr>
          <w:rFonts w:ascii="Tahoma" w:hAnsi="Tahoma" w:cs="Tahoma"/>
          <w:b/>
          <w:iCs/>
          <w:sz w:val="20"/>
          <w:szCs w:val="20"/>
        </w:rPr>
        <w:t>SC</w:t>
      </w:r>
      <w:r>
        <w:rPr>
          <w:rFonts w:ascii="Tahoma" w:hAnsi="Tahoma" w:cs="Tahoma"/>
          <w:bCs/>
          <w:iCs/>
          <w:sz w:val="20"/>
          <w:szCs w:val="20"/>
        </w:rPr>
        <w:t xml:space="preserve">, a seconda della natura soggettiva dell’associato (persona fisica o </w:t>
      </w:r>
      <w:r w:rsidRPr="00C11D91">
        <w:rPr>
          <w:rFonts w:ascii="Tahoma" w:hAnsi="Tahoma" w:cs="Tahoma"/>
          <w:b/>
          <w:iCs/>
          <w:sz w:val="20"/>
          <w:szCs w:val="20"/>
        </w:rPr>
        <w:t>società di persone o capitali)</w:t>
      </w:r>
      <w:r>
        <w:rPr>
          <w:rFonts w:ascii="Tahoma" w:hAnsi="Tahoma" w:cs="Tahoma"/>
          <w:b/>
          <w:iCs/>
          <w:sz w:val="20"/>
          <w:szCs w:val="20"/>
        </w:rPr>
        <w:t xml:space="preserve"> </w:t>
      </w:r>
      <w:r w:rsidRPr="00D768C0">
        <w:rPr>
          <w:rFonts w:ascii="Tahoma" w:hAnsi="Tahoma" w:cs="Tahoma"/>
          <w:bCs/>
          <w:iCs/>
          <w:sz w:val="20"/>
          <w:szCs w:val="20"/>
        </w:rPr>
        <w:t>e a</w:t>
      </w:r>
      <w:r>
        <w:rPr>
          <w:rFonts w:ascii="Tahoma" w:hAnsi="Tahoma" w:cs="Tahoma"/>
          <w:bCs/>
          <w:iCs/>
          <w:sz w:val="20"/>
          <w:szCs w:val="20"/>
        </w:rPr>
        <w:t xml:space="preserve"> </w:t>
      </w:r>
      <w:r w:rsidRPr="00D768C0">
        <w:rPr>
          <w:rFonts w:ascii="Tahoma" w:hAnsi="Tahoma" w:cs="Tahoma"/>
          <w:bCs/>
          <w:iCs/>
          <w:sz w:val="20"/>
          <w:szCs w:val="20"/>
        </w:rPr>
        <w:t>seconda d</w:t>
      </w:r>
      <w:r>
        <w:rPr>
          <w:rFonts w:ascii="Tahoma" w:hAnsi="Tahoma" w:cs="Tahoma"/>
          <w:bCs/>
          <w:iCs/>
          <w:sz w:val="20"/>
          <w:szCs w:val="20"/>
        </w:rPr>
        <w:t>e</w:t>
      </w:r>
      <w:r w:rsidRPr="00D768C0">
        <w:rPr>
          <w:rFonts w:ascii="Tahoma" w:hAnsi="Tahoma" w:cs="Tahoma"/>
          <w:bCs/>
          <w:iCs/>
          <w:sz w:val="20"/>
          <w:szCs w:val="20"/>
        </w:rPr>
        <w:t xml:space="preserve">l regime contabile adottato </w:t>
      </w:r>
      <w:r w:rsidRPr="00D768C0">
        <w:rPr>
          <w:rFonts w:ascii="Tahoma" w:hAnsi="Tahoma" w:cs="Tahoma"/>
          <w:b/>
          <w:iCs/>
          <w:sz w:val="20"/>
          <w:szCs w:val="20"/>
        </w:rPr>
        <w:t>(contabilità ordinaria o semplificata).</w:t>
      </w:r>
    </w:p>
    <w:p w14:paraId="44814740" w14:textId="77777777" w:rsidR="002278AA" w:rsidRPr="00D559CC" w:rsidRDefault="002278AA" w:rsidP="00366DB5">
      <w:pPr>
        <w:pStyle w:val="Corpotesto"/>
        <w:spacing w:after="200" w:line="360" w:lineRule="auto"/>
        <w:jc w:val="both"/>
        <w:rPr>
          <w:rFonts w:ascii="Tahoma" w:hAnsi="Tahoma" w:cs="Tahoma"/>
          <w:bCs/>
          <w:iCs/>
          <w:sz w:val="20"/>
          <w:szCs w:val="20"/>
        </w:rPr>
      </w:pPr>
    </w:p>
    <w:p w14:paraId="2E974635" w14:textId="0786DFE8" w:rsidR="002278AA" w:rsidRPr="00286381" w:rsidRDefault="00FF26E6" w:rsidP="00912A6C">
      <w:pPr>
        <w:pStyle w:val="Titolo2"/>
      </w:pPr>
      <w:bookmarkStart w:id="158" w:name="_Toc24971957"/>
      <w:bookmarkStart w:id="159" w:name="_Toc156395255"/>
      <w:bookmarkStart w:id="160" w:name="_Toc156810934"/>
      <w:r>
        <w:t xml:space="preserve">10.1.2 </w:t>
      </w:r>
      <w:r w:rsidR="002278AA">
        <w:t>Caso dell’a</w:t>
      </w:r>
      <w:r w:rsidR="002278AA" w:rsidRPr="00F85F6E">
        <w:t>ssociato</w:t>
      </w:r>
      <w:r w:rsidR="002278AA" w:rsidRPr="00286381">
        <w:t xml:space="preserve"> </w:t>
      </w:r>
      <w:r w:rsidR="002278AA">
        <w:t>persona fisica non imprenditore residente</w:t>
      </w:r>
      <w:bookmarkEnd w:id="158"/>
      <w:bookmarkEnd w:id="159"/>
      <w:bookmarkEnd w:id="160"/>
      <w:r w:rsidR="002278AA">
        <w:t xml:space="preserve"> </w:t>
      </w:r>
    </w:p>
    <w:p w14:paraId="7C6D1E91" w14:textId="77777777" w:rsidR="002278AA" w:rsidRPr="0047039D" w:rsidRDefault="002278AA" w:rsidP="00366DB5">
      <w:pPr>
        <w:pStyle w:val="Corpotesto"/>
        <w:widowControl/>
        <w:numPr>
          <w:ilvl w:val="0"/>
          <w:numId w:val="60"/>
        </w:numPr>
        <w:tabs>
          <w:tab w:val="left" w:pos="567"/>
        </w:tabs>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w:t>
      </w:r>
      <w:r>
        <w:rPr>
          <w:rFonts w:ascii="Tahoma" w:hAnsi="Tahoma" w:cs="Tahoma"/>
          <w:b/>
          <w:iCs/>
          <w:sz w:val="20"/>
          <w:szCs w:val="20"/>
          <w:u w:val="single"/>
        </w:rPr>
        <w:t xml:space="preserve">NTE </w:t>
      </w:r>
    </w:p>
    <w:p w14:paraId="013A8D2D" w14:textId="77777777" w:rsidR="002278AA" w:rsidRPr="00F81E9E"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 proventi spettanti agli associati </w:t>
      </w:r>
      <w:r w:rsidRPr="00C830D5">
        <w:rPr>
          <w:rFonts w:ascii="Tahoma" w:hAnsi="Tahoma" w:cs="Tahoma"/>
          <w:b/>
          <w:iCs/>
          <w:sz w:val="20"/>
          <w:szCs w:val="20"/>
        </w:rPr>
        <w:t>con apporto di solo capitale o con apporto misto</w:t>
      </w:r>
      <w:r>
        <w:rPr>
          <w:rFonts w:ascii="Tahoma" w:hAnsi="Tahoma" w:cs="Tahoma"/>
          <w:bCs/>
          <w:iCs/>
          <w:sz w:val="20"/>
          <w:szCs w:val="20"/>
        </w:rPr>
        <w:t xml:space="preserve"> non sono deducibili dal reddito di impresa dell’associante che opera in regime di contabilità ordinaria </w:t>
      </w:r>
      <w:r w:rsidRPr="00C830D5">
        <w:rPr>
          <w:rFonts w:ascii="Tahoma" w:hAnsi="Tahoma" w:cs="Tahoma"/>
          <w:b/>
          <w:iCs/>
          <w:sz w:val="20"/>
          <w:szCs w:val="20"/>
        </w:rPr>
        <w:t>(art. 109, comma 9, lettera b), del T.U.I.R..</w:t>
      </w:r>
    </w:p>
    <w:p w14:paraId="3E46AB6C" w14:textId="77777777" w:rsidR="002278AA" w:rsidRPr="00F81E9E" w:rsidRDefault="002278AA" w:rsidP="00366DB5">
      <w:pPr>
        <w:pStyle w:val="Corpotesto"/>
        <w:spacing w:after="200" w:line="360" w:lineRule="auto"/>
        <w:jc w:val="both"/>
        <w:rPr>
          <w:rFonts w:ascii="Tahoma" w:hAnsi="Tahoma" w:cs="Tahoma"/>
          <w:bCs/>
          <w:iCs/>
          <w:sz w:val="20"/>
          <w:szCs w:val="20"/>
        </w:rPr>
      </w:pPr>
      <w:r w:rsidRPr="00682400">
        <w:rPr>
          <w:rFonts w:ascii="Tahoma" w:hAnsi="Tahoma" w:cs="Tahoma"/>
          <w:b/>
          <w:iCs/>
          <w:sz w:val="20"/>
          <w:szCs w:val="20"/>
        </w:rPr>
        <w:t>Anche nel</w:t>
      </w:r>
      <w:r w:rsidRPr="00463A49">
        <w:rPr>
          <w:rFonts w:ascii="Tahoma" w:hAnsi="Tahoma" w:cs="Tahoma"/>
          <w:b/>
          <w:iCs/>
          <w:sz w:val="20"/>
          <w:szCs w:val="20"/>
        </w:rPr>
        <w:t xml:space="preserve"> regime misto cassa – competenza delle imprese minori</w:t>
      </w:r>
      <w:r w:rsidRPr="00554CAB">
        <w:rPr>
          <w:rFonts w:ascii="Tahoma" w:hAnsi="Tahoma" w:cs="Tahoma"/>
          <w:bCs/>
          <w:iCs/>
          <w:sz w:val="20"/>
          <w:szCs w:val="20"/>
        </w:rPr>
        <w:t xml:space="preserve">, </w:t>
      </w:r>
      <w:r>
        <w:rPr>
          <w:rFonts w:ascii="Tahoma" w:hAnsi="Tahoma" w:cs="Tahoma"/>
          <w:bCs/>
          <w:iCs/>
          <w:sz w:val="20"/>
          <w:szCs w:val="20"/>
        </w:rPr>
        <w:t xml:space="preserve">i proventi spettanti agli associati </w:t>
      </w:r>
      <w:r w:rsidRPr="00C830D5">
        <w:rPr>
          <w:rFonts w:ascii="Tahoma" w:hAnsi="Tahoma" w:cs="Tahoma"/>
          <w:b/>
          <w:iCs/>
          <w:sz w:val="20"/>
          <w:szCs w:val="20"/>
        </w:rPr>
        <w:t>con apporto di solo capitale o con apporto misto</w:t>
      </w:r>
      <w:r>
        <w:rPr>
          <w:rFonts w:ascii="Tahoma" w:hAnsi="Tahoma" w:cs="Tahoma"/>
          <w:bCs/>
          <w:iCs/>
          <w:sz w:val="20"/>
          <w:szCs w:val="20"/>
        </w:rPr>
        <w:t xml:space="preserve"> non sono deducibili dal reddito di impresa.</w:t>
      </w:r>
    </w:p>
    <w:p w14:paraId="382B314B"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lastRenderedPageBreak/>
        <w:t xml:space="preserve">Ai sensi della L. n. 205/2017, </w:t>
      </w:r>
      <w:r w:rsidRPr="00DD09A7">
        <w:rPr>
          <w:rFonts w:ascii="Tahoma" w:hAnsi="Tahoma" w:cs="Tahoma"/>
          <w:b/>
          <w:iCs/>
          <w:sz w:val="20"/>
          <w:szCs w:val="20"/>
        </w:rPr>
        <w:t>a partire dagli utili distribuiti nel 2019,</w:t>
      </w:r>
      <w:r>
        <w:rPr>
          <w:rFonts w:ascii="Tahoma" w:hAnsi="Tahoma" w:cs="Tahoma"/>
          <w:bCs/>
          <w:iCs/>
          <w:sz w:val="20"/>
          <w:szCs w:val="20"/>
        </w:rPr>
        <w:t xml:space="preserve"> il trattamento fiscale prescritto per le partecipazioni qualificate </w:t>
      </w:r>
      <w:r w:rsidRPr="00DD09A7">
        <w:rPr>
          <w:rFonts w:ascii="Tahoma" w:hAnsi="Tahoma" w:cs="Tahoma"/>
          <w:b/>
          <w:iCs/>
          <w:sz w:val="20"/>
          <w:szCs w:val="20"/>
        </w:rPr>
        <w:t>è equiparato a quello stabilito per le partecipazioni non qualificate.</w:t>
      </w:r>
    </w:p>
    <w:p w14:paraId="6C0ECE21"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Ne deriva che gli utili distribuiti a decorrere dal 2019, </w:t>
      </w:r>
      <w:r w:rsidRPr="00747C8A">
        <w:rPr>
          <w:rFonts w:ascii="Tahoma" w:hAnsi="Tahoma" w:cs="Tahoma"/>
          <w:b/>
          <w:iCs/>
          <w:sz w:val="20"/>
          <w:szCs w:val="20"/>
        </w:rPr>
        <w:t>sia per le partecipazioni qualificate che per quelle non qualificate</w:t>
      </w:r>
      <w:r>
        <w:rPr>
          <w:rFonts w:ascii="Tahoma" w:hAnsi="Tahoma" w:cs="Tahoma"/>
          <w:bCs/>
          <w:iCs/>
          <w:sz w:val="20"/>
          <w:szCs w:val="20"/>
        </w:rPr>
        <w:t xml:space="preserve">, costituiscono redditi di capitali assimilabili ai dividendi </w:t>
      </w:r>
      <w:r w:rsidRPr="00747C8A">
        <w:rPr>
          <w:rFonts w:ascii="Tahoma" w:hAnsi="Tahoma" w:cs="Tahoma"/>
          <w:b/>
          <w:iCs/>
          <w:sz w:val="20"/>
          <w:szCs w:val="20"/>
        </w:rPr>
        <w:t>ex art. 44, comma 1, lettera f), e art. 45, comma 1, del D.P.R. n. 917/1986</w:t>
      </w:r>
      <w:r>
        <w:rPr>
          <w:rFonts w:ascii="Tahoma" w:hAnsi="Tahoma" w:cs="Tahoma"/>
          <w:bCs/>
          <w:iCs/>
          <w:sz w:val="20"/>
          <w:szCs w:val="20"/>
        </w:rPr>
        <w:t>.</w:t>
      </w:r>
    </w:p>
    <w:p w14:paraId="0F06B78F"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In quanto tali, gli utili scontano </w:t>
      </w:r>
      <w:r w:rsidRPr="00747C8A">
        <w:rPr>
          <w:rFonts w:ascii="Tahoma" w:hAnsi="Tahoma" w:cs="Tahoma"/>
          <w:b/>
          <w:iCs/>
          <w:sz w:val="20"/>
          <w:szCs w:val="20"/>
        </w:rPr>
        <w:t>la ritenuta di imposta del 26%</w:t>
      </w:r>
      <w:r>
        <w:rPr>
          <w:rFonts w:ascii="Tahoma" w:hAnsi="Tahoma" w:cs="Tahoma"/>
          <w:bCs/>
          <w:iCs/>
          <w:sz w:val="20"/>
          <w:szCs w:val="20"/>
        </w:rPr>
        <w:t xml:space="preserve"> in base al principio di cassa e l’associato </w:t>
      </w:r>
      <w:r w:rsidRPr="007B7FE3">
        <w:rPr>
          <w:rFonts w:ascii="Tahoma" w:hAnsi="Tahoma" w:cs="Tahoma"/>
          <w:b/>
          <w:iCs/>
          <w:sz w:val="20"/>
          <w:szCs w:val="20"/>
        </w:rPr>
        <w:t>non deve esporre il reddito percepito</w:t>
      </w:r>
      <w:r>
        <w:rPr>
          <w:rFonts w:ascii="Tahoma" w:hAnsi="Tahoma" w:cs="Tahoma"/>
          <w:bCs/>
          <w:iCs/>
          <w:sz w:val="20"/>
          <w:szCs w:val="20"/>
        </w:rPr>
        <w:t xml:space="preserve"> in dichiarazione dei redditi.</w:t>
      </w:r>
    </w:p>
    <w:p w14:paraId="0FBCAE43" w14:textId="77777777" w:rsidR="002278AA" w:rsidRPr="00064BE2" w:rsidRDefault="002278AA" w:rsidP="00366DB5">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Tuttavia, per le distribuzioni di utili </w:t>
      </w:r>
      <w:r w:rsidRPr="00064BE2">
        <w:rPr>
          <w:rFonts w:ascii="Tahoma" w:hAnsi="Tahoma" w:cs="Tahoma"/>
          <w:b/>
          <w:kern w:val="28"/>
          <w:sz w:val="20"/>
          <w:szCs w:val="20"/>
        </w:rPr>
        <w:t>deliberate dall’1/1/2018 al 31/12/2022</w:t>
      </w:r>
      <w:r w:rsidRPr="00064BE2">
        <w:rPr>
          <w:rFonts w:ascii="Tahoma" w:hAnsi="Tahoma" w:cs="Tahoma"/>
          <w:kern w:val="28"/>
          <w:sz w:val="20"/>
          <w:szCs w:val="20"/>
        </w:rPr>
        <w:t xml:space="preserve"> valgono le regole fiscali precedenti, </w:t>
      </w:r>
      <w:r w:rsidRPr="00537202">
        <w:rPr>
          <w:rFonts w:ascii="Tahoma" w:hAnsi="Tahoma" w:cs="Tahoma"/>
          <w:b/>
          <w:bCs/>
          <w:kern w:val="28"/>
          <w:sz w:val="20"/>
          <w:szCs w:val="20"/>
        </w:rPr>
        <w:t>per le persone fisiche non esercenti attività di impresa</w:t>
      </w:r>
      <w:r w:rsidRPr="00064BE2">
        <w:rPr>
          <w:rFonts w:ascii="Tahoma" w:hAnsi="Tahoma" w:cs="Tahoma"/>
          <w:kern w:val="28"/>
          <w:sz w:val="20"/>
          <w:szCs w:val="20"/>
        </w:rPr>
        <w:t xml:space="preserve"> e per gli associati imprenditori, con riferimento agli utili maturati </w:t>
      </w:r>
      <w:r w:rsidRPr="00064BE2">
        <w:rPr>
          <w:rFonts w:ascii="Tahoma" w:hAnsi="Tahoma" w:cs="Tahoma"/>
          <w:b/>
          <w:kern w:val="28"/>
          <w:sz w:val="20"/>
          <w:szCs w:val="20"/>
        </w:rPr>
        <w:t>sino all’esercizio 2017.</w:t>
      </w:r>
    </w:p>
    <w:p w14:paraId="5475F47D" w14:textId="77777777" w:rsidR="002278AA" w:rsidRPr="00064BE2" w:rsidRDefault="002278AA" w:rsidP="00366DB5">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Ne deriva che, in tale fattispecie, assume rilevanza </w:t>
      </w:r>
      <w:r w:rsidRPr="00403DA4">
        <w:rPr>
          <w:rFonts w:ascii="Tahoma" w:hAnsi="Tahoma" w:cs="Tahoma"/>
          <w:b/>
          <w:bCs/>
          <w:kern w:val="28"/>
          <w:sz w:val="20"/>
          <w:szCs w:val="20"/>
        </w:rPr>
        <w:t>la detenzione o meno di partecipazioni qualificate</w:t>
      </w:r>
      <w:r w:rsidRPr="00064BE2">
        <w:rPr>
          <w:rFonts w:ascii="Tahoma" w:hAnsi="Tahoma" w:cs="Tahoma"/>
          <w:kern w:val="28"/>
          <w:sz w:val="20"/>
          <w:szCs w:val="20"/>
        </w:rPr>
        <w:t xml:space="preserve"> e che il regime impositivo è il seguente:</w:t>
      </w:r>
    </w:p>
    <w:p w14:paraId="4C31496F" w14:textId="77777777" w:rsidR="002278AA" w:rsidRPr="00064BE2" w:rsidRDefault="002278AA" w:rsidP="00426841">
      <w:pPr>
        <w:pStyle w:val="Corpotesto"/>
        <w:widowControl/>
        <w:numPr>
          <w:ilvl w:val="0"/>
          <w:numId w:val="33"/>
        </w:numPr>
        <w:suppressAutoHyphens w:val="0"/>
        <w:spacing w:after="200" w:line="360" w:lineRule="auto"/>
        <w:ind w:left="709" w:hanging="425"/>
        <w:contextualSpacing/>
        <w:jc w:val="both"/>
        <w:rPr>
          <w:rFonts w:ascii="Tahoma" w:hAnsi="Tahoma" w:cs="Tahoma"/>
          <w:kern w:val="28"/>
          <w:sz w:val="20"/>
          <w:szCs w:val="20"/>
        </w:rPr>
      </w:pPr>
      <w:r w:rsidRPr="00064BE2">
        <w:rPr>
          <w:rFonts w:ascii="Tahoma" w:hAnsi="Tahoma" w:cs="Tahoma"/>
          <w:kern w:val="28"/>
          <w:sz w:val="20"/>
          <w:szCs w:val="20"/>
        </w:rPr>
        <w:t xml:space="preserve">In caso di </w:t>
      </w:r>
      <w:r w:rsidRPr="00064BE2">
        <w:rPr>
          <w:rFonts w:ascii="Tahoma" w:hAnsi="Tahoma" w:cs="Tahoma"/>
          <w:b/>
          <w:kern w:val="28"/>
          <w:sz w:val="20"/>
          <w:szCs w:val="20"/>
        </w:rPr>
        <w:t>apporto qualificato</w:t>
      </w:r>
      <w:r w:rsidRPr="00064BE2">
        <w:rPr>
          <w:rFonts w:ascii="Tahoma" w:hAnsi="Tahoma" w:cs="Tahoma"/>
          <w:kern w:val="28"/>
          <w:sz w:val="20"/>
          <w:szCs w:val="20"/>
        </w:rPr>
        <w:t xml:space="preserve"> e di associante impresa in contabilità ordinaria, si applica la tassazione progressiva IRPEF sul 58,14% (o 49,72% o 40%, a seconda dei casi) dell’utile secondo il principio di cassa, in sede di dichiarazione dei redditi, e si espone il reddito nel quadro D del modello 730 oppure </w:t>
      </w:r>
      <w:r w:rsidRPr="00064BE2">
        <w:rPr>
          <w:rFonts w:ascii="Tahoma" w:hAnsi="Tahoma" w:cs="Tahoma"/>
          <w:b/>
          <w:kern w:val="28"/>
          <w:sz w:val="20"/>
          <w:szCs w:val="20"/>
        </w:rPr>
        <w:t>nel quadro RL del modello Redditi persone fisiche, senza operare alcuna ritenuta d’acconto</w:t>
      </w:r>
      <w:r w:rsidRPr="00064BE2">
        <w:rPr>
          <w:rFonts w:ascii="Tahoma" w:hAnsi="Tahoma" w:cs="Tahoma"/>
          <w:kern w:val="28"/>
          <w:sz w:val="20"/>
          <w:szCs w:val="20"/>
        </w:rPr>
        <w:t>;</w:t>
      </w:r>
    </w:p>
    <w:p w14:paraId="19DB01FD" w14:textId="77777777" w:rsidR="002278AA" w:rsidRPr="00064BE2" w:rsidRDefault="002278AA" w:rsidP="00426841">
      <w:pPr>
        <w:pStyle w:val="Corpotesto"/>
        <w:widowControl/>
        <w:numPr>
          <w:ilvl w:val="0"/>
          <w:numId w:val="33"/>
        </w:numPr>
        <w:suppressAutoHyphens w:val="0"/>
        <w:spacing w:after="200" w:line="360" w:lineRule="auto"/>
        <w:ind w:left="709" w:hanging="425"/>
        <w:contextualSpacing/>
        <w:jc w:val="both"/>
        <w:rPr>
          <w:rFonts w:ascii="Tahoma" w:hAnsi="Tahoma" w:cs="Tahoma"/>
          <w:kern w:val="28"/>
          <w:sz w:val="20"/>
          <w:szCs w:val="20"/>
        </w:rPr>
      </w:pPr>
      <w:r w:rsidRPr="00064BE2">
        <w:rPr>
          <w:rFonts w:ascii="Tahoma" w:hAnsi="Tahoma" w:cs="Tahoma"/>
          <w:kern w:val="28"/>
          <w:sz w:val="20"/>
          <w:szCs w:val="20"/>
        </w:rPr>
        <w:t xml:space="preserve">In caso di apporto non qualificato e </w:t>
      </w:r>
      <w:r w:rsidRPr="00064BE2">
        <w:rPr>
          <w:rFonts w:ascii="Tahoma" w:hAnsi="Tahoma" w:cs="Tahoma"/>
          <w:b/>
          <w:kern w:val="28"/>
          <w:sz w:val="20"/>
          <w:szCs w:val="20"/>
        </w:rPr>
        <w:t>associante impresa in contabilità ordinaria</w:t>
      </w:r>
      <w:r w:rsidRPr="00064BE2">
        <w:rPr>
          <w:rFonts w:ascii="Tahoma" w:hAnsi="Tahoma" w:cs="Tahoma"/>
          <w:kern w:val="28"/>
          <w:sz w:val="20"/>
          <w:szCs w:val="20"/>
        </w:rPr>
        <w:t xml:space="preserve">, si rende applicabile la ritenuta a titolo d’imposta del 26%, secondo il principio di cassa, sull’intero ammontare erogato </w:t>
      </w:r>
      <w:r>
        <w:rPr>
          <w:rFonts w:ascii="Tahoma" w:hAnsi="Tahoma" w:cs="Tahoma"/>
          <w:kern w:val="28"/>
          <w:sz w:val="20"/>
          <w:szCs w:val="20"/>
        </w:rPr>
        <w:t>dall’</w:t>
      </w:r>
      <w:r w:rsidRPr="00064BE2">
        <w:rPr>
          <w:rFonts w:ascii="Tahoma" w:hAnsi="Tahoma" w:cs="Tahoma"/>
          <w:b/>
          <w:kern w:val="28"/>
          <w:sz w:val="20"/>
          <w:szCs w:val="20"/>
        </w:rPr>
        <w:t xml:space="preserve">associante sostituto </w:t>
      </w:r>
      <w:r w:rsidRPr="00154B68">
        <w:rPr>
          <w:rFonts w:ascii="Tahoma" w:hAnsi="Tahoma" w:cs="Tahoma"/>
          <w:b/>
          <w:kern w:val="28"/>
          <w:sz w:val="20"/>
          <w:szCs w:val="20"/>
        </w:rPr>
        <w:t>di imposta</w:t>
      </w:r>
      <w:r w:rsidRPr="00064BE2">
        <w:rPr>
          <w:rFonts w:ascii="Tahoma" w:hAnsi="Tahoma" w:cs="Tahoma"/>
          <w:kern w:val="28"/>
          <w:sz w:val="20"/>
          <w:szCs w:val="20"/>
        </w:rPr>
        <w:t xml:space="preserve"> e non ricorre alcun obbligo di esposizione in dichiarazione dei redditi;</w:t>
      </w:r>
    </w:p>
    <w:p w14:paraId="6BE1AED9" w14:textId="77777777" w:rsidR="00426841" w:rsidRDefault="002278AA" w:rsidP="00426841">
      <w:pPr>
        <w:pStyle w:val="Corpotesto"/>
        <w:widowControl/>
        <w:numPr>
          <w:ilvl w:val="0"/>
          <w:numId w:val="33"/>
        </w:numPr>
        <w:suppressAutoHyphens w:val="0"/>
        <w:spacing w:after="200" w:line="360" w:lineRule="auto"/>
        <w:ind w:left="709" w:hanging="425"/>
        <w:contextualSpacing/>
        <w:jc w:val="both"/>
        <w:rPr>
          <w:rFonts w:ascii="Tahoma" w:hAnsi="Tahoma" w:cs="Tahoma"/>
          <w:kern w:val="28"/>
          <w:sz w:val="20"/>
          <w:szCs w:val="20"/>
        </w:rPr>
      </w:pPr>
      <w:r w:rsidRPr="00064BE2">
        <w:rPr>
          <w:rFonts w:ascii="Tahoma" w:hAnsi="Tahoma" w:cs="Tahoma"/>
          <w:kern w:val="28"/>
          <w:sz w:val="20"/>
          <w:szCs w:val="20"/>
        </w:rPr>
        <w:t xml:space="preserve">In caso di apporto qualificato </w:t>
      </w:r>
      <w:r w:rsidRPr="00064BE2">
        <w:rPr>
          <w:rFonts w:ascii="Tahoma" w:hAnsi="Tahoma" w:cs="Tahoma"/>
          <w:b/>
          <w:kern w:val="28"/>
          <w:sz w:val="20"/>
          <w:szCs w:val="20"/>
        </w:rPr>
        <w:t xml:space="preserve">con associante impresa minore </w:t>
      </w:r>
      <w:r w:rsidRPr="00064BE2">
        <w:rPr>
          <w:rFonts w:ascii="Tahoma" w:hAnsi="Tahoma" w:cs="Tahoma"/>
          <w:kern w:val="28"/>
          <w:sz w:val="20"/>
          <w:szCs w:val="20"/>
        </w:rPr>
        <w:t xml:space="preserve">in contabilità semplificata ex art. 66 del T.U.I.R., si applica la tassazione IRPEF sul 58,14% (o 49,72% o 40%, a seconda dei casi) dell’utile incassato, </w:t>
      </w:r>
      <w:r w:rsidRPr="00064BE2">
        <w:rPr>
          <w:rFonts w:ascii="Tahoma" w:hAnsi="Tahoma" w:cs="Tahoma"/>
          <w:b/>
          <w:kern w:val="28"/>
          <w:sz w:val="20"/>
          <w:szCs w:val="20"/>
        </w:rPr>
        <w:t>in sede di dichiarazione dei redditi,</w:t>
      </w:r>
      <w:r w:rsidRPr="00064BE2">
        <w:rPr>
          <w:rFonts w:ascii="Tahoma" w:hAnsi="Tahoma" w:cs="Tahoma"/>
          <w:kern w:val="28"/>
          <w:sz w:val="20"/>
          <w:szCs w:val="20"/>
        </w:rPr>
        <w:t xml:space="preserve"> e si espone il reddito nel quadro D del modello 730 oppure </w:t>
      </w:r>
      <w:r w:rsidRPr="00064BE2">
        <w:rPr>
          <w:rFonts w:ascii="Tahoma" w:hAnsi="Tahoma" w:cs="Tahoma"/>
          <w:b/>
          <w:kern w:val="28"/>
          <w:sz w:val="20"/>
          <w:szCs w:val="20"/>
        </w:rPr>
        <w:t>nel quadro RL del modello Redditi persone fisiche</w:t>
      </w:r>
      <w:r w:rsidRPr="00064BE2">
        <w:rPr>
          <w:rFonts w:ascii="Tahoma" w:hAnsi="Tahoma" w:cs="Tahoma"/>
          <w:kern w:val="28"/>
          <w:sz w:val="20"/>
          <w:szCs w:val="20"/>
        </w:rPr>
        <w:t>;</w:t>
      </w:r>
    </w:p>
    <w:p w14:paraId="400105A6" w14:textId="1B32187A" w:rsidR="002278AA" w:rsidRPr="00426841" w:rsidRDefault="002278AA" w:rsidP="00426841">
      <w:pPr>
        <w:pStyle w:val="Corpotesto"/>
        <w:widowControl/>
        <w:numPr>
          <w:ilvl w:val="0"/>
          <w:numId w:val="33"/>
        </w:numPr>
        <w:suppressAutoHyphens w:val="0"/>
        <w:spacing w:after="200" w:line="360" w:lineRule="auto"/>
        <w:ind w:left="709" w:hanging="425"/>
        <w:contextualSpacing/>
        <w:jc w:val="both"/>
        <w:rPr>
          <w:rFonts w:ascii="Tahoma" w:hAnsi="Tahoma" w:cs="Tahoma"/>
          <w:kern w:val="28"/>
          <w:sz w:val="20"/>
          <w:szCs w:val="20"/>
        </w:rPr>
      </w:pPr>
      <w:r w:rsidRPr="00426841">
        <w:rPr>
          <w:rFonts w:ascii="Tahoma" w:hAnsi="Tahoma" w:cs="Tahoma"/>
          <w:kern w:val="28"/>
          <w:sz w:val="20"/>
          <w:szCs w:val="20"/>
        </w:rPr>
        <w:t xml:space="preserve">In caso di </w:t>
      </w:r>
      <w:r w:rsidRPr="00426841">
        <w:rPr>
          <w:rFonts w:ascii="Tahoma" w:hAnsi="Tahoma" w:cs="Tahoma"/>
          <w:b/>
          <w:kern w:val="28"/>
          <w:sz w:val="20"/>
          <w:szCs w:val="20"/>
        </w:rPr>
        <w:t>apporto non qualificato</w:t>
      </w:r>
      <w:r w:rsidRPr="00426841">
        <w:rPr>
          <w:rFonts w:ascii="Tahoma" w:hAnsi="Tahoma" w:cs="Tahoma"/>
          <w:kern w:val="28"/>
          <w:sz w:val="20"/>
          <w:szCs w:val="20"/>
        </w:rPr>
        <w:t xml:space="preserve"> con associante impresa minore in contabilità, si rende applicabile la ritenuta a titolo d’imposta del 26%, secondo il principio di cassa, sull’intero ammontare erogato </w:t>
      </w:r>
      <w:r w:rsidRPr="00426841">
        <w:rPr>
          <w:rFonts w:ascii="Tahoma" w:hAnsi="Tahoma" w:cs="Tahoma"/>
          <w:b/>
          <w:kern w:val="28"/>
          <w:sz w:val="20"/>
          <w:szCs w:val="20"/>
        </w:rPr>
        <w:t>sull’associante sostituto di imposta e non ricorre alcun obbligo dichiarativo.</w:t>
      </w:r>
    </w:p>
    <w:p w14:paraId="024283A8" w14:textId="77777777" w:rsidR="002278AA" w:rsidRPr="00064BE2" w:rsidRDefault="002278AA" w:rsidP="00366DB5">
      <w:pPr>
        <w:shd w:val="clear" w:color="auto" w:fill="FFFFFF"/>
        <w:spacing w:line="360" w:lineRule="auto"/>
        <w:jc w:val="both"/>
        <w:rPr>
          <w:rFonts w:ascii="Tahoma" w:hAnsi="Tahoma" w:cs="Tahoma"/>
          <w:kern w:val="28"/>
          <w:sz w:val="20"/>
          <w:szCs w:val="20"/>
        </w:rPr>
      </w:pPr>
      <w:r w:rsidRPr="00064BE2">
        <w:rPr>
          <w:rFonts w:ascii="Tahoma" w:hAnsi="Tahoma" w:cs="Tahoma"/>
          <w:kern w:val="28"/>
          <w:sz w:val="20"/>
          <w:szCs w:val="20"/>
        </w:rPr>
        <w:t>Si precisa che i redditi di capitale di cui ai numeri 1) e 3) concorrono alla formazione del reddito complessivo nella misura del:</w:t>
      </w:r>
    </w:p>
    <w:p w14:paraId="4CC1800C" w14:textId="77777777" w:rsidR="002278AA" w:rsidRPr="00064BE2" w:rsidRDefault="002278AA" w:rsidP="00426841">
      <w:pPr>
        <w:pStyle w:val="Paragrafoelenco"/>
        <w:numPr>
          <w:ilvl w:val="0"/>
          <w:numId w:val="32"/>
        </w:numPr>
        <w:shd w:val="clear" w:color="auto" w:fill="FFFFFF"/>
        <w:spacing w:line="360" w:lineRule="auto"/>
        <w:ind w:left="777" w:hanging="357"/>
        <w:jc w:val="both"/>
        <w:rPr>
          <w:rFonts w:ascii="Tahoma" w:hAnsi="Tahoma" w:cs="Tahoma"/>
          <w:kern w:val="28"/>
          <w:sz w:val="20"/>
          <w:szCs w:val="20"/>
        </w:rPr>
      </w:pPr>
      <w:r w:rsidRPr="00064BE2">
        <w:rPr>
          <w:rFonts w:ascii="Tahoma" w:hAnsi="Tahoma" w:cs="Tahoma"/>
          <w:kern w:val="28"/>
          <w:sz w:val="20"/>
          <w:szCs w:val="20"/>
        </w:rPr>
        <w:t xml:space="preserve">49,72% </w:t>
      </w:r>
      <w:r w:rsidRPr="00064BE2">
        <w:rPr>
          <w:rFonts w:ascii="Tahoma" w:hAnsi="Tahoma" w:cs="Tahoma"/>
          <w:b/>
          <w:kern w:val="28"/>
          <w:sz w:val="20"/>
          <w:szCs w:val="20"/>
        </w:rPr>
        <w:t xml:space="preserve">quando provengono da utili prodotti a partire dall’esercizio successivo a quello in corso al 31/12/2007 </w:t>
      </w:r>
      <w:r w:rsidRPr="00064BE2">
        <w:rPr>
          <w:rFonts w:ascii="Tahoma" w:hAnsi="Tahoma" w:cs="Tahoma"/>
          <w:kern w:val="28"/>
          <w:sz w:val="20"/>
          <w:szCs w:val="20"/>
        </w:rPr>
        <w:t>e fino all’esercizio in corso al 31/12/2016;</w:t>
      </w:r>
    </w:p>
    <w:p w14:paraId="365A3929" w14:textId="77777777" w:rsidR="002278AA" w:rsidRPr="00064BE2" w:rsidRDefault="002278AA" w:rsidP="00426841">
      <w:pPr>
        <w:pStyle w:val="Paragrafoelenco"/>
        <w:numPr>
          <w:ilvl w:val="0"/>
          <w:numId w:val="32"/>
        </w:numPr>
        <w:shd w:val="clear" w:color="auto" w:fill="FFFFFF"/>
        <w:spacing w:line="360" w:lineRule="auto"/>
        <w:ind w:left="777" w:hanging="357"/>
        <w:jc w:val="both"/>
        <w:rPr>
          <w:rFonts w:ascii="Tahoma" w:hAnsi="Tahoma" w:cs="Tahoma"/>
          <w:kern w:val="28"/>
          <w:sz w:val="20"/>
          <w:szCs w:val="20"/>
        </w:rPr>
      </w:pPr>
      <w:r w:rsidRPr="00064BE2">
        <w:rPr>
          <w:rFonts w:ascii="Tahoma" w:hAnsi="Tahoma" w:cs="Tahoma"/>
          <w:kern w:val="28"/>
          <w:sz w:val="20"/>
          <w:szCs w:val="20"/>
        </w:rPr>
        <w:t xml:space="preserve">40% se derivano da utili prodotti </w:t>
      </w:r>
      <w:r w:rsidRPr="00064BE2">
        <w:rPr>
          <w:rFonts w:ascii="Tahoma" w:hAnsi="Tahoma" w:cs="Tahoma"/>
          <w:b/>
          <w:kern w:val="28"/>
          <w:sz w:val="20"/>
          <w:szCs w:val="20"/>
        </w:rPr>
        <w:t>sino all’esercizio in corso al 31/12/2007;</w:t>
      </w:r>
    </w:p>
    <w:p w14:paraId="3E4F9A7C" w14:textId="77777777" w:rsidR="002278AA" w:rsidRPr="00064BE2" w:rsidRDefault="002278AA" w:rsidP="00366DB5">
      <w:pPr>
        <w:pStyle w:val="Paragrafoelenco"/>
        <w:numPr>
          <w:ilvl w:val="0"/>
          <w:numId w:val="32"/>
        </w:numPr>
        <w:shd w:val="clear" w:color="auto" w:fill="FFFFFF"/>
        <w:spacing w:line="360" w:lineRule="auto"/>
        <w:contextualSpacing w:val="0"/>
        <w:jc w:val="both"/>
        <w:rPr>
          <w:rFonts w:ascii="Tahoma" w:hAnsi="Tahoma" w:cs="Tahoma"/>
          <w:kern w:val="28"/>
          <w:sz w:val="20"/>
          <w:szCs w:val="20"/>
        </w:rPr>
      </w:pPr>
      <w:r w:rsidRPr="00064BE2">
        <w:rPr>
          <w:rFonts w:ascii="Tahoma" w:hAnsi="Tahoma" w:cs="Tahoma"/>
          <w:b/>
          <w:kern w:val="28"/>
          <w:sz w:val="20"/>
          <w:szCs w:val="20"/>
        </w:rPr>
        <w:lastRenderedPageBreak/>
        <w:t>58,14%</w:t>
      </w:r>
      <w:r w:rsidRPr="00064BE2">
        <w:rPr>
          <w:rFonts w:ascii="Tahoma" w:hAnsi="Tahoma" w:cs="Tahoma"/>
          <w:kern w:val="28"/>
          <w:sz w:val="20"/>
          <w:szCs w:val="20"/>
        </w:rPr>
        <w:t xml:space="preserve"> quando sono originati da utili prodotti a partire dall’esercizio successivo a quello in corso al 31/12/2016 e </w:t>
      </w:r>
      <w:r w:rsidRPr="00064BE2">
        <w:rPr>
          <w:rFonts w:ascii="Tahoma" w:hAnsi="Tahoma" w:cs="Tahoma"/>
          <w:b/>
          <w:kern w:val="28"/>
          <w:sz w:val="20"/>
          <w:szCs w:val="20"/>
        </w:rPr>
        <w:t>fino all’esercizio in corso al 31/12/2017.</w:t>
      </w:r>
    </w:p>
    <w:p w14:paraId="0EE6508E" w14:textId="77777777" w:rsidR="002278AA" w:rsidRPr="00064BE2" w:rsidRDefault="002278AA" w:rsidP="00366DB5">
      <w:pPr>
        <w:shd w:val="clear" w:color="auto" w:fill="FFFFFF"/>
        <w:spacing w:line="360" w:lineRule="auto"/>
        <w:jc w:val="both"/>
        <w:rPr>
          <w:rFonts w:ascii="Tahoma" w:hAnsi="Tahoma" w:cs="Tahoma"/>
          <w:b/>
          <w:kern w:val="28"/>
          <w:sz w:val="20"/>
          <w:szCs w:val="20"/>
        </w:rPr>
      </w:pPr>
      <w:r w:rsidRPr="00064BE2">
        <w:rPr>
          <w:rFonts w:ascii="Tahoma" w:hAnsi="Tahoma" w:cs="Tahoma"/>
          <w:kern w:val="28"/>
          <w:sz w:val="20"/>
          <w:szCs w:val="20"/>
        </w:rPr>
        <w:t>Si osserva che gli utili e gli altri proventi equiparati provenienti da associanti residenti o domiciliat</w:t>
      </w:r>
      <w:r>
        <w:rPr>
          <w:rFonts w:ascii="Tahoma" w:hAnsi="Tahoma" w:cs="Tahoma"/>
          <w:kern w:val="28"/>
          <w:sz w:val="20"/>
          <w:szCs w:val="20"/>
        </w:rPr>
        <w:t>i</w:t>
      </w:r>
      <w:r w:rsidRPr="00064BE2">
        <w:rPr>
          <w:rFonts w:ascii="Tahoma" w:hAnsi="Tahoma" w:cs="Tahoma"/>
          <w:kern w:val="28"/>
          <w:sz w:val="20"/>
          <w:szCs w:val="20"/>
        </w:rPr>
        <w:t xml:space="preserve"> </w:t>
      </w:r>
      <w:r w:rsidRPr="00064BE2">
        <w:rPr>
          <w:rFonts w:ascii="Tahoma" w:hAnsi="Tahoma" w:cs="Tahoma"/>
          <w:b/>
          <w:kern w:val="28"/>
          <w:sz w:val="20"/>
          <w:szCs w:val="20"/>
        </w:rPr>
        <w:t>in Stati o territori che hanno un regime fiscale privilegiato</w:t>
      </w:r>
      <w:r w:rsidRPr="00064BE2">
        <w:rPr>
          <w:rFonts w:ascii="Tahoma" w:hAnsi="Tahoma" w:cs="Tahoma"/>
          <w:kern w:val="28"/>
          <w:sz w:val="20"/>
          <w:szCs w:val="20"/>
        </w:rPr>
        <w:t xml:space="preserve">, per contro, </w:t>
      </w:r>
      <w:r w:rsidRPr="00064BE2">
        <w:rPr>
          <w:rFonts w:ascii="Tahoma" w:hAnsi="Tahoma" w:cs="Tahoma"/>
          <w:b/>
          <w:kern w:val="28"/>
          <w:sz w:val="20"/>
          <w:szCs w:val="20"/>
        </w:rPr>
        <w:t>partecipano al  100% al reddito complessivo</w:t>
      </w:r>
      <w:r w:rsidRPr="00064BE2">
        <w:rPr>
          <w:rFonts w:ascii="Tahoma" w:hAnsi="Tahoma" w:cs="Tahoma"/>
          <w:kern w:val="28"/>
          <w:sz w:val="20"/>
          <w:szCs w:val="20"/>
        </w:rPr>
        <w:t xml:space="preserve"> degli associati residenti in Italia sia che siano stati prodotti </w:t>
      </w:r>
      <w:r w:rsidRPr="00B67B18">
        <w:rPr>
          <w:rFonts w:ascii="Tahoma" w:hAnsi="Tahoma" w:cs="Tahoma"/>
          <w:b/>
          <w:bCs/>
          <w:kern w:val="28"/>
          <w:sz w:val="20"/>
          <w:szCs w:val="20"/>
        </w:rPr>
        <w:t xml:space="preserve">fino all’esercizio in corso al 31/12/2017 </w:t>
      </w:r>
      <w:r w:rsidRPr="00064BE2">
        <w:rPr>
          <w:rFonts w:ascii="Tahoma" w:hAnsi="Tahoma" w:cs="Tahoma"/>
          <w:kern w:val="28"/>
          <w:sz w:val="20"/>
          <w:szCs w:val="20"/>
        </w:rPr>
        <w:t xml:space="preserve">che in quelli successivi, se derivano da partecipazioni di natura qualificata ovvero da partecipazione di natura non qualificata in imprese </w:t>
      </w:r>
      <w:r w:rsidRPr="00064BE2">
        <w:rPr>
          <w:rFonts w:ascii="Tahoma" w:hAnsi="Tahoma" w:cs="Tahoma"/>
          <w:b/>
          <w:kern w:val="28"/>
          <w:sz w:val="20"/>
          <w:szCs w:val="20"/>
        </w:rPr>
        <w:t>i cui titoli non sono negoziati in mercati regolamentati (art. 47, comma 4, del T.U.I.R.).</w:t>
      </w:r>
    </w:p>
    <w:p w14:paraId="34AD1255" w14:textId="77777777" w:rsidR="002278AA" w:rsidRPr="00307CBB" w:rsidRDefault="002278AA" w:rsidP="00366DB5">
      <w:pPr>
        <w:spacing w:line="360" w:lineRule="auto"/>
        <w:jc w:val="both"/>
        <w:rPr>
          <w:rFonts w:ascii="Tahoma" w:hAnsi="Tahoma" w:cs="Tahoma"/>
          <w:b/>
          <w:bCs/>
          <w:kern w:val="28"/>
          <w:sz w:val="20"/>
          <w:szCs w:val="20"/>
        </w:rPr>
      </w:pPr>
      <w:r w:rsidRPr="00064BE2">
        <w:rPr>
          <w:rFonts w:ascii="Tahoma" w:hAnsi="Tahoma" w:cs="Tahoma"/>
          <w:kern w:val="28"/>
          <w:sz w:val="20"/>
          <w:szCs w:val="20"/>
        </w:rPr>
        <w:t xml:space="preserve">Costituiscono un’eccezione a questo principio </w:t>
      </w:r>
      <w:r w:rsidRPr="00064BE2">
        <w:rPr>
          <w:rFonts w:ascii="Tahoma" w:hAnsi="Tahoma" w:cs="Tahoma"/>
          <w:b/>
          <w:kern w:val="28"/>
          <w:sz w:val="20"/>
          <w:szCs w:val="20"/>
        </w:rPr>
        <w:t>gli utili percepiti dalle persone fisiche</w:t>
      </w:r>
      <w:r w:rsidRPr="00064BE2">
        <w:rPr>
          <w:rFonts w:ascii="Tahoma" w:hAnsi="Tahoma" w:cs="Tahoma"/>
          <w:kern w:val="28"/>
          <w:sz w:val="20"/>
          <w:szCs w:val="20"/>
        </w:rPr>
        <w:t xml:space="preserve"> che derivano da partecipazioni non qualificate in società residenti in Stati o territori a fiscalità privilegiata </w:t>
      </w:r>
      <w:r w:rsidRPr="00064BE2">
        <w:rPr>
          <w:rFonts w:ascii="Tahoma" w:hAnsi="Tahoma" w:cs="Tahoma"/>
          <w:b/>
          <w:kern w:val="28"/>
          <w:sz w:val="20"/>
          <w:szCs w:val="20"/>
        </w:rPr>
        <w:t>le cui azioni siano quotate nei mercati regolamentati,</w:t>
      </w:r>
      <w:r w:rsidRPr="00064BE2">
        <w:rPr>
          <w:rFonts w:ascii="Tahoma" w:hAnsi="Tahoma" w:cs="Tahoma"/>
          <w:kern w:val="28"/>
          <w:sz w:val="20"/>
          <w:szCs w:val="20"/>
        </w:rPr>
        <w:t xml:space="preserve"> i quali sono soggetti a ritenuta a titolo d’imposta </w:t>
      </w:r>
      <w:r w:rsidRPr="00307CBB">
        <w:rPr>
          <w:rFonts w:ascii="Tahoma" w:hAnsi="Tahoma" w:cs="Tahoma"/>
          <w:b/>
          <w:bCs/>
          <w:kern w:val="28"/>
          <w:sz w:val="20"/>
          <w:szCs w:val="20"/>
        </w:rPr>
        <w:t>del 26% sul 100% del provento percepito.</w:t>
      </w:r>
    </w:p>
    <w:p w14:paraId="6EA509F0" w14:textId="77777777" w:rsidR="002278AA" w:rsidRPr="00064BE2" w:rsidRDefault="002278AA" w:rsidP="00366DB5">
      <w:pPr>
        <w:spacing w:line="360" w:lineRule="auto"/>
        <w:jc w:val="both"/>
        <w:rPr>
          <w:rFonts w:ascii="Tahoma" w:hAnsi="Tahoma" w:cs="Tahoma"/>
          <w:kern w:val="28"/>
          <w:sz w:val="20"/>
          <w:szCs w:val="20"/>
        </w:rPr>
      </w:pPr>
      <w:r w:rsidRPr="00307CBB">
        <w:rPr>
          <w:rFonts w:ascii="Tahoma" w:hAnsi="Tahoma" w:cs="Tahoma"/>
          <w:b/>
          <w:bCs/>
          <w:kern w:val="28"/>
          <w:sz w:val="20"/>
          <w:szCs w:val="20"/>
        </w:rPr>
        <w:t>Non sono mai considerati regimi fiscali privilegiati</w:t>
      </w:r>
      <w:r w:rsidRPr="00064BE2">
        <w:rPr>
          <w:rFonts w:ascii="Tahoma" w:hAnsi="Tahoma" w:cs="Tahoma"/>
          <w:kern w:val="28"/>
          <w:sz w:val="20"/>
          <w:szCs w:val="20"/>
        </w:rPr>
        <w:t xml:space="preserve"> quelli di Stati o territori appartenenti all’Unione europea o allo Spazio economico europeo (c.d. SEE).</w:t>
      </w:r>
    </w:p>
    <w:p w14:paraId="4C7B2BD5" w14:textId="77777777" w:rsidR="002278AA" w:rsidRDefault="002278AA" w:rsidP="00366DB5">
      <w:pPr>
        <w:spacing w:line="360" w:lineRule="auto"/>
        <w:jc w:val="both"/>
        <w:rPr>
          <w:rFonts w:ascii="Tahoma" w:hAnsi="Tahoma" w:cs="Tahoma"/>
          <w:b/>
          <w:kern w:val="28"/>
          <w:sz w:val="20"/>
          <w:szCs w:val="20"/>
        </w:rPr>
      </w:pPr>
      <w:r w:rsidRPr="00064BE2">
        <w:rPr>
          <w:rFonts w:ascii="Tahoma" w:hAnsi="Tahoma" w:cs="Tahoma"/>
          <w:kern w:val="28"/>
          <w:sz w:val="20"/>
          <w:szCs w:val="20"/>
        </w:rPr>
        <w:t xml:space="preserve">Nel corso di </w:t>
      </w:r>
      <w:hyperlink r:id="rId22" w:tgtFrame="_blank" w:history="1">
        <w:r w:rsidRPr="00064BE2">
          <w:rPr>
            <w:rFonts w:ascii="Tahoma" w:hAnsi="Tahoma" w:cs="Tahoma"/>
            <w:kern w:val="28"/>
            <w:sz w:val="20"/>
            <w:szCs w:val="20"/>
          </w:rPr>
          <w:t>Telefisco 2019</w:t>
        </w:r>
      </w:hyperlink>
      <w:r w:rsidRPr="00064BE2">
        <w:rPr>
          <w:rFonts w:ascii="Tahoma" w:hAnsi="Tahoma" w:cs="Tahoma"/>
          <w:kern w:val="28"/>
          <w:sz w:val="20"/>
          <w:szCs w:val="20"/>
        </w:rPr>
        <w:t xml:space="preserve"> del 31/1/2019, l’Agenzia delle Entrate ha chiarito che </w:t>
      </w:r>
      <w:r w:rsidRPr="00064BE2">
        <w:rPr>
          <w:rFonts w:ascii="Tahoma" w:hAnsi="Tahoma" w:cs="Tahoma"/>
          <w:b/>
          <w:kern w:val="28"/>
          <w:sz w:val="20"/>
          <w:szCs w:val="20"/>
        </w:rPr>
        <w:t xml:space="preserve">i dividendi distribuiti da una società estera </w:t>
      </w:r>
      <w:r w:rsidRPr="00064BE2">
        <w:rPr>
          <w:rFonts w:ascii="Tahoma" w:hAnsi="Tahoma" w:cs="Tahoma"/>
          <w:kern w:val="28"/>
          <w:sz w:val="20"/>
          <w:szCs w:val="20"/>
        </w:rPr>
        <w:t xml:space="preserve">e formati con redditi prodotti in un esercizio in cui era considerata black list con le regole all’epoca vigenti, </w:t>
      </w:r>
      <w:r w:rsidRPr="00064BE2">
        <w:rPr>
          <w:rFonts w:ascii="Tahoma" w:hAnsi="Tahoma" w:cs="Tahoma"/>
          <w:b/>
          <w:kern w:val="28"/>
          <w:sz w:val="20"/>
          <w:szCs w:val="20"/>
        </w:rPr>
        <w:t xml:space="preserve">ma non con le regole vigenti </w:t>
      </w:r>
      <w:r w:rsidRPr="00064BE2">
        <w:rPr>
          <w:rFonts w:ascii="Tahoma" w:hAnsi="Tahoma" w:cs="Tahoma"/>
          <w:kern w:val="28"/>
          <w:sz w:val="20"/>
          <w:szCs w:val="20"/>
        </w:rPr>
        <w:t xml:space="preserve">al momento della distribuzione, </w:t>
      </w:r>
      <w:r w:rsidRPr="00064BE2">
        <w:rPr>
          <w:rFonts w:ascii="Tahoma" w:hAnsi="Tahoma" w:cs="Tahoma"/>
          <w:b/>
          <w:kern w:val="28"/>
          <w:sz w:val="20"/>
          <w:szCs w:val="20"/>
        </w:rPr>
        <w:t>non sono soggetti a tassazione integrale.</w:t>
      </w:r>
    </w:p>
    <w:p w14:paraId="2E19C7AC" w14:textId="6298061A" w:rsidR="00D6396E" w:rsidRPr="00426841" w:rsidRDefault="002278AA" w:rsidP="00366DB5">
      <w:pPr>
        <w:spacing w:line="360" w:lineRule="auto"/>
        <w:jc w:val="both"/>
        <w:rPr>
          <w:rFonts w:ascii="Tahoma" w:hAnsi="Tahoma" w:cs="Tahoma"/>
          <w:b/>
          <w:kern w:val="28"/>
          <w:sz w:val="20"/>
          <w:szCs w:val="20"/>
        </w:rPr>
      </w:pPr>
      <w:r w:rsidRPr="00DE7736">
        <w:rPr>
          <w:rFonts w:ascii="Tahoma" w:hAnsi="Tahoma" w:cs="Tahoma"/>
          <w:b/>
          <w:kern w:val="28"/>
          <w:sz w:val="20"/>
          <w:szCs w:val="20"/>
        </w:rPr>
        <w:t>Relativamente al titolo (ritenuta d’acconto o di imposta)</w:t>
      </w:r>
      <w:r w:rsidRPr="004C3D46">
        <w:rPr>
          <w:rFonts w:ascii="Tahoma" w:hAnsi="Tahoma" w:cs="Tahoma"/>
          <w:bCs/>
          <w:kern w:val="28"/>
          <w:sz w:val="20"/>
          <w:szCs w:val="20"/>
        </w:rPr>
        <w:t xml:space="preserve"> e alla misura</w:t>
      </w:r>
      <w:r>
        <w:rPr>
          <w:rFonts w:ascii="Tahoma" w:hAnsi="Tahoma" w:cs="Tahoma"/>
          <w:bCs/>
          <w:kern w:val="28"/>
          <w:sz w:val="20"/>
          <w:szCs w:val="20"/>
        </w:rPr>
        <w:t xml:space="preserve"> percentuale</w:t>
      </w:r>
      <w:r w:rsidRPr="004C3D46">
        <w:rPr>
          <w:rFonts w:ascii="Tahoma" w:hAnsi="Tahoma" w:cs="Tahoma"/>
          <w:bCs/>
          <w:kern w:val="28"/>
          <w:sz w:val="20"/>
          <w:szCs w:val="20"/>
        </w:rPr>
        <w:t xml:space="preserve"> della ritenuta applicabile </w:t>
      </w:r>
      <w:r w:rsidRPr="00DE7736">
        <w:rPr>
          <w:rFonts w:ascii="Tahoma" w:hAnsi="Tahoma" w:cs="Tahoma"/>
          <w:b/>
          <w:kern w:val="28"/>
          <w:sz w:val="20"/>
          <w:szCs w:val="20"/>
        </w:rPr>
        <w:t>sulle remunerazioni corrisposte dal sostituto di imposta</w:t>
      </w:r>
      <w:r>
        <w:rPr>
          <w:rFonts w:ascii="Tahoma" w:hAnsi="Tahoma" w:cs="Tahoma"/>
          <w:bCs/>
          <w:kern w:val="28"/>
          <w:sz w:val="20"/>
          <w:szCs w:val="20"/>
        </w:rPr>
        <w:t xml:space="preserve"> che interviene nella riscossione delle remunerazioni erogate a persone fisiche residenti </w:t>
      </w:r>
      <w:r w:rsidRPr="00DE7736">
        <w:rPr>
          <w:rFonts w:ascii="Tahoma" w:hAnsi="Tahoma" w:cs="Tahoma"/>
          <w:b/>
          <w:kern w:val="28"/>
          <w:sz w:val="20"/>
          <w:szCs w:val="20"/>
        </w:rPr>
        <w:t>al di fuori dell’esercizio di impresa</w:t>
      </w:r>
      <w:r>
        <w:rPr>
          <w:rFonts w:ascii="Tahoma" w:hAnsi="Tahoma" w:cs="Tahoma"/>
          <w:bCs/>
          <w:kern w:val="28"/>
          <w:sz w:val="20"/>
          <w:szCs w:val="20"/>
        </w:rPr>
        <w:t xml:space="preserve"> da associanti </w:t>
      </w:r>
      <w:r w:rsidRPr="00426841">
        <w:rPr>
          <w:rFonts w:ascii="Tahoma" w:hAnsi="Tahoma" w:cs="Tahoma"/>
          <w:bCs/>
          <w:kern w:val="28"/>
          <w:sz w:val="20"/>
          <w:szCs w:val="20"/>
        </w:rPr>
        <w:t xml:space="preserve">non residenti nel territorio dello Stato occorre fare riferimento </w:t>
      </w:r>
      <w:r w:rsidRPr="00426841">
        <w:rPr>
          <w:rFonts w:ascii="Tahoma" w:hAnsi="Tahoma" w:cs="Tahoma"/>
          <w:b/>
          <w:kern w:val="28"/>
          <w:sz w:val="20"/>
          <w:szCs w:val="20"/>
        </w:rPr>
        <w:t>alla tabella di seguito esposta.</w:t>
      </w:r>
    </w:p>
    <w:p w14:paraId="15DB2087" w14:textId="77777777" w:rsidR="002278AA" w:rsidRPr="00426841" w:rsidRDefault="002278AA" w:rsidP="00366DB5">
      <w:pPr>
        <w:spacing w:line="360" w:lineRule="auto"/>
        <w:jc w:val="both"/>
        <w:rPr>
          <w:rFonts w:ascii="Tahoma" w:hAnsi="Tahoma" w:cs="Tahoma"/>
          <w:b/>
          <w:bCs/>
          <w:iCs/>
          <w:sz w:val="20"/>
          <w:szCs w:val="20"/>
        </w:rPr>
      </w:pPr>
      <w:r w:rsidRPr="00426841">
        <w:rPr>
          <w:rFonts w:ascii="Tahoma" w:hAnsi="Tahoma" w:cs="Tahoma"/>
          <w:b/>
          <w:bCs/>
          <w:iCs/>
          <w:sz w:val="20"/>
          <w:szCs w:val="20"/>
        </w:rPr>
        <w:t>Tabella. La ritenuta applicabile dal sostituto di imposta che interviene nella riscossione degli utili corrisposti all’associato non imprenditore residente dall’associante non residente.</w:t>
      </w:r>
    </w:p>
    <w:tbl>
      <w:tblPr>
        <w:tblStyle w:val="Grigliatabella"/>
        <w:tblW w:w="5000" w:type="pct"/>
        <w:tblLook w:val="04A0" w:firstRow="1" w:lastRow="0" w:firstColumn="1" w:lastColumn="0" w:noHBand="0" w:noVBand="1"/>
      </w:tblPr>
      <w:tblGrid>
        <w:gridCol w:w="1387"/>
        <w:gridCol w:w="1492"/>
        <w:gridCol w:w="1473"/>
        <w:gridCol w:w="1436"/>
        <w:gridCol w:w="1252"/>
        <w:gridCol w:w="2588"/>
      </w:tblGrid>
      <w:tr w:rsidR="002278AA" w:rsidRPr="00ED2ED1" w14:paraId="7D45BE71" w14:textId="77777777" w:rsidTr="00426841">
        <w:tc>
          <w:tcPr>
            <w:tcW w:w="720" w:type="pct"/>
            <w:shd w:val="clear" w:color="auto" w:fill="DBE5F1" w:themeFill="accent1" w:themeFillTint="33"/>
          </w:tcPr>
          <w:p w14:paraId="127B8C33"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Tipologia di associante</w:t>
            </w:r>
          </w:p>
        </w:tc>
        <w:tc>
          <w:tcPr>
            <w:tcW w:w="775" w:type="pct"/>
            <w:shd w:val="clear" w:color="auto" w:fill="DBE5F1" w:themeFill="accent1" w:themeFillTint="33"/>
          </w:tcPr>
          <w:p w14:paraId="28BE3A00"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Tipologia di associato **</w:t>
            </w:r>
          </w:p>
        </w:tc>
        <w:tc>
          <w:tcPr>
            <w:tcW w:w="765" w:type="pct"/>
            <w:shd w:val="clear" w:color="auto" w:fill="DBE5F1" w:themeFill="accent1" w:themeFillTint="33"/>
          </w:tcPr>
          <w:p w14:paraId="24C3D1B1"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Natura dell’apporto</w:t>
            </w:r>
          </w:p>
        </w:tc>
        <w:tc>
          <w:tcPr>
            <w:tcW w:w="746" w:type="pct"/>
            <w:shd w:val="clear" w:color="auto" w:fill="DBE5F1" w:themeFill="accent1" w:themeFillTint="33"/>
          </w:tcPr>
          <w:p w14:paraId="075035EA"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Apporto qualificato o non qualificato</w:t>
            </w:r>
          </w:p>
        </w:tc>
        <w:tc>
          <w:tcPr>
            <w:tcW w:w="650" w:type="pct"/>
            <w:shd w:val="clear" w:color="auto" w:fill="DBE5F1" w:themeFill="accent1" w:themeFillTint="33"/>
          </w:tcPr>
          <w:p w14:paraId="2B3117D8"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Categoria di reddito</w:t>
            </w:r>
          </w:p>
        </w:tc>
        <w:tc>
          <w:tcPr>
            <w:tcW w:w="1345" w:type="pct"/>
            <w:shd w:val="clear" w:color="auto" w:fill="DBE5F1" w:themeFill="accent1" w:themeFillTint="33"/>
          </w:tcPr>
          <w:p w14:paraId="156C7809"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Titolo e misura della ritenuta *</w:t>
            </w:r>
          </w:p>
        </w:tc>
      </w:tr>
      <w:tr w:rsidR="002278AA" w:rsidRPr="003221DA" w14:paraId="34766969" w14:textId="77777777" w:rsidTr="00426841">
        <w:tc>
          <w:tcPr>
            <w:tcW w:w="720" w:type="pct"/>
          </w:tcPr>
          <w:p w14:paraId="77A7F8B2" w14:textId="77777777" w:rsidR="002278AA" w:rsidRPr="006B136E"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R</w:t>
            </w:r>
            <w:r w:rsidRPr="006B136E">
              <w:rPr>
                <w:rFonts w:ascii="Tahoma" w:hAnsi="Tahoma" w:cs="Tahoma"/>
                <w:bCs/>
                <w:iCs/>
                <w:sz w:val="20"/>
                <w:szCs w:val="20"/>
              </w:rPr>
              <w:t>esidente</w:t>
            </w:r>
            <w:r>
              <w:rPr>
                <w:rFonts w:ascii="Tahoma" w:hAnsi="Tahoma" w:cs="Tahoma"/>
                <w:bCs/>
                <w:iCs/>
                <w:sz w:val="20"/>
                <w:szCs w:val="20"/>
              </w:rPr>
              <w:t xml:space="preserve"> in un Paese white list</w:t>
            </w:r>
          </w:p>
        </w:tc>
        <w:tc>
          <w:tcPr>
            <w:tcW w:w="775" w:type="pct"/>
          </w:tcPr>
          <w:p w14:paraId="01FCCA6A"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Persona fisica </w:t>
            </w:r>
            <w:r>
              <w:rPr>
                <w:rFonts w:ascii="Tahoma" w:hAnsi="Tahoma" w:cs="Tahoma"/>
                <w:bCs/>
                <w:iCs/>
                <w:sz w:val="20"/>
                <w:szCs w:val="20"/>
              </w:rPr>
              <w:t xml:space="preserve">residente </w:t>
            </w:r>
            <w:r w:rsidRPr="006B136E">
              <w:rPr>
                <w:rFonts w:ascii="Tahoma" w:hAnsi="Tahoma" w:cs="Tahoma"/>
                <w:bCs/>
                <w:iCs/>
                <w:sz w:val="20"/>
                <w:szCs w:val="20"/>
              </w:rPr>
              <w:t>non imprenditore</w:t>
            </w:r>
          </w:p>
        </w:tc>
        <w:tc>
          <w:tcPr>
            <w:tcW w:w="765" w:type="pct"/>
          </w:tcPr>
          <w:p w14:paraId="59EE00D3"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Capitale o misto</w:t>
            </w:r>
          </w:p>
        </w:tc>
        <w:tc>
          <w:tcPr>
            <w:tcW w:w="746" w:type="pct"/>
          </w:tcPr>
          <w:p w14:paraId="1AA280F7" w14:textId="77777777" w:rsidR="002278AA" w:rsidRPr="006B136E"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Non qualificato </w:t>
            </w:r>
          </w:p>
        </w:tc>
        <w:tc>
          <w:tcPr>
            <w:tcW w:w="650" w:type="pct"/>
          </w:tcPr>
          <w:p w14:paraId="673A33D5"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Redditi di capitale </w:t>
            </w:r>
          </w:p>
        </w:tc>
        <w:tc>
          <w:tcPr>
            <w:tcW w:w="1345" w:type="pct"/>
          </w:tcPr>
          <w:p w14:paraId="3EE363BF" w14:textId="77777777" w:rsidR="002278AA" w:rsidRPr="006B136E"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26% a titolo di imposta sul 100% dell’utile </w:t>
            </w:r>
          </w:p>
        </w:tc>
      </w:tr>
      <w:tr w:rsidR="002278AA" w:rsidRPr="003221DA" w14:paraId="6CB6D029" w14:textId="77777777" w:rsidTr="00426841">
        <w:tc>
          <w:tcPr>
            <w:tcW w:w="720" w:type="pct"/>
          </w:tcPr>
          <w:p w14:paraId="3DB69E83" w14:textId="77777777" w:rsidR="002278AA"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Residente in un Paese </w:t>
            </w:r>
            <w:r>
              <w:rPr>
                <w:rFonts w:ascii="Tahoma" w:hAnsi="Tahoma" w:cs="Tahoma"/>
                <w:bCs/>
                <w:iCs/>
                <w:sz w:val="20"/>
                <w:szCs w:val="20"/>
              </w:rPr>
              <w:lastRenderedPageBreak/>
              <w:t xml:space="preserve">black list </w:t>
            </w:r>
          </w:p>
        </w:tc>
        <w:tc>
          <w:tcPr>
            <w:tcW w:w="775" w:type="pct"/>
          </w:tcPr>
          <w:p w14:paraId="21EBD85D"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lastRenderedPageBreak/>
              <w:t xml:space="preserve">Persona fisica </w:t>
            </w:r>
            <w:r>
              <w:rPr>
                <w:rFonts w:ascii="Tahoma" w:hAnsi="Tahoma" w:cs="Tahoma"/>
                <w:bCs/>
                <w:iCs/>
                <w:sz w:val="20"/>
                <w:szCs w:val="20"/>
              </w:rPr>
              <w:t xml:space="preserve">residente </w:t>
            </w:r>
            <w:r w:rsidRPr="006B136E">
              <w:rPr>
                <w:rFonts w:ascii="Tahoma" w:hAnsi="Tahoma" w:cs="Tahoma"/>
                <w:bCs/>
                <w:iCs/>
                <w:sz w:val="20"/>
                <w:szCs w:val="20"/>
              </w:rPr>
              <w:t xml:space="preserve">non </w:t>
            </w:r>
            <w:r w:rsidRPr="006B136E">
              <w:rPr>
                <w:rFonts w:ascii="Tahoma" w:hAnsi="Tahoma" w:cs="Tahoma"/>
                <w:bCs/>
                <w:iCs/>
                <w:sz w:val="20"/>
                <w:szCs w:val="20"/>
              </w:rPr>
              <w:lastRenderedPageBreak/>
              <w:t>imprenditore</w:t>
            </w:r>
          </w:p>
        </w:tc>
        <w:tc>
          <w:tcPr>
            <w:tcW w:w="765" w:type="pct"/>
          </w:tcPr>
          <w:p w14:paraId="6FD83A47"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lastRenderedPageBreak/>
              <w:t>Capitale o misto</w:t>
            </w:r>
          </w:p>
        </w:tc>
        <w:tc>
          <w:tcPr>
            <w:tcW w:w="746" w:type="pct"/>
          </w:tcPr>
          <w:p w14:paraId="5540B578" w14:textId="77777777" w:rsidR="002278AA"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Non qualificato </w:t>
            </w:r>
          </w:p>
        </w:tc>
        <w:tc>
          <w:tcPr>
            <w:tcW w:w="650" w:type="pct"/>
          </w:tcPr>
          <w:p w14:paraId="2E7EAA37"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Redditi di capitale </w:t>
            </w:r>
          </w:p>
        </w:tc>
        <w:tc>
          <w:tcPr>
            <w:tcW w:w="1345" w:type="pct"/>
          </w:tcPr>
          <w:p w14:paraId="4C54CFDB" w14:textId="77777777" w:rsidR="002278AA"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26% a titolo di imposta sul 100% dell’utile se è stato </w:t>
            </w:r>
            <w:r>
              <w:rPr>
                <w:rFonts w:ascii="Tahoma" w:hAnsi="Tahoma" w:cs="Tahoma"/>
                <w:bCs/>
                <w:iCs/>
                <w:sz w:val="20"/>
                <w:szCs w:val="20"/>
              </w:rPr>
              <w:lastRenderedPageBreak/>
              <w:t>presentato interpello con esito favorevole (26% a titolo di acconto sul 100% se non è stato presentato interpello oppure l’interpello è sfavorevole)</w:t>
            </w:r>
          </w:p>
        </w:tc>
      </w:tr>
      <w:tr w:rsidR="002278AA" w:rsidRPr="003221DA" w14:paraId="7535F845" w14:textId="77777777" w:rsidTr="00426841">
        <w:tc>
          <w:tcPr>
            <w:tcW w:w="720" w:type="pct"/>
          </w:tcPr>
          <w:p w14:paraId="3C5C994D" w14:textId="77777777" w:rsidR="002278AA" w:rsidRPr="006B136E"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lastRenderedPageBreak/>
              <w:t>R</w:t>
            </w:r>
            <w:r w:rsidRPr="006B136E">
              <w:rPr>
                <w:rFonts w:ascii="Tahoma" w:hAnsi="Tahoma" w:cs="Tahoma"/>
                <w:bCs/>
                <w:iCs/>
                <w:sz w:val="20"/>
                <w:szCs w:val="20"/>
              </w:rPr>
              <w:t>esidente</w:t>
            </w:r>
            <w:r>
              <w:rPr>
                <w:rFonts w:ascii="Tahoma" w:hAnsi="Tahoma" w:cs="Tahoma"/>
                <w:bCs/>
                <w:iCs/>
                <w:sz w:val="20"/>
                <w:szCs w:val="20"/>
              </w:rPr>
              <w:t xml:space="preserve"> in un Paese white list</w:t>
            </w:r>
          </w:p>
        </w:tc>
        <w:tc>
          <w:tcPr>
            <w:tcW w:w="775" w:type="pct"/>
          </w:tcPr>
          <w:p w14:paraId="4771E1BC"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Persona fisica </w:t>
            </w:r>
            <w:r>
              <w:rPr>
                <w:rFonts w:ascii="Tahoma" w:hAnsi="Tahoma" w:cs="Tahoma"/>
                <w:bCs/>
                <w:iCs/>
                <w:sz w:val="20"/>
                <w:szCs w:val="20"/>
              </w:rPr>
              <w:t xml:space="preserve">residente </w:t>
            </w:r>
            <w:r w:rsidRPr="006B136E">
              <w:rPr>
                <w:rFonts w:ascii="Tahoma" w:hAnsi="Tahoma" w:cs="Tahoma"/>
                <w:bCs/>
                <w:iCs/>
                <w:sz w:val="20"/>
                <w:szCs w:val="20"/>
              </w:rPr>
              <w:t>non imprenditore</w:t>
            </w:r>
          </w:p>
        </w:tc>
        <w:tc>
          <w:tcPr>
            <w:tcW w:w="765" w:type="pct"/>
          </w:tcPr>
          <w:p w14:paraId="76EDBD10"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Capitale o misto</w:t>
            </w:r>
          </w:p>
        </w:tc>
        <w:tc>
          <w:tcPr>
            <w:tcW w:w="746" w:type="pct"/>
          </w:tcPr>
          <w:p w14:paraId="197B11DD" w14:textId="77777777" w:rsidR="002278AA" w:rsidRPr="006B136E"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Qualificato </w:t>
            </w:r>
          </w:p>
        </w:tc>
        <w:tc>
          <w:tcPr>
            <w:tcW w:w="650" w:type="pct"/>
          </w:tcPr>
          <w:p w14:paraId="2169194A"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Redditi di capitale </w:t>
            </w:r>
          </w:p>
        </w:tc>
        <w:tc>
          <w:tcPr>
            <w:tcW w:w="1345" w:type="pct"/>
          </w:tcPr>
          <w:p w14:paraId="57FBE2BB" w14:textId="1A4DBE3F" w:rsidR="002278AA" w:rsidRPr="006B136E"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26% a titolo di acconto sul 58,14% dell’utile (26% sul 100% se la remunerazione non è totalmente indeducibile nel Paese di residenza dell’associante)</w:t>
            </w:r>
          </w:p>
        </w:tc>
      </w:tr>
      <w:tr w:rsidR="002278AA" w:rsidRPr="003221DA" w14:paraId="6C04C812" w14:textId="77777777" w:rsidTr="00426841">
        <w:tc>
          <w:tcPr>
            <w:tcW w:w="720" w:type="pct"/>
          </w:tcPr>
          <w:p w14:paraId="32827530" w14:textId="77777777" w:rsidR="002278AA"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Residente in un Paese black list </w:t>
            </w:r>
          </w:p>
        </w:tc>
        <w:tc>
          <w:tcPr>
            <w:tcW w:w="775" w:type="pct"/>
          </w:tcPr>
          <w:p w14:paraId="51D691AC"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Persona fisica </w:t>
            </w:r>
            <w:r>
              <w:rPr>
                <w:rFonts w:ascii="Tahoma" w:hAnsi="Tahoma" w:cs="Tahoma"/>
                <w:bCs/>
                <w:iCs/>
                <w:sz w:val="20"/>
                <w:szCs w:val="20"/>
              </w:rPr>
              <w:t xml:space="preserve">residente </w:t>
            </w:r>
            <w:r w:rsidRPr="006B136E">
              <w:rPr>
                <w:rFonts w:ascii="Tahoma" w:hAnsi="Tahoma" w:cs="Tahoma"/>
                <w:bCs/>
                <w:iCs/>
                <w:sz w:val="20"/>
                <w:szCs w:val="20"/>
              </w:rPr>
              <w:t>non imprenditore</w:t>
            </w:r>
          </w:p>
        </w:tc>
        <w:tc>
          <w:tcPr>
            <w:tcW w:w="765" w:type="pct"/>
          </w:tcPr>
          <w:p w14:paraId="2F9F4828"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Capitale o misto</w:t>
            </w:r>
          </w:p>
        </w:tc>
        <w:tc>
          <w:tcPr>
            <w:tcW w:w="746" w:type="pct"/>
          </w:tcPr>
          <w:p w14:paraId="0C9FE3C0" w14:textId="77777777" w:rsidR="002278AA"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Qualificato </w:t>
            </w:r>
          </w:p>
        </w:tc>
        <w:tc>
          <w:tcPr>
            <w:tcW w:w="650" w:type="pct"/>
          </w:tcPr>
          <w:p w14:paraId="6CF0FF95"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Redditi di capitale </w:t>
            </w:r>
          </w:p>
        </w:tc>
        <w:tc>
          <w:tcPr>
            <w:tcW w:w="1345" w:type="pct"/>
          </w:tcPr>
          <w:p w14:paraId="7489F83A" w14:textId="77777777" w:rsidR="002278AA"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26% a titolo di acconto sul 58,14% dell’utile se è stato presentato interpello con esito favorevole dell’utile (26% sul 100% se la remunerazione non è totalmente indeducibile nel Paese di residenza dell’associante)</w:t>
            </w:r>
          </w:p>
        </w:tc>
      </w:tr>
      <w:tr w:rsidR="002278AA" w:rsidRPr="003221DA" w14:paraId="1BF17E84" w14:textId="77777777" w:rsidTr="00426841">
        <w:tc>
          <w:tcPr>
            <w:tcW w:w="720" w:type="pct"/>
          </w:tcPr>
          <w:p w14:paraId="0E7C5640" w14:textId="77777777" w:rsidR="002278AA"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Residente in un Paese black list </w:t>
            </w:r>
          </w:p>
        </w:tc>
        <w:tc>
          <w:tcPr>
            <w:tcW w:w="775" w:type="pct"/>
          </w:tcPr>
          <w:p w14:paraId="53058487"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Persona fisica </w:t>
            </w:r>
            <w:r>
              <w:rPr>
                <w:rFonts w:ascii="Tahoma" w:hAnsi="Tahoma" w:cs="Tahoma"/>
                <w:bCs/>
                <w:iCs/>
                <w:sz w:val="20"/>
                <w:szCs w:val="20"/>
              </w:rPr>
              <w:t xml:space="preserve">residente </w:t>
            </w:r>
            <w:r w:rsidRPr="006B136E">
              <w:rPr>
                <w:rFonts w:ascii="Tahoma" w:hAnsi="Tahoma" w:cs="Tahoma"/>
                <w:bCs/>
                <w:iCs/>
                <w:sz w:val="20"/>
                <w:szCs w:val="20"/>
              </w:rPr>
              <w:t>non imprenditore</w:t>
            </w:r>
          </w:p>
        </w:tc>
        <w:tc>
          <w:tcPr>
            <w:tcW w:w="765" w:type="pct"/>
          </w:tcPr>
          <w:p w14:paraId="15BA207D"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Capitale o misto</w:t>
            </w:r>
          </w:p>
        </w:tc>
        <w:tc>
          <w:tcPr>
            <w:tcW w:w="746" w:type="pct"/>
          </w:tcPr>
          <w:p w14:paraId="207D0F0A" w14:textId="77777777" w:rsidR="002278AA"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Qualificato </w:t>
            </w:r>
          </w:p>
        </w:tc>
        <w:tc>
          <w:tcPr>
            <w:tcW w:w="650" w:type="pct"/>
          </w:tcPr>
          <w:p w14:paraId="78B6ABE0"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Redditi di capitale </w:t>
            </w:r>
          </w:p>
        </w:tc>
        <w:tc>
          <w:tcPr>
            <w:tcW w:w="1345" w:type="pct"/>
          </w:tcPr>
          <w:p w14:paraId="12ECA7E4" w14:textId="77777777" w:rsidR="002278AA" w:rsidRDefault="002278AA" w:rsidP="00426841">
            <w:pPr>
              <w:pStyle w:val="Corpotesto"/>
              <w:spacing w:before="60" w:after="60" w:line="326" w:lineRule="auto"/>
              <w:rPr>
                <w:rFonts w:ascii="Tahoma" w:hAnsi="Tahoma" w:cs="Tahoma"/>
                <w:bCs/>
                <w:iCs/>
                <w:sz w:val="20"/>
                <w:szCs w:val="20"/>
              </w:rPr>
            </w:pPr>
            <w:r>
              <w:rPr>
                <w:rFonts w:ascii="Tahoma" w:hAnsi="Tahoma" w:cs="Tahoma"/>
                <w:bCs/>
                <w:iCs/>
                <w:sz w:val="20"/>
                <w:szCs w:val="20"/>
              </w:rPr>
              <w:t xml:space="preserve">26% a titolo di acconto sul 58,14% dell’utile se non è stato presentato interpello oppure l’interpello è con esito sfavorevole </w:t>
            </w:r>
          </w:p>
        </w:tc>
      </w:tr>
    </w:tbl>
    <w:p w14:paraId="71A19F83" w14:textId="77777777" w:rsidR="00193171" w:rsidRDefault="00193171" w:rsidP="00193171">
      <w:pPr>
        <w:spacing w:after="0" w:line="240" w:lineRule="auto"/>
        <w:jc w:val="both"/>
        <w:rPr>
          <w:rFonts w:ascii="Tahoma" w:hAnsi="Tahoma" w:cs="Tahoma"/>
          <w:b/>
          <w:kern w:val="28"/>
          <w:sz w:val="20"/>
          <w:szCs w:val="20"/>
        </w:rPr>
      </w:pPr>
    </w:p>
    <w:p w14:paraId="1A8F59A2" w14:textId="05DC5B27" w:rsidR="002278AA" w:rsidRPr="008A0D5C" w:rsidRDefault="002278AA" w:rsidP="00193171">
      <w:pPr>
        <w:spacing w:after="0" w:line="240" w:lineRule="auto"/>
        <w:jc w:val="both"/>
        <w:rPr>
          <w:rFonts w:ascii="Tahoma" w:hAnsi="Tahoma" w:cs="Tahoma"/>
          <w:bCs/>
          <w:iCs/>
          <w:sz w:val="16"/>
          <w:szCs w:val="16"/>
        </w:rPr>
      </w:pPr>
      <w:r w:rsidRPr="008A0D5C">
        <w:rPr>
          <w:rFonts w:ascii="Tahoma" w:hAnsi="Tahoma" w:cs="Tahoma"/>
          <w:b/>
          <w:kern w:val="28"/>
          <w:sz w:val="16"/>
          <w:szCs w:val="16"/>
        </w:rPr>
        <w:t>*</w:t>
      </w:r>
      <w:r w:rsidRPr="008A0D5C">
        <w:rPr>
          <w:rFonts w:ascii="Tahoma" w:hAnsi="Tahoma" w:cs="Tahoma"/>
          <w:bCs/>
          <w:iCs/>
          <w:sz w:val="16"/>
          <w:szCs w:val="16"/>
        </w:rPr>
        <w:t xml:space="preserve"> La ritenuta si applica sempre sulla remunerazione al netto delle ritenute applicate all’estero (c.d. netto frontiera). In aggiunta, agli effetti della ritenuta, non rileva il fatto che i titoli dell’associante siano negoziati oppure no.</w:t>
      </w:r>
    </w:p>
    <w:p w14:paraId="050AA43F" w14:textId="69B4BEF0" w:rsidR="002278AA" w:rsidRPr="008A0D5C" w:rsidRDefault="002278AA" w:rsidP="00193171">
      <w:pPr>
        <w:spacing w:after="0" w:line="240" w:lineRule="auto"/>
        <w:jc w:val="both"/>
        <w:rPr>
          <w:rFonts w:ascii="Tahoma" w:hAnsi="Tahoma" w:cs="Tahoma"/>
          <w:bCs/>
          <w:kern w:val="28"/>
          <w:sz w:val="16"/>
          <w:szCs w:val="16"/>
        </w:rPr>
      </w:pPr>
      <w:r w:rsidRPr="008A0D5C">
        <w:rPr>
          <w:rFonts w:ascii="Tahoma" w:hAnsi="Tahoma" w:cs="Tahoma"/>
          <w:bCs/>
          <w:kern w:val="28"/>
          <w:sz w:val="16"/>
          <w:szCs w:val="16"/>
        </w:rPr>
        <w:t>** L’associato non residente può fruire della ritenuta ridotta dell’1,375% a titolo di imposta se è un soggetto IRES residente in uno Stato comunitario o in uno Stato aderente allo spazio economico europeo.</w:t>
      </w:r>
    </w:p>
    <w:p w14:paraId="231FEFA8" w14:textId="77777777" w:rsidR="00193171" w:rsidRDefault="00193171" w:rsidP="00193171">
      <w:pPr>
        <w:spacing w:after="0" w:line="240" w:lineRule="auto"/>
        <w:jc w:val="both"/>
        <w:rPr>
          <w:rFonts w:ascii="Tahoma" w:hAnsi="Tahoma" w:cs="Tahoma"/>
          <w:bCs/>
          <w:kern w:val="28"/>
          <w:sz w:val="20"/>
          <w:szCs w:val="20"/>
        </w:rPr>
      </w:pPr>
    </w:p>
    <w:p w14:paraId="08963DC0" w14:textId="77777777" w:rsidR="00193171" w:rsidRDefault="00193171" w:rsidP="00193171">
      <w:pPr>
        <w:spacing w:after="0" w:line="240" w:lineRule="auto"/>
        <w:jc w:val="both"/>
        <w:rPr>
          <w:rFonts w:ascii="Tahoma" w:hAnsi="Tahoma" w:cs="Tahoma"/>
          <w:bCs/>
          <w:kern w:val="28"/>
          <w:sz w:val="20"/>
          <w:szCs w:val="20"/>
        </w:rPr>
      </w:pPr>
    </w:p>
    <w:p w14:paraId="2EAA9196" w14:textId="77777777" w:rsidR="00426841" w:rsidRPr="00366DB5" w:rsidRDefault="00426841" w:rsidP="00193171">
      <w:pPr>
        <w:spacing w:after="0" w:line="240" w:lineRule="auto"/>
        <w:jc w:val="both"/>
        <w:rPr>
          <w:rFonts w:ascii="Tahoma" w:hAnsi="Tahoma" w:cs="Tahoma"/>
          <w:bCs/>
          <w:kern w:val="28"/>
          <w:sz w:val="20"/>
          <w:szCs w:val="20"/>
        </w:rPr>
      </w:pPr>
    </w:p>
    <w:p w14:paraId="044BB7B1" w14:textId="77777777" w:rsidR="002278AA" w:rsidRDefault="002278AA" w:rsidP="00366DB5">
      <w:pPr>
        <w:pStyle w:val="Corpotesto"/>
        <w:widowControl/>
        <w:numPr>
          <w:ilvl w:val="0"/>
          <w:numId w:val="60"/>
        </w:numPr>
        <w:tabs>
          <w:tab w:val="left" w:pos="567"/>
        </w:tabs>
        <w:suppressAutoHyphens w:val="0"/>
        <w:spacing w:after="200" w:line="360" w:lineRule="auto"/>
        <w:ind w:left="567" w:hanging="567"/>
        <w:jc w:val="both"/>
        <w:rPr>
          <w:rFonts w:ascii="Tahoma" w:hAnsi="Tahoma" w:cs="Tahoma"/>
          <w:b/>
          <w:iCs/>
          <w:sz w:val="20"/>
          <w:szCs w:val="20"/>
          <w:u w:val="single"/>
        </w:rPr>
      </w:pPr>
      <w:r w:rsidRPr="0047039D">
        <w:rPr>
          <w:rFonts w:ascii="Tahoma" w:hAnsi="Tahoma" w:cs="Tahoma"/>
          <w:b/>
          <w:iCs/>
          <w:sz w:val="20"/>
          <w:szCs w:val="20"/>
          <w:u w:val="single"/>
        </w:rPr>
        <w:t>ADEMPIMENTI A CARICO DELL’ASSOCIAT</w:t>
      </w:r>
      <w:r>
        <w:rPr>
          <w:rFonts w:ascii="Tahoma" w:hAnsi="Tahoma" w:cs="Tahoma"/>
          <w:b/>
          <w:iCs/>
          <w:sz w:val="20"/>
          <w:szCs w:val="20"/>
          <w:u w:val="single"/>
        </w:rPr>
        <w:t xml:space="preserve">O </w:t>
      </w:r>
    </w:p>
    <w:p w14:paraId="67D2BA9E" w14:textId="77777777" w:rsidR="002278AA" w:rsidRPr="0044044A" w:rsidRDefault="002278AA" w:rsidP="00366DB5">
      <w:pPr>
        <w:shd w:val="clear" w:color="auto" w:fill="FFFFFF"/>
        <w:spacing w:line="360" w:lineRule="auto"/>
        <w:jc w:val="both"/>
        <w:rPr>
          <w:rFonts w:ascii="Tahoma" w:hAnsi="Tahoma" w:cs="Tahoma"/>
          <w:bCs/>
          <w:kern w:val="28"/>
          <w:sz w:val="20"/>
          <w:szCs w:val="20"/>
        </w:rPr>
      </w:pPr>
      <w:r w:rsidRPr="00064BE2">
        <w:rPr>
          <w:rFonts w:ascii="Tahoma" w:hAnsi="Tahoma" w:cs="Tahoma"/>
          <w:kern w:val="28"/>
          <w:sz w:val="20"/>
          <w:szCs w:val="20"/>
        </w:rPr>
        <w:t xml:space="preserve">Gli associati residenti devono esporre i proventi percepiti in dichiarazione dei redditi </w:t>
      </w:r>
      <w:r w:rsidRPr="00064BE2">
        <w:rPr>
          <w:rFonts w:ascii="Tahoma" w:hAnsi="Tahoma" w:cs="Tahoma"/>
          <w:b/>
          <w:kern w:val="28"/>
          <w:sz w:val="20"/>
          <w:szCs w:val="20"/>
        </w:rPr>
        <w:t>(quadro D del modello 730 ovvero quadro RL del modello Redditi persone fisiche)</w:t>
      </w:r>
      <w:r w:rsidRPr="00064BE2">
        <w:rPr>
          <w:rFonts w:ascii="Tahoma" w:hAnsi="Tahoma" w:cs="Tahoma"/>
          <w:kern w:val="28"/>
          <w:sz w:val="20"/>
          <w:szCs w:val="20"/>
        </w:rPr>
        <w:t xml:space="preserve"> sulla base della certificazione degli utili ovvero di altra documentazione rilasciata </w:t>
      </w:r>
      <w:r w:rsidRPr="00D559CC">
        <w:rPr>
          <w:rFonts w:ascii="Tahoma" w:hAnsi="Tahoma" w:cs="Tahoma"/>
          <w:b/>
          <w:bCs/>
          <w:kern w:val="28"/>
          <w:sz w:val="20"/>
          <w:szCs w:val="20"/>
        </w:rPr>
        <w:t>dalle società emittenti, italiane o estere,</w:t>
      </w:r>
      <w:r w:rsidRPr="00064BE2">
        <w:rPr>
          <w:rFonts w:ascii="Tahoma" w:hAnsi="Tahoma" w:cs="Tahoma"/>
          <w:b/>
          <w:kern w:val="28"/>
          <w:sz w:val="20"/>
          <w:szCs w:val="20"/>
        </w:rPr>
        <w:t xml:space="preserve"> </w:t>
      </w:r>
      <w:r w:rsidRPr="00D559CC">
        <w:rPr>
          <w:rFonts w:ascii="Tahoma" w:hAnsi="Tahoma" w:cs="Tahoma"/>
          <w:bCs/>
          <w:kern w:val="28"/>
          <w:sz w:val="20"/>
          <w:szCs w:val="20"/>
        </w:rPr>
        <w:t>o dai soggetti intermediari.</w:t>
      </w:r>
    </w:p>
    <w:p w14:paraId="46A8AB97" w14:textId="77777777" w:rsidR="002278AA" w:rsidRPr="00426841" w:rsidRDefault="002278AA" w:rsidP="00366DB5">
      <w:pPr>
        <w:spacing w:line="360" w:lineRule="auto"/>
        <w:jc w:val="both"/>
        <w:rPr>
          <w:rFonts w:ascii="Tahoma" w:hAnsi="Tahoma" w:cs="Tahoma"/>
          <w:b/>
          <w:bCs/>
          <w:iCs/>
          <w:sz w:val="20"/>
          <w:szCs w:val="20"/>
        </w:rPr>
      </w:pPr>
      <w:r w:rsidRPr="00426841">
        <w:rPr>
          <w:rFonts w:ascii="Tahoma" w:hAnsi="Tahoma" w:cs="Tahoma"/>
          <w:b/>
          <w:bCs/>
          <w:iCs/>
          <w:sz w:val="20"/>
          <w:szCs w:val="20"/>
        </w:rPr>
        <w:lastRenderedPageBreak/>
        <w:t>Tabella. Il trattamento ai fini delle imposte sui redditi in capo all’associato residente con apporto di capitale dell’utile a lui erogato dall’associante non residente.</w:t>
      </w:r>
    </w:p>
    <w:tbl>
      <w:tblPr>
        <w:tblStyle w:val="Grigliatabella"/>
        <w:tblW w:w="5000" w:type="pct"/>
        <w:tblLook w:val="04A0" w:firstRow="1" w:lastRow="0" w:firstColumn="1" w:lastColumn="0" w:noHBand="0" w:noVBand="1"/>
      </w:tblPr>
      <w:tblGrid>
        <w:gridCol w:w="1395"/>
        <w:gridCol w:w="1570"/>
        <w:gridCol w:w="1481"/>
        <w:gridCol w:w="1263"/>
        <w:gridCol w:w="1870"/>
        <w:gridCol w:w="2049"/>
      </w:tblGrid>
      <w:tr w:rsidR="002278AA" w:rsidRPr="00655252" w14:paraId="111C25EC" w14:textId="77777777" w:rsidTr="00426841">
        <w:tc>
          <w:tcPr>
            <w:tcW w:w="724" w:type="pct"/>
            <w:shd w:val="clear" w:color="auto" w:fill="DBE5F1" w:themeFill="accent1" w:themeFillTint="33"/>
          </w:tcPr>
          <w:p w14:paraId="4FCBAB4D"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Tipologia di associante</w:t>
            </w:r>
          </w:p>
        </w:tc>
        <w:tc>
          <w:tcPr>
            <w:tcW w:w="815" w:type="pct"/>
            <w:shd w:val="clear" w:color="auto" w:fill="DBE5F1" w:themeFill="accent1" w:themeFillTint="33"/>
          </w:tcPr>
          <w:p w14:paraId="537794F2"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Tipologia di associato</w:t>
            </w:r>
          </w:p>
        </w:tc>
        <w:tc>
          <w:tcPr>
            <w:tcW w:w="769" w:type="pct"/>
            <w:shd w:val="clear" w:color="auto" w:fill="DBE5F1" w:themeFill="accent1" w:themeFillTint="33"/>
          </w:tcPr>
          <w:p w14:paraId="2D99D7F0"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Natura dell’apporto</w:t>
            </w:r>
          </w:p>
        </w:tc>
        <w:tc>
          <w:tcPr>
            <w:tcW w:w="656" w:type="pct"/>
            <w:shd w:val="clear" w:color="auto" w:fill="DBE5F1" w:themeFill="accent1" w:themeFillTint="33"/>
          </w:tcPr>
          <w:p w14:paraId="01FDEBBB"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Categoria di reddito</w:t>
            </w:r>
          </w:p>
        </w:tc>
        <w:tc>
          <w:tcPr>
            <w:tcW w:w="971" w:type="pct"/>
            <w:shd w:val="clear" w:color="auto" w:fill="DBE5F1" w:themeFill="accent1" w:themeFillTint="33"/>
          </w:tcPr>
          <w:p w14:paraId="05491ABC"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Tassazione del reddito</w:t>
            </w:r>
          </w:p>
        </w:tc>
        <w:tc>
          <w:tcPr>
            <w:tcW w:w="1064" w:type="pct"/>
            <w:shd w:val="clear" w:color="auto" w:fill="DBE5F1" w:themeFill="accent1" w:themeFillTint="33"/>
          </w:tcPr>
          <w:p w14:paraId="609361CF" w14:textId="77777777" w:rsidR="002278AA" w:rsidRPr="00366DB5" w:rsidRDefault="002278AA" w:rsidP="00426841">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Esposizione in dichiarazione dei redditi</w:t>
            </w:r>
          </w:p>
        </w:tc>
      </w:tr>
      <w:tr w:rsidR="002278AA" w:rsidRPr="003221DA" w14:paraId="51A76DBC" w14:textId="77777777" w:rsidTr="00426841">
        <w:tc>
          <w:tcPr>
            <w:tcW w:w="724" w:type="pct"/>
          </w:tcPr>
          <w:p w14:paraId="7FE79038"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Residente</w:t>
            </w:r>
            <w:r>
              <w:rPr>
                <w:rFonts w:ascii="Tahoma" w:hAnsi="Tahoma" w:cs="Tahoma"/>
                <w:bCs/>
                <w:iCs/>
                <w:sz w:val="20"/>
                <w:szCs w:val="20"/>
              </w:rPr>
              <w:t xml:space="preserve"> in Paesi white list </w:t>
            </w:r>
          </w:p>
        </w:tc>
        <w:tc>
          <w:tcPr>
            <w:tcW w:w="815" w:type="pct"/>
          </w:tcPr>
          <w:p w14:paraId="7194AB1A"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Persona fisica non imprenditore</w:t>
            </w:r>
          </w:p>
        </w:tc>
        <w:tc>
          <w:tcPr>
            <w:tcW w:w="769" w:type="pct"/>
          </w:tcPr>
          <w:p w14:paraId="6F7500E6"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Capitale o misto</w:t>
            </w:r>
          </w:p>
        </w:tc>
        <w:tc>
          <w:tcPr>
            <w:tcW w:w="656" w:type="pct"/>
          </w:tcPr>
          <w:p w14:paraId="76B06C84"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Redditi di capitale </w:t>
            </w:r>
          </w:p>
        </w:tc>
        <w:tc>
          <w:tcPr>
            <w:tcW w:w="971" w:type="pct"/>
          </w:tcPr>
          <w:p w14:paraId="693FF29F"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Reddito imponibile al 100% *</w:t>
            </w:r>
          </w:p>
        </w:tc>
        <w:tc>
          <w:tcPr>
            <w:tcW w:w="1064" w:type="pct"/>
          </w:tcPr>
          <w:p w14:paraId="554BA28A"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No ***</w:t>
            </w:r>
            <w:r>
              <w:rPr>
                <w:rFonts w:ascii="Tahoma" w:hAnsi="Tahoma" w:cs="Tahoma"/>
                <w:bCs/>
                <w:iCs/>
                <w:sz w:val="20"/>
                <w:szCs w:val="20"/>
              </w:rPr>
              <w:t>*</w:t>
            </w:r>
          </w:p>
        </w:tc>
      </w:tr>
      <w:tr w:rsidR="002278AA" w:rsidRPr="003221DA" w14:paraId="5FE5D4D2" w14:textId="77777777" w:rsidTr="00426841">
        <w:tc>
          <w:tcPr>
            <w:tcW w:w="724" w:type="pct"/>
          </w:tcPr>
          <w:p w14:paraId="1F29AAD4" w14:textId="77777777" w:rsidR="002278AA" w:rsidRPr="006B136E" w:rsidRDefault="002278AA" w:rsidP="00426841">
            <w:pPr>
              <w:pStyle w:val="Corpotesto"/>
              <w:spacing w:before="60" w:after="60" w:line="326" w:lineRule="auto"/>
              <w:rPr>
                <w:rFonts w:ascii="Tahoma" w:hAnsi="Tahoma" w:cs="Tahoma"/>
                <w:bCs/>
                <w:iCs/>
                <w:sz w:val="20"/>
                <w:szCs w:val="20"/>
              </w:rPr>
            </w:pPr>
            <w:r w:rsidRPr="004C2CF4">
              <w:rPr>
                <w:rFonts w:ascii="Tahoma" w:hAnsi="Tahoma" w:cs="Tahoma"/>
                <w:bCs/>
                <w:iCs/>
                <w:sz w:val="20"/>
                <w:szCs w:val="20"/>
              </w:rPr>
              <w:t xml:space="preserve">Residente in Paesi white list </w:t>
            </w:r>
          </w:p>
        </w:tc>
        <w:tc>
          <w:tcPr>
            <w:tcW w:w="815" w:type="pct"/>
          </w:tcPr>
          <w:p w14:paraId="1C8B3F37"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xml:space="preserve">Imprenditore individuale o società di persone  </w:t>
            </w:r>
          </w:p>
        </w:tc>
        <w:tc>
          <w:tcPr>
            <w:tcW w:w="769" w:type="pct"/>
          </w:tcPr>
          <w:p w14:paraId="2504DD4D"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Capitale o misto</w:t>
            </w:r>
          </w:p>
        </w:tc>
        <w:tc>
          <w:tcPr>
            <w:tcW w:w="656" w:type="pct"/>
          </w:tcPr>
          <w:p w14:paraId="46AA8EEA"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Reddito di impresa</w:t>
            </w:r>
          </w:p>
        </w:tc>
        <w:tc>
          <w:tcPr>
            <w:tcW w:w="971" w:type="pct"/>
          </w:tcPr>
          <w:p w14:paraId="18398CD7"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Reddito imponibile al 58,14% **</w:t>
            </w:r>
          </w:p>
        </w:tc>
        <w:tc>
          <w:tcPr>
            <w:tcW w:w="1064" w:type="pct"/>
          </w:tcPr>
          <w:p w14:paraId="72DCC1CF"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Sì:</w:t>
            </w:r>
          </w:p>
          <w:p w14:paraId="1A041AC3" w14:textId="77777777"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nel quadro RG del modello Redditi PF o SP (contabilità semplificata)</w:t>
            </w:r>
          </w:p>
          <w:p w14:paraId="0E4749C5" w14:textId="2188834F" w:rsidR="002278AA" w:rsidRPr="006B136E" w:rsidRDefault="002278AA" w:rsidP="00426841">
            <w:pPr>
              <w:pStyle w:val="Corpotesto"/>
              <w:spacing w:before="60" w:after="60" w:line="326" w:lineRule="auto"/>
              <w:rPr>
                <w:rFonts w:ascii="Tahoma" w:hAnsi="Tahoma" w:cs="Tahoma"/>
                <w:bCs/>
                <w:iCs/>
                <w:sz w:val="20"/>
                <w:szCs w:val="20"/>
              </w:rPr>
            </w:pPr>
            <w:r w:rsidRPr="006B136E">
              <w:rPr>
                <w:rFonts w:ascii="Tahoma" w:hAnsi="Tahoma" w:cs="Tahoma"/>
                <w:bCs/>
                <w:iCs/>
                <w:sz w:val="20"/>
                <w:szCs w:val="20"/>
              </w:rPr>
              <w:t>- nel quadro RF del modello Redditi PF o SP (contabilità ordinaria)</w:t>
            </w:r>
          </w:p>
        </w:tc>
      </w:tr>
      <w:tr w:rsidR="002278AA" w:rsidRPr="00064BE2" w14:paraId="088B81EF" w14:textId="77777777" w:rsidTr="00426841">
        <w:tc>
          <w:tcPr>
            <w:tcW w:w="724" w:type="pct"/>
          </w:tcPr>
          <w:p w14:paraId="0F22565B"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4C2CF4">
              <w:rPr>
                <w:rFonts w:ascii="Tahoma" w:hAnsi="Tahoma" w:cs="Tahoma"/>
                <w:bCs/>
                <w:iCs/>
                <w:sz w:val="20"/>
                <w:szCs w:val="20"/>
              </w:rPr>
              <w:t xml:space="preserve">Residente in Paesi white list </w:t>
            </w:r>
          </w:p>
        </w:tc>
        <w:tc>
          <w:tcPr>
            <w:tcW w:w="815" w:type="pct"/>
          </w:tcPr>
          <w:p w14:paraId="3357A146"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Società di capitali</w:t>
            </w:r>
          </w:p>
        </w:tc>
        <w:tc>
          <w:tcPr>
            <w:tcW w:w="769" w:type="pct"/>
          </w:tcPr>
          <w:p w14:paraId="43D2C775"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Capitale o misto</w:t>
            </w:r>
          </w:p>
        </w:tc>
        <w:tc>
          <w:tcPr>
            <w:tcW w:w="656" w:type="pct"/>
          </w:tcPr>
          <w:p w14:paraId="083AA2DB"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Reddito di impresa</w:t>
            </w:r>
          </w:p>
        </w:tc>
        <w:tc>
          <w:tcPr>
            <w:tcW w:w="971" w:type="pct"/>
          </w:tcPr>
          <w:p w14:paraId="4C866CBF"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Reddito imponibile </w:t>
            </w:r>
            <w:r w:rsidRPr="000A3C41">
              <w:rPr>
                <w:rFonts w:ascii="Tahoma" w:hAnsi="Tahoma" w:cs="Tahoma"/>
                <w:bCs/>
                <w:iCs/>
                <w:sz w:val="20"/>
                <w:szCs w:val="20"/>
              </w:rPr>
              <w:t>al 5% (allo 0% in caso di opzione per la trasparenza fiscale)</w:t>
            </w:r>
          </w:p>
        </w:tc>
        <w:tc>
          <w:tcPr>
            <w:tcW w:w="1064" w:type="pct"/>
          </w:tcPr>
          <w:p w14:paraId="5C06B646" w14:textId="77777777" w:rsidR="002278AA" w:rsidRPr="006B136E" w:rsidRDefault="002278AA" w:rsidP="00426841">
            <w:pPr>
              <w:pStyle w:val="Corpotesto"/>
              <w:spacing w:before="60" w:after="60" w:line="326" w:lineRule="auto"/>
              <w:jc w:val="both"/>
              <w:rPr>
                <w:rFonts w:ascii="Verdana" w:hAnsi="Verdana"/>
                <w:color w:val="000000"/>
                <w:sz w:val="20"/>
                <w:szCs w:val="20"/>
                <w:shd w:val="clear" w:color="auto" w:fill="FFFFFF"/>
              </w:rPr>
            </w:pPr>
            <w:r w:rsidRPr="006B136E">
              <w:rPr>
                <w:rFonts w:ascii="Tahoma" w:hAnsi="Tahoma" w:cs="Tahoma"/>
                <w:bCs/>
                <w:iCs/>
                <w:sz w:val="20"/>
                <w:szCs w:val="20"/>
              </w:rPr>
              <w:t>Sì, nel quadro RF del modello Redditi SC</w:t>
            </w:r>
          </w:p>
        </w:tc>
      </w:tr>
      <w:tr w:rsidR="002278AA" w:rsidRPr="00064BE2" w14:paraId="60ABEDCF" w14:textId="77777777" w:rsidTr="00426841">
        <w:tc>
          <w:tcPr>
            <w:tcW w:w="724" w:type="pct"/>
          </w:tcPr>
          <w:p w14:paraId="6B0473E1"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Residente in territori black list</w:t>
            </w:r>
          </w:p>
        </w:tc>
        <w:tc>
          <w:tcPr>
            <w:tcW w:w="815" w:type="pct"/>
          </w:tcPr>
          <w:p w14:paraId="24DE7893"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Società di capitali</w:t>
            </w:r>
          </w:p>
        </w:tc>
        <w:tc>
          <w:tcPr>
            <w:tcW w:w="769" w:type="pct"/>
          </w:tcPr>
          <w:p w14:paraId="05C4605E"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Capitale o misto</w:t>
            </w:r>
          </w:p>
        </w:tc>
        <w:tc>
          <w:tcPr>
            <w:tcW w:w="656" w:type="pct"/>
          </w:tcPr>
          <w:p w14:paraId="59B1BC21"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Reddito di impresa</w:t>
            </w:r>
          </w:p>
        </w:tc>
        <w:tc>
          <w:tcPr>
            <w:tcW w:w="971" w:type="pct"/>
          </w:tcPr>
          <w:p w14:paraId="128B30DB"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Reddito imponibile al 100% ***</w:t>
            </w:r>
          </w:p>
        </w:tc>
        <w:tc>
          <w:tcPr>
            <w:tcW w:w="1064" w:type="pct"/>
          </w:tcPr>
          <w:p w14:paraId="00DE067F" w14:textId="77777777" w:rsidR="002278AA" w:rsidRPr="006B136E" w:rsidRDefault="002278AA" w:rsidP="0042684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Sì, nel quadro RF del modello Redditi SC</w:t>
            </w:r>
          </w:p>
        </w:tc>
      </w:tr>
    </w:tbl>
    <w:p w14:paraId="40732E8E" w14:textId="77777777" w:rsidR="004514B4" w:rsidRDefault="004514B4" w:rsidP="00193171">
      <w:pPr>
        <w:pStyle w:val="Corpotesto"/>
        <w:spacing w:after="0"/>
        <w:jc w:val="both"/>
        <w:rPr>
          <w:rFonts w:ascii="Tahoma" w:hAnsi="Tahoma" w:cs="Tahoma"/>
          <w:bCs/>
          <w:iCs/>
          <w:sz w:val="20"/>
          <w:szCs w:val="20"/>
        </w:rPr>
      </w:pPr>
    </w:p>
    <w:p w14:paraId="3ECEF677" w14:textId="18A65763" w:rsidR="002278AA" w:rsidRPr="00426841" w:rsidRDefault="002278AA" w:rsidP="00193171">
      <w:pPr>
        <w:pStyle w:val="Corpotesto"/>
        <w:spacing w:after="0"/>
        <w:jc w:val="both"/>
        <w:rPr>
          <w:rFonts w:ascii="Tahoma" w:hAnsi="Tahoma" w:cs="Tahoma"/>
          <w:bCs/>
          <w:iCs/>
          <w:sz w:val="16"/>
          <w:szCs w:val="16"/>
        </w:rPr>
      </w:pPr>
      <w:r w:rsidRPr="00426841">
        <w:rPr>
          <w:rFonts w:ascii="Tahoma" w:hAnsi="Tahoma" w:cs="Tahoma"/>
          <w:bCs/>
          <w:iCs/>
          <w:sz w:val="16"/>
          <w:szCs w:val="16"/>
        </w:rPr>
        <w:t xml:space="preserve">* A partire dai dividendi distribuiti dall’l’1/1/2019, per le persone fisiche non imprenditori residenti, non conta più la distinzione tra partecipazione qualificata e non qualificata ex L. 27/12/2017, n. 205. </w:t>
      </w:r>
    </w:p>
    <w:p w14:paraId="24D2177D" w14:textId="77777777" w:rsidR="002278AA" w:rsidRPr="00426841" w:rsidRDefault="002278AA" w:rsidP="00193171">
      <w:pPr>
        <w:pStyle w:val="Corpotesto"/>
        <w:spacing w:after="0"/>
        <w:jc w:val="both"/>
        <w:rPr>
          <w:rFonts w:ascii="Tahoma" w:hAnsi="Tahoma" w:cs="Tahoma"/>
          <w:bCs/>
          <w:iCs/>
          <w:sz w:val="16"/>
          <w:szCs w:val="16"/>
        </w:rPr>
      </w:pPr>
      <w:r w:rsidRPr="00426841">
        <w:rPr>
          <w:rFonts w:ascii="Tahoma" w:hAnsi="Tahoma" w:cs="Tahoma"/>
          <w:bCs/>
          <w:iCs/>
          <w:sz w:val="16"/>
          <w:szCs w:val="16"/>
        </w:rPr>
        <w:t>** I redditi di capitale concorrono alla formazione del reddito complessivo nella misura del 49,72% quando provengono da utili prodotti a partire dall’esercizio successivo a quello in corso al 31/12/2007 e fino all’esercizio in corso al 31/12/2016, del 40% se derivano da utili prodotti sino all’esercizio in corso al 31/12/2007 e del 58,14% quando sono originati da utili prodotti a partire dall’esercizio successivo a quello in corso al 31/12/2016 e fino all’esercizio in corso al 31/12/2017.</w:t>
      </w:r>
    </w:p>
    <w:p w14:paraId="2ADBCB3C" w14:textId="77777777" w:rsidR="002278AA" w:rsidRPr="00426841" w:rsidRDefault="002278AA" w:rsidP="00193171">
      <w:pPr>
        <w:pStyle w:val="Corpotesto"/>
        <w:spacing w:after="0"/>
        <w:jc w:val="both"/>
        <w:rPr>
          <w:rFonts w:ascii="Tahoma" w:hAnsi="Tahoma" w:cs="Tahoma"/>
          <w:bCs/>
          <w:iCs/>
          <w:sz w:val="16"/>
          <w:szCs w:val="16"/>
        </w:rPr>
      </w:pPr>
      <w:r w:rsidRPr="00426841">
        <w:rPr>
          <w:rFonts w:ascii="Tahoma" w:hAnsi="Tahoma" w:cs="Tahoma"/>
          <w:bCs/>
          <w:iCs/>
          <w:sz w:val="16"/>
          <w:szCs w:val="16"/>
        </w:rPr>
        <w:t>*** Gli utili e gli altri proventi equiparati provenienti da imprese residenti o domiciliate in Stati o Territori che hanno un regime fiscale privilegiato, per contro, partecipano al 100% al reddito complessivo sia che siano stati prodotti fino all’esercizio in corso al 31/12/2017 che in quelli successivi, se derivano da partecipazioni di natura qualificata ovvero da partecipazione di natura non qualificata in imprese i cui titoli non sono negoziati in mercati regolamentati (art. 47, comma 4, del T.U.I.R.). Il regime di totale imponibilità dei redditi di capitale provenienti da società residenti in territori a fiscalità privilegiata non opera nel caso in cui si applicano l’art. 167, comma 1, del T.U.I.R., o la regola delle CFC e nell’ipotesi di applicazione dell’art. 167, comma 5, del T.U.I.R., ovvero in caso di ammissibilità dell’interpello. I dividendi distribuiti da una società estera e formati con redditi prodotti in un esercizio in cui era considerata black list con le regole all’epoca vigenti, ma non con le regole vigenti al momento della distribuzione, non sono soggetti a tassazione al 100% (Telefisco 2019). Non sono mai considerati regimi fiscali privilegiati quelli di Stati o territori appartenenti all’Unione europea o allo Spazio economico europeo.</w:t>
      </w:r>
    </w:p>
    <w:p w14:paraId="4D1098CF" w14:textId="77777777" w:rsidR="002278AA" w:rsidRPr="00426841" w:rsidRDefault="002278AA" w:rsidP="00193171">
      <w:pPr>
        <w:pStyle w:val="Corpotesto"/>
        <w:spacing w:after="0"/>
        <w:jc w:val="both"/>
        <w:rPr>
          <w:rFonts w:ascii="Tahoma" w:hAnsi="Tahoma" w:cs="Tahoma"/>
          <w:bCs/>
          <w:iCs/>
          <w:sz w:val="16"/>
          <w:szCs w:val="16"/>
        </w:rPr>
      </w:pPr>
      <w:r w:rsidRPr="00426841">
        <w:rPr>
          <w:rFonts w:ascii="Tahoma" w:hAnsi="Tahoma" w:cs="Tahoma"/>
          <w:bCs/>
          <w:iCs/>
          <w:sz w:val="16"/>
          <w:szCs w:val="16"/>
        </w:rPr>
        <w:t xml:space="preserve">**** Gli utili di fonte estera, compresi quelli derivanti da contratti di associazione in partecipazione, corrisposti a persone fisiche residenti, derivanti da partecipazioni qualificate o meno, sono soggetti ad imposta sostitutiva nella stessa misura della ritenuta alla fonte a titolo di imposta applicata in Italia sui redditi della stessa natura ex art. 18 del T.U.I.R.. Il contribuente può non avvalersi del regime di imposizione sostitutiva e, in tal caso, gli compete il credito di imposta per le imposte assolte all’estero. </w:t>
      </w:r>
    </w:p>
    <w:p w14:paraId="3AE61773" w14:textId="77777777" w:rsidR="00193171" w:rsidRDefault="00193171" w:rsidP="002278AA">
      <w:pPr>
        <w:pStyle w:val="Corpotesto"/>
        <w:spacing w:after="200" w:line="360" w:lineRule="auto"/>
        <w:jc w:val="both"/>
        <w:rPr>
          <w:rFonts w:ascii="Tahoma" w:hAnsi="Tahoma" w:cs="Tahoma"/>
          <w:bCs/>
          <w:iCs/>
          <w:szCs w:val="20"/>
        </w:rPr>
      </w:pPr>
    </w:p>
    <w:p w14:paraId="65934479" w14:textId="0C322DE8" w:rsidR="002278AA" w:rsidRPr="00E57108" w:rsidRDefault="00DB66D0" w:rsidP="00912A6C">
      <w:pPr>
        <w:pStyle w:val="Titolo2"/>
      </w:pPr>
      <w:bookmarkStart w:id="161" w:name="_Toc24971958"/>
      <w:bookmarkStart w:id="162" w:name="_Toc156395256"/>
      <w:bookmarkStart w:id="163" w:name="_Toc156810935"/>
      <w:r>
        <w:lastRenderedPageBreak/>
        <w:t>10.1.</w:t>
      </w:r>
      <w:r w:rsidR="00253D2E">
        <w:t>3</w:t>
      </w:r>
      <w:r>
        <w:t xml:space="preserve"> </w:t>
      </w:r>
      <w:r w:rsidR="002278AA">
        <w:t>Caso dell’a</w:t>
      </w:r>
      <w:r w:rsidR="002278AA" w:rsidRPr="00F85F6E">
        <w:t>ssociato</w:t>
      </w:r>
      <w:r w:rsidR="002278AA" w:rsidRPr="00E57108">
        <w:t xml:space="preserve"> non residente</w:t>
      </w:r>
      <w:bookmarkEnd w:id="161"/>
      <w:bookmarkEnd w:id="162"/>
      <w:bookmarkEnd w:id="163"/>
      <w:r w:rsidR="002278AA" w:rsidRPr="00E57108">
        <w:t xml:space="preserve"> </w:t>
      </w:r>
    </w:p>
    <w:p w14:paraId="5DB6B231" w14:textId="77777777" w:rsidR="002278AA" w:rsidRPr="0047039D" w:rsidRDefault="002278AA" w:rsidP="00366DB5">
      <w:pPr>
        <w:pStyle w:val="Corpotesto"/>
        <w:widowControl/>
        <w:numPr>
          <w:ilvl w:val="0"/>
          <w:numId w:val="61"/>
        </w:numPr>
        <w:suppressAutoHyphens w:val="0"/>
        <w:spacing w:after="200" w:line="360" w:lineRule="auto"/>
        <w:ind w:left="426" w:hanging="426"/>
        <w:jc w:val="both"/>
        <w:rPr>
          <w:rFonts w:ascii="Tahoma" w:hAnsi="Tahoma" w:cs="Tahoma"/>
          <w:b/>
          <w:iCs/>
          <w:sz w:val="20"/>
          <w:szCs w:val="20"/>
          <w:u w:val="single"/>
        </w:rPr>
      </w:pPr>
      <w:r w:rsidRPr="0047039D">
        <w:rPr>
          <w:rFonts w:ascii="Tahoma" w:hAnsi="Tahoma" w:cs="Tahoma"/>
          <w:b/>
          <w:iCs/>
          <w:sz w:val="20"/>
          <w:szCs w:val="20"/>
          <w:u w:val="single"/>
        </w:rPr>
        <w:t>ADEMPIMENTI A CARICO DELL’ASSOCIA</w:t>
      </w:r>
      <w:r>
        <w:rPr>
          <w:rFonts w:ascii="Tahoma" w:hAnsi="Tahoma" w:cs="Tahoma"/>
          <w:b/>
          <w:iCs/>
          <w:sz w:val="20"/>
          <w:szCs w:val="20"/>
          <w:u w:val="single"/>
        </w:rPr>
        <w:t xml:space="preserve">NTE </w:t>
      </w:r>
    </w:p>
    <w:p w14:paraId="44DEF2A5" w14:textId="77777777" w:rsidR="002278AA" w:rsidRPr="00E57108" w:rsidRDefault="002278AA" w:rsidP="00366DB5">
      <w:pPr>
        <w:pStyle w:val="NormaleWeb"/>
        <w:spacing w:before="0" w:beforeAutospacing="0" w:after="200" w:afterAutospacing="0" w:line="360" w:lineRule="auto"/>
        <w:jc w:val="both"/>
        <w:rPr>
          <w:rFonts w:ascii="Tahoma" w:eastAsia="Calibri" w:hAnsi="Tahoma" w:cs="Tahoma"/>
          <w:bCs/>
          <w:kern w:val="28"/>
          <w:sz w:val="20"/>
        </w:rPr>
      </w:pPr>
      <w:r w:rsidRPr="00064BE2">
        <w:rPr>
          <w:rFonts w:ascii="Tahoma" w:eastAsia="Calibri" w:hAnsi="Tahoma" w:cs="Tahoma"/>
          <w:kern w:val="28"/>
          <w:sz w:val="20"/>
        </w:rPr>
        <w:t xml:space="preserve">Nei confronti </w:t>
      </w:r>
      <w:r w:rsidRPr="00064BE2">
        <w:rPr>
          <w:rFonts w:ascii="Tahoma" w:eastAsia="Calibri" w:hAnsi="Tahoma" w:cs="Tahoma"/>
          <w:b/>
          <w:kern w:val="28"/>
          <w:sz w:val="20"/>
        </w:rPr>
        <w:t>dell’associato non residente (diverso dalle società soggette ad imposta sul reddito delle società</w:t>
      </w:r>
      <w:r w:rsidRPr="00064BE2">
        <w:rPr>
          <w:rFonts w:ascii="Tahoma" w:eastAsia="Calibri" w:hAnsi="Tahoma" w:cs="Tahoma"/>
          <w:kern w:val="28"/>
          <w:sz w:val="20"/>
        </w:rPr>
        <w:t xml:space="preserve"> negli Stati membri dell'Unione europea e negli Stati aderenti all'Accordo sullo spazio economico europeo), si applica </w:t>
      </w:r>
      <w:r w:rsidRPr="00064BE2">
        <w:rPr>
          <w:rFonts w:ascii="Tahoma" w:eastAsia="Calibri" w:hAnsi="Tahoma" w:cs="Tahoma"/>
          <w:b/>
          <w:kern w:val="28"/>
          <w:sz w:val="20"/>
        </w:rPr>
        <w:t>la ritenuta a titolo d'imposta del 27% sugli utili corrisposti</w:t>
      </w:r>
      <w:r w:rsidRPr="00064BE2">
        <w:rPr>
          <w:rFonts w:ascii="Tahoma" w:eastAsia="Calibri" w:hAnsi="Tahoma" w:cs="Tahoma"/>
          <w:kern w:val="28"/>
          <w:sz w:val="20"/>
        </w:rPr>
        <w:t xml:space="preserve">, purché tali partecipazioni </w:t>
      </w:r>
      <w:r w:rsidRPr="00E57108">
        <w:rPr>
          <w:rFonts w:ascii="Tahoma" w:eastAsia="Calibri" w:hAnsi="Tahoma" w:cs="Tahoma"/>
          <w:b/>
          <w:bCs/>
          <w:kern w:val="28"/>
          <w:sz w:val="20"/>
        </w:rPr>
        <w:t>non riguardino stabili organizzazioni in Italia</w:t>
      </w:r>
      <w:r w:rsidRPr="00064BE2">
        <w:rPr>
          <w:rFonts w:ascii="Tahoma" w:eastAsia="Calibri" w:hAnsi="Tahoma" w:cs="Tahoma"/>
          <w:kern w:val="28"/>
          <w:sz w:val="20"/>
        </w:rPr>
        <w:t xml:space="preserve"> </w:t>
      </w:r>
      <w:r w:rsidRPr="00EC62B2">
        <w:rPr>
          <w:rFonts w:ascii="Tahoma" w:eastAsia="Calibri" w:hAnsi="Tahoma" w:cs="Tahoma"/>
          <w:b/>
          <w:bCs/>
          <w:kern w:val="28"/>
          <w:sz w:val="20"/>
        </w:rPr>
        <w:t>di soggetti non residenti</w:t>
      </w:r>
      <w:r w:rsidRPr="00064BE2">
        <w:rPr>
          <w:rFonts w:ascii="Tahoma" w:eastAsia="Calibri" w:hAnsi="Tahoma" w:cs="Tahoma"/>
          <w:kern w:val="28"/>
          <w:sz w:val="20"/>
        </w:rPr>
        <w:t xml:space="preserve"> </w:t>
      </w:r>
      <w:r w:rsidRPr="00E57108">
        <w:rPr>
          <w:rFonts w:ascii="Tahoma" w:eastAsia="Calibri" w:hAnsi="Tahoma" w:cs="Tahoma"/>
          <w:bCs/>
          <w:kern w:val="28"/>
          <w:sz w:val="20"/>
        </w:rPr>
        <w:t>(art. 27, comma 3, del D.P.R. n. 600/1973).</w:t>
      </w:r>
    </w:p>
    <w:p w14:paraId="380F6C8C" w14:textId="0D383891" w:rsidR="002278AA" w:rsidRPr="00064BE2" w:rsidRDefault="00912A6C" w:rsidP="00366DB5">
      <w:pPr>
        <w:shd w:val="clear" w:color="auto" w:fill="FFFFFF"/>
        <w:spacing w:line="360" w:lineRule="auto"/>
        <w:jc w:val="both"/>
        <w:rPr>
          <w:rFonts w:ascii="Tahoma" w:hAnsi="Tahoma" w:cs="Tahoma"/>
          <w:b/>
          <w:kern w:val="28"/>
          <w:sz w:val="20"/>
          <w:szCs w:val="20"/>
        </w:rPr>
      </w:pPr>
      <w:r>
        <w:rPr>
          <w:rFonts w:ascii="Tahoma" w:hAnsi="Tahoma" w:cs="Tahoma"/>
          <w:b/>
          <w:bCs/>
          <w:kern w:val="28"/>
          <w:sz w:val="20"/>
          <w:szCs w:val="20"/>
        </w:rPr>
        <w:t>È</w:t>
      </w:r>
      <w:r w:rsidR="002278AA" w:rsidRPr="002C48D3">
        <w:rPr>
          <w:rFonts w:ascii="Tahoma" w:hAnsi="Tahoma" w:cs="Tahoma"/>
          <w:b/>
          <w:bCs/>
          <w:kern w:val="28"/>
          <w:sz w:val="20"/>
          <w:szCs w:val="20"/>
        </w:rPr>
        <w:t xml:space="preserve"> operata la ritenuta a titolo di imposta dell'1,20%</w:t>
      </w:r>
      <w:r w:rsidR="002278AA" w:rsidRPr="00064BE2">
        <w:rPr>
          <w:rFonts w:ascii="Tahoma" w:hAnsi="Tahoma" w:cs="Tahoma"/>
          <w:kern w:val="28"/>
          <w:sz w:val="20"/>
          <w:szCs w:val="20"/>
        </w:rPr>
        <w:t xml:space="preserve"> sugli utili corrisposti </w:t>
      </w:r>
      <w:r w:rsidR="002278AA" w:rsidRPr="00064BE2">
        <w:rPr>
          <w:rFonts w:ascii="Tahoma" w:hAnsi="Tahoma" w:cs="Tahoma"/>
          <w:b/>
          <w:kern w:val="28"/>
          <w:sz w:val="20"/>
          <w:szCs w:val="20"/>
        </w:rPr>
        <w:t>agli associati società soggette ad imposta sul reddito delle società negli Stati membri dell'Unione europea</w:t>
      </w:r>
      <w:r w:rsidR="002278AA" w:rsidRPr="00064BE2">
        <w:rPr>
          <w:rFonts w:ascii="Tahoma" w:hAnsi="Tahoma" w:cs="Tahoma"/>
          <w:kern w:val="28"/>
          <w:sz w:val="20"/>
          <w:szCs w:val="20"/>
        </w:rPr>
        <w:t xml:space="preserve"> e negli Stati aderenti all'Accordo sullo spazio economico europeo, sempre che tali partecipazioni </w:t>
      </w:r>
      <w:r w:rsidR="002278AA" w:rsidRPr="00064BE2">
        <w:rPr>
          <w:rFonts w:ascii="Tahoma" w:hAnsi="Tahoma" w:cs="Tahoma"/>
          <w:b/>
          <w:kern w:val="28"/>
          <w:sz w:val="20"/>
          <w:szCs w:val="20"/>
        </w:rPr>
        <w:t>non coinvolgano stabili organizzazioni in Italia di soggetti non residenti.</w:t>
      </w:r>
    </w:p>
    <w:p w14:paraId="42C41113" w14:textId="77777777" w:rsidR="002278AA" w:rsidRPr="002C48D3" w:rsidRDefault="002278AA" w:rsidP="00366DB5">
      <w:pPr>
        <w:shd w:val="clear" w:color="auto" w:fill="FFFFFF"/>
        <w:spacing w:line="360" w:lineRule="auto"/>
        <w:jc w:val="both"/>
        <w:rPr>
          <w:rFonts w:ascii="Tahoma" w:hAnsi="Tahoma" w:cs="Tahoma"/>
          <w:kern w:val="28"/>
          <w:sz w:val="20"/>
          <w:szCs w:val="20"/>
        </w:rPr>
      </w:pPr>
      <w:r w:rsidRPr="00F90B72">
        <w:rPr>
          <w:rFonts w:ascii="Tahoma" w:hAnsi="Tahoma" w:cs="Tahoma"/>
          <w:kern w:val="28"/>
          <w:sz w:val="20"/>
          <w:szCs w:val="20"/>
        </w:rPr>
        <w:t>Da ultimo,</w:t>
      </w:r>
      <w:r>
        <w:rPr>
          <w:rFonts w:ascii="Tahoma" w:hAnsi="Tahoma" w:cs="Tahoma"/>
          <w:b/>
          <w:bCs/>
          <w:kern w:val="28"/>
          <w:sz w:val="20"/>
          <w:szCs w:val="20"/>
        </w:rPr>
        <w:t xml:space="preserve"> n</w:t>
      </w:r>
      <w:r w:rsidRPr="00E57108">
        <w:rPr>
          <w:rFonts w:ascii="Tahoma" w:hAnsi="Tahoma" w:cs="Tahoma"/>
          <w:b/>
          <w:bCs/>
          <w:kern w:val="28"/>
          <w:sz w:val="20"/>
          <w:szCs w:val="20"/>
        </w:rPr>
        <w:t xml:space="preserve">on si applica la ritenuta </w:t>
      </w:r>
      <w:r>
        <w:rPr>
          <w:rFonts w:ascii="Tahoma" w:hAnsi="Tahoma" w:cs="Tahoma"/>
          <w:b/>
          <w:bCs/>
          <w:kern w:val="28"/>
          <w:sz w:val="20"/>
          <w:szCs w:val="20"/>
        </w:rPr>
        <w:t xml:space="preserve">del 27% </w:t>
      </w:r>
      <w:r w:rsidRPr="00064BE2">
        <w:rPr>
          <w:rFonts w:ascii="Tahoma" w:hAnsi="Tahoma" w:cs="Tahoma"/>
          <w:kern w:val="28"/>
          <w:sz w:val="20"/>
          <w:szCs w:val="20"/>
        </w:rPr>
        <w:t xml:space="preserve">se gli associati in partecipazione, persone fisiche, </w:t>
      </w:r>
      <w:r w:rsidRPr="00064BE2">
        <w:rPr>
          <w:rFonts w:ascii="Tahoma" w:hAnsi="Tahoma" w:cs="Tahoma"/>
          <w:b/>
          <w:kern w:val="28"/>
          <w:sz w:val="20"/>
          <w:szCs w:val="20"/>
        </w:rPr>
        <w:t>dichiarano all'atto della percezione</w:t>
      </w:r>
      <w:r w:rsidRPr="00064BE2">
        <w:rPr>
          <w:rFonts w:ascii="Tahoma" w:hAnsi="Tahoma" w:cs="Tahoma"/>
          <w:kern w:val="28"/>
          <w:sz w:val="20"/>
          <w:szCs w:val="20"/>
        </w:rPr>
        <w:t xml:space="preserve"> che gli utili riscossi </w:t>
      </w:r>
      <w:r w:rsidRPr="00E57108">
        <w:rPr>
          <w:rFonts w:ascii="Tahoma" w:hAnsi="Tahoma" w:cs="Tahoma"/>
          <w:bCs/>
          <w:kern w:val="28"/>
          <w:sz w:val="20"/>
          <w:szCs w:val="20"/>
        </w:rPr>
        <w:t>sono relativi all'attività di impresa.</w:t>
      </w:r>
      <w:r w:rsidRPr="00064BE2">
        <w:rPr>
          <w:rFonts w:ascii="Tahoma" w:hAnsi="Tahoma" w:cs="Tahoma"/>
          <w:kern w:val="28"/>
          <w:sz w:val="20"/>
          <w:szCs w:val="20"/>
        </w:rPr>
        <w:t xml:space="preserve"> </w:t>
      </w:r>
    </w:p>
    <w:p w14:paraId="1E06E1DF" w14:textId="77777777" w:rsidR="002278AA" w:rsidRPr="0000565F" w:rsidRDefault="002278AA" w:rsidP="00366DB5">
      <w:pPr>
        <w:pStyle w:val="Corpotesto"/>
        <w:spacing w:after="200" w:line="360" w:lineRule="auto"/>
        <w:jc w:val="both"/>
        <w:rPr>
          <w:rFonts w:ascii="Tahoma" w:hAnsi="Tahoma" w:cs="Tahoma"/>
          <w:bCs/>
          <w:iCs/>
          <w:sz w:val="20"/>
          <w:szCs w:val="20"/>
        </w:rPr>
      </w:pPr>
    </w:p>
    <w:p w14:paraId="0913F843" w14:textId="77777777" w:rsidR="002278AA" w:rsidRPr="00CF6D94" w:rsidRDefault="002278AA" w:rsidP="00912A6C">
      <w:pPr>
        <w:pStyle w:val="Stile1"/>
      </w:pPr>
      <w:bookmarkStart w:id="164" w:name="_Toc24971959"/>
      <w:bookmarkStart w:id="165" w:name="_Toc156395257"/>
      <w:bookmarkStart w:id="166" w:name="_Toc156810936"/>
      <w:r>
        <w:t>10</w:t>
      </w:r>
      <w:r w:rsidRPr="006A12AD">
        <w:t>.2 Irap</w:t>
      </w:r>
      <w:bookmarkEnd w:id="164"/>
      <w:bookmarkEnd w:id="165"/>
      <w:bookmarkEnd w:id="166"/>
    </w:p>
    <w:p w14:paraId="5E27EA6B"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Ai fini della quantificazione della base imponibile IRAP, vale </w:t>
      </w:r>
      <w:r w:rsidRPr="003C43E9">
        <w:rPr>
          <w:rFonts w:ascii="Tahoma" w:hAnsi="Tahoma" w:cs="Tahoma"/>
          <w:b/>
          <w:iCs/>
          <w:sz w:val="20"/>
          <w:szCs w:val="20"/>
        </w:rPr>
        <w:t>il principio civilistico dell’inerenza</w:t>
      </w:r>
      <w:r>
        <w:rPr>
          <w:rFonts w:ascii="Tahoma" w:hAnsi="Tahoma" w:cs="Tahoma"/>
          <w:bCs/>
          <w:iCs/>
          <w:sz w:val="20"/>
          <w:szCs w:val="20"/>
        </w:rPr>
        <w:t xml:space="preserve"> desumibile dalla corretta applicazione dei principi contabili.</w:t>
      </w:r>
    </w:p>
    <w:p w14:paraId="3C590109" w14:textId="400259B5" w:rsidR="002278AA" w:rsidRDefault="00912A6C"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È</w:t>
      </w:r>
      <w:r w:rsidR="002278AA">
        <w:rPr>
          <w:rFonts w:ascii="Tahoma" w:hAnsi="Tahoma" w:cs="Tahoma"/>
          <w:bCs/>
          <w:iCs/>
          <w:sz w:val="20"/>
          <w:szCs w:val="20"/>
        </w:rPr>
        <w:t xml:space="preserve"> irrilevante </w:t>
      </w:r>
      <w:r w:rsidR="002278AA" w:rsidRPr="00B539C5">
        <w:rPr>
          <w:rFonts w:ascii="Tahoma" w:hAnsi="Tahoma" w:cs="Tahoma"/>
          <w:b/>
          <w:iCs/>
          <w:sz w:val="20"/>
          <w:szCs w:val="20"/>
        </w:rPr>
        <w:t>la natura soggettiva</w:t>
      </w:r>
      <w:r w:rsidR="002278AA">
        <w:rPr>
          <w:rFonts w:ascii="Tahoma" w:hAnsi="Tahoma" w:cs="Tahoma"/>
          <w:bCs/>
          <w:iCs/>
          <w:sz w:val="20"/>
          <w:szCs w:val="20"/>
        </w:rPr>
        <w:t xml:space="preserve"> dell’associato (imprenditore, professionista o persona fisica sprovvista di partita IVA).</w:t>
      </w:r>
    </w:p>
    <w:p w14:paraId="3D897AE8" w14:textId="77777777" w:rsidR="002278AA" w:rsidRDefault="002278AA" w:rsidP="00366DB5">
      <w:pPr>
        <w:pStyle w:val="Corpotesto"/>
        <w:spacing w:after="200" w:line="360" w:lineRule="auto"/>
        <w:jc w:val="both"/>
        <w:rPr>
          <w:rFonts w:ascii="Tahoma" w:hAnsi="Tahoma" w:cs="Tahoma"/>
          <w:b/>
          <w:iCs/>
          <w:sz w:val="20"/>
          <w:szCs w:val="20"/>
        </w:rPr>
      </w:pPr>
      <w:r w:rsidRPr="00C358E8">
        <w:rPr>
          <w:rFonts w:ascii="Tahoma" w:hAnsi="Tahoma" w:cs="Tahoma"/>
          <w:b/>
          <w:iCs/>
          <w:sz w:val="20"/>
          <w:szCs w:val="20"/>
        </w:rPr>
        <w:t>Viene differenziato</w:t>
      </w:r>
      <w:r w:rsidRPr="009B3311">
        <w:rPr>
          <w:rFonts w:ascii="Tahoma" w:hAnsi="Tahoma" w:cs="Tahoma"/>
          <w:b/>
          <w:iCs/>
          <w:sz w:val="20"/>
          <w:szCs w:val="20"/>
        </w:rPr>
        <w:t xml:space="preserve"> il caso dell’associante/</w:t>
      </w:r>
      <w:r>
        <w:rPr>
          <w:rFonts w:ascii="Tahoma" w:hAnsi="Tahoma" w:cs="Tahoma"/>
          <w:b/>
          <w:iCs/>
          <w:sz w:val="20"/>
          <w:szCs w:val="20"/>
        </w:rPr>
        <w:t>dell’</w:t>
      </w:r>
      <w:r w:rsidRPr="009B3311">
        <w:rPr>
          <w:rFonts w:ascii="Tahoma" w:hAnsi="Tahoma" w:cs="Tahoma"/>
          <w:b/>
          <w:iCs/>
          <w:sz w:val="20"/>
          <w:szCs w:val="20"/>
        </w:rPr>
        <w:t>associato</w:t>
      </w:r>
      <w:r w:rsidRPr="009B3311">
        <w:rPr>
          <w:rFonts w:ascii="Tahoma" w:hAnsi="Tahoma" w:cs="Tahoma"/>
          <w:bCs/>
          <w:iCs/>
          <w:sz w:val="20"/>
          <w:szCs w:val="20"/>
        </w:rPr>
        <w:t xml:space="preserve"> che opera in regime di contabilità ordinaria rispetto a quello che opera</w:t>
      </w:r>
      <w:r w:rsidRPr="009B3311">
        <w:rPr>
          <w:rFonts w:ascii="Tahoma" w:hAnsi="Tahoma" w:cs="Tahoma"/>
          <w:b/>
          <w:iCs/>
          <w:sz w:val="20"/>
          <w:szCs w:val="20"/>
        </w:rPr>
        <w:t xml:space="preserve"> in regime semplificato delle imprese minori ex art. 66 del T.U.I.R..</w:t>
      </w:r>
    </w:p>
    <w:p w14:paraId="5E3CD871" w14:textId="77777777" w:rsidR="002278AA" w:rsidRDefault="002278AA" w:rsidP="00366DB5">
      <w:pPr>
        <w:pStyle w:val="Corpotesto"/>
        <w:spacing w:after="200" w:line="360" w:lineRule="auto"/>
        <w:jc w:val="both"/>
        <w:rPr>
          <w:rFonts w:ascii="Tahoma" w:hAnsi="Tahoma" w:cs="Tahoma"/>
          <w:bCs/>
          <w:iCs/>
          <w:sz w:val="20"/>
          <w:szCs w:val="20"/>
        </w:rPr>
      </w:pPr>
      <w:r w:rsidRPr="0035310E">
        <w:rPr>
          <w:rFonts w:ascii="Tahoma" w:hAnsi="Tahoma" w:cs="Tahoma"/>
          <w:bCs/>
          <w:iCs/>
          <w:sz w:val="20"/>
          <w:szCs w:val="20"/>
        </w:rPr>
        <w:t xml:space="preserve">Si ricorda che, </w:t>
      </w:r>
      <w:r w:rsidRPr="00125ECB">
        <w:rPr>
          <w:rFonts w:ascii="Tahoma" w:hAnsi="Tahoma" w:cs="Tahoma"/>
          <w:b/>
          <w:iCs/>
          <w:sz w:val="20"/>
          <w:szCs w:val="20"/>
        </w:rPr>
        <w:t>se l’associante è un soggetto IRES</w:t>
      </w:r>
      <w:r w:rsidRPr="0035310E">
        <w:rPr>
          <w:rFonts w:ascii="Tahoma" w:hAnsi="Tahoma" w:cs="Tahoma"/>
          <w:bCs/>
          <w:iCs/>
          <w:sz w:val="20"/>
          <w:szCs w:val="20"/>
        </w:rPr>
        <w:t xml:space="preserve"> (incluse le società non residenti che operano nel territorio dello Stato </w:t>
      </w:r>
      <w:r w:rsidRPr="00882295">
        <w:rPr>
          <w:rFonts w:ascii="Tahoma" w:hAnsi="Tahoma" w:cs="Tahoma"/>
          <w:b/>
          <w:iCs/>
          <w:sz w:val="20"/>
          <w:szCs w:val="20"/>
        </w:rPr>
        <w:t>ed esclusi gli enti non commerciali</w:t>
      </w:r>
      <w:r w:rsidRPr="0035310E">
        <w:rPr>
          <w:rFonts w:ascii="Tahoma" w:hAnsi="Tahoma" w:cs="Tahoma"/>
          <w:bCs/>
          <w:iCs/>
          <w:sz w:val="20"/>
          <w:szCs w:val="20"/>
        </w:rPr>
        <w:t xml:space="preserve">), </w:t>
      </w:r>
      <w:r w:rsidRPr="0016119B">
        <w:rPr>
          <w:rFonts w:ascii="Tahoma" w:hAnsi="Tahoma" w:cs="Tahoma"/>
          <w:b/>
          <w:iCs/>
          <w:sz w:val="20"/>
          <w:szCs w:val="20"/>
        </w:rPr>
        <w:t>deve adottare la contabilità ordinaria</w:t>
      </w:r>
      <w:r w:rsidRPr="0035310E">
        <w:rPr>
          <w:rFonts w:ascii="Tahoma" w:hAnsi="Tahoma" w:cs="Tahoma"/>
          <w:bCs/>
          <w:iCs/>
          <w:sz w:val="20"/>
          <w:szCs w:val="20"/>
        </w:rPr>
        <w:t xml:space="preserve"> ed è tenuto ad applicare il regime ordinario di determinazione del reddito.</w:t>
      </w:r>
    </w:p>
    <w:p w14:paraId="01714FE6" w14:textId="77777777" w:rsidR="00292309" w:rsidRPr="00E25EE0" w:rsidRDefault="00292309" w:rsidP="00292309">
      <w:pPr>
        <w:pStyle w:val="Corpotesto"/>
        <w:spacing w:after="200" w:line="360" w:lineRule="auto"/>
        <w:jc w:val="both"/>
        <w:rPr>
          <w:rFonts w:ascii="Tahoma" w:hAnsi="Tahoma" w:cs="Tahoma"/>
          <w:bCs/>
          <w:iCs/>
          <w:sz w:val="20"/>
          <w:szCs w:val="20"/>
        </w:rPr>
      </w:pPr>
      <w:r w:rsidRPr="001243A4">
        <w:rPr>
          <w:rFonts w:ascii="Tahoma" w:hAnsi="Tahoma" w:cs="Tahoma"/>
          <w:bCs/>
          <w:iCs/>
          <w:sz w:val="20"/>
          <w:szCs w:val="20"/>
        </w:rPr>
        <w:t>Ai sensi dell’art. 1, comma 8, della Legge di Bilancio 2022 (Legge n. 234/2021), a decorrere dal periodo d’imposta in corso al 1° gennaio 2022, l’Irap non è più dovuta dalle persone fisiche esercenti attività commerciali, arti e professioni di cui alle lettere b) e c) del comma 1 dell’art. 3 del D.Lgs. n. 446/1997.</w:t>
      </w:r>
    </w:p>
    <w:p w14:paraId="5F484FCD" w14:textId="77777777" w:rsidR="002278AA" w:rsidRDefault="002278AA" w:rsidP="001243A4">
      <w:pPr>
        <w:pStyle w:val="Corpotesto"/>
        <w:widowControl/>
        <w:numPr>
          <w:ilvl w:val="0"/>
          <w:numId w:val="58"/>
        </w:numPr>
        <w:suppressAutoHyphens w:val="0"/>
        <w:spacing w:after="200" w:line="360" w:lineRule="auto"/>
        <w:ind w:left="426" w:hanging="426"/>
        <w:jc w:val="both"/>
        <w:rPr>
          <w:rFonts w:ascii="Tahoma" w:hAnsi="Tahoma" w:cs="Tahoma"/>
          <w:b/>
          <w:iCs/>
          <w:sz w:val="20"/>
          <w:szCs w:val="20"/>
          <w:u w:val="single"/>
        </w:rPr>
      </w:pPr>
      <w:r w:rsidRPr="0047039D">
        <w:rPr>
          <w:rFonts w:ascii="Tahoma" w:hAnsi="Tahoma" w:cs="Tahoma"/>
          <w:b/>
          <w:iCs/>
          <w:sz w:val="20"/>
          <w:szCs w:val="20"/>
          <w:u w:val="single"/>
        </w:rPr>
        <w:t>ADEMPIMENTI A CARICO DELL’ASSOCIANTE</w:t>
      </w:r>
      <w:r>
        <w:rPr>
          <w:rFonts w:ascii="Tahoma" w:hAnsi="Tahoma" w:cs="Tahoma"/>
          <w:b/>
          <w:iCs/>
          <w:sz w:val="20"/>
          <w:szCs w:val="20"/>
          <w:u w:val="single"/>
        </w:rPr>
        <w:t xml:space="preserve"> </w:t>
      </w:r>
    </w:p>
    <w:p w14:paraId="742A42C3"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La remunerazione dell’associato </w:t>
      </w:r>
      <w:r w:rsidRPr="00AD076A">
        <w:rPr>
          <w:rFonts w:ascii="Tahoma" w:hAnsi="Tahoma" w:cs="Tahoma"/>
          <w:b/>
          <w:iCs/>
          <w:sz w:val="20"/>
          <w:szCs w:val="20"/>
        </w:rPr>
        <w:t xml:space="preserve">è </w:t>
      </w:r>
      <w:r>
        <w:rPr>
          <w:rFonts w:ascii="Tahoma" w:hAnsi="Tahoma" w:cs="Tahoma"/>
          <w:b/>
          <w:iCs/>
          <w:sz w:val="20"/>
          <w:szCs w:val="20"/>
        </w:rPr>
        <w:t>in</w:t>
      </w:r>
      <w:r w:rsidRPr="00AD076A">
        <w:rPr>
          <w:rFonts w:ascii="Tahoma" w:hAnsi="Tahoma" w:cs="Tahoma"/>
          <w:b/>
          <w:iCs/>
          <w:sz w:val="20"/>
          <w:szCs w:val="20"/>
        </w:rPr>
        <w:t>deducibile ai fini IRAP</w:t>
      </w:r>
      <w:r>
        <w:rPr>
          <w:rFonts w:ascii="Tahoma" w:hAnsi="Tahoma" w:cs="Tahoma"/>
          <w:b/>
          <w:iCs/>
          <w:sz w:val="20"/>
          <w:szCs w:val="20"/>
        </w:rPr>
        <w:t xml:space="preserve"> per l’associante </w:t>
      </w:r>
      <w:r w:rsidRPr="002A7D60">
        <w:rPr>
          <w:rFonts w:ascii="Tahoma" w:hAnsi="Tahoma" w:cs="Tahoma"/>
          <w:bCs/>
          <w:iCs/>
          <w:sz w:val="20"/>
          <w:szCs w:val="20"/>
        </w:rPr>
        <w:t>sia che operi in regime di contabilità ordinaria</w:t>
      </w:r>
      <w:r>
        <w:rPr>
          <w:rFonts w:ascii="Tahoma" w:hAnsi="Tahoma" w:cs="Tahoma"/>
          <w:b/>
          <w:iCs/>
          <w:sz w:val="20"/>
          <w:szCs w:val="20"/>
        </w:rPr>
        <w:t xml:space="preserve"> </w:t>
      </w:r>
      <w:r w:rsidRPr="002A7D60">
        <w:rPr>
          <w:rFonts w:ascii="Tahoma" w:hAnsi="Tahoma" w:cs="Tahoma"/>
          <w:bCs/>
          <w:iCs/>
          <w:sz w:val="20"/>
          <w:szCs w:val="20"/>
        </w:rPr>
        <w:t xml:space="preserve">che </w:t>
      </w:r>
      <w:r>
        <w:rPr>
          <w:rFonts w:ascii="Tahoma" w:hAnsi="Tahoma" w:cs="Tahoma"/>
          <w:bCs/>
          <w:iCs/>
          <w:sz w:val="20"/>
          <w:szCs w:val="20"/>
        </w:rPr>
        <w:t xml:space="preserve">in quello di contabilità </w:t>
      </w:r>
      <w:r>
        <w:rPr>
          <w:rFonts w:ascii="Tahoma" w:hAnsi="Tahoma" w:cs="Tahoma"/>
          <w:b/>
          <w:iCs/>
          <w:sz w:val="20"/>
          <w:szCs w:val="20"/>
        </w:rPr>
        <w:t>semplificata delle imprese minori ex art. 66 del T.U.I.R..</w:t>
      </w:r>
    </w:p>
    <w:p w14:paraId="14502422" w14:textId="594545E0"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lastRenderedPageBreak/>
        <w:t xml:space="preserve">In sede di dichiarazione IRAP, l’associante riporta </w:t>
      </w:r>
      <w:r w:rsidRPr="003259EE">
        <w:rPr>
          <w:rFonts w:ascii="Tahoma" w:hAnsi="Tahoma" w:cs="Tahoma"/>
          <w:b/>
          <w:iCs/>
          <w:sz w:val="20"/>
          <w:szCs w:val="20"/>
        </w:rPr>
        <w:t xml:space="preserve">il costo sostenuto </w:t>
      </w:r>
      <w:r>
        <w:rPr>
          <w:rFonts w:ascii="Tahoma" w:hAnsi="Tahoma" w:cs="Tahoma"/>
          <w:bCs/>
          <w:iCs/>
          <w:sz w:val="20"/>
          <w:szCs w:val="20"/>
        </w:rPr>
        <w:t>all’interno del</w:t>
      </w:r>
      <w:r w:rsidRPr="00F1035B">
        <w:rPr>
          <w:rFonts w:ascii="Tahoma" w:hAnsi="Tahoma" w:cs="Tahoma"/>
          <w:b/>
          <w:iCs/>
          <w:sz w:val="20"/>
          <w:szCs w:val="20"/>
        </w:rPr>
        <w:t xml:space="preserve"> </w:t>
      </w:r>
      <w:r>
        <w:rPr>
          <w:rFonts w:ascii="Tahoma" w:hAnsi="Tahoma" w:cs="Tahoma"/>
          <w:b/>
          <w:iCs/>
          <w:sz w:val="20"/>
          <w:szCs w:val="20"/>
        </w:rPr>
        <w:t>IP / IC del</w:t>
      </w:r>
      <w:r w:rsidRPr="00F1035B">
        <w:rPr>
          <w:rFonts w:ascii="Tahoma" w:hAnsi="Tahoma" w:cs="Tahoma"/>
          <w:b/>
          <w:iCs/>
          <w:sz w:val="20"/>
          <w:szCs w:val="20"/>
        </w:rPr>
        <w:t xml:space="preserve"> modello </w:t>
      </w:r>
      <w:r>
        <w:rPr>
          <w:rFonts w:ascii="Tahoma" w:hAnsi="Tahoma" w:cs="Tahoma"/>
          <w:b/>
          <w:iCs/>
          <w:sz w:val="20"/>
          <w:szCs w:val="20"/>
        </w:rPr>
        <w:t>IRAP</w:t>
      </w:r>
      <w:r>
        <w:rPr>
          <w:rFonts w:ascii="Tahoma" w:hAnsi="Tahoma" w:cs="Tahoma"/>
          <w:bCs/>
          <w:iCs/>
          <w:sz w:val="20"/>
          <w:szCs w:val="20"/>
        </w:rPr>
        <w:t xml:space="preserve">, a seconda della natura soggettiva dell’associante (società di persone o di capitali) </w:t>
      </w:r>
      <w:r w:rsidRPr="002A7D60">
        <w:rPr>
          <w:rFonts w:ascii="Tahoma" w:hAnsi="Tahoma" w:cs="Tahoma"/>
          <w:b/>
          <w:iCs/>
          <w:sz w:val="20"/>
          <w:szCs w:val="20"/>
        </w:rPr>
        <w:t>e del regime contabile adottato.</w:t>
      </w:r>
    </w:p>
    <w:p w14:paraId="1F67A174" w14:textId="77777777" w:rsidR="00694AFF" w:rsidRDefault="00694AFF" w:rsidP="00694AFF">
      <w:pPr>
        <w:pStyle w:val="Corpotesto"/>
        <w:spacing w:after="200" w:line="360" w:lineRule="auto"/>
        <w:jc w:val="both"/>
        <w:rPr>
          <w:rFonts w:ascii="Tahoma" w:hAnsi="Tahoma" w:cs="Tahoma"/>
          <w:bCs/>
          <w:iCs/>
          <w:sz w:val="20"/>
          <w:szCs w:val="20"/>
        </w:rPr>
      </w:pPr>
      <w:r w:rsidRPr="001243A4">
        <w:rPr>
          <w:rFonts w:ascii="Tahoma" w:hAnsi="Tahoma" w:cs="Tahoma"/>
          <w:bCs/>
          <w:iCs/>
          <w:sz w:val="20"/>
          <w:szCs w:val="20"/>
        </w:rPr>
        <w:t>Se l’associante è una persona fisica è esonerato dall'Irap a partire dal periodo d'imposta in corso al 1° gennaio 2022.</w:t>
      </w:r>
    </w:p>
    <w:p w14:paraId="6186F867" w14:textId="77777777" w:rsidR="002278AA" w:rsidRPr="0047039D" w:rsidRDefault="002278AA" w:rsidP="001243A4">
      <w:pPr>
        <w:pStyle w:val="Corpotesto"/>
        <w:widowControl/>
        <w:numPr>
          <w:ilvl w:val="0"/>
          <w:numId w:val="58"/>
        </w:numPr>
        <w:suppressAutoHyphens w:val="0"/>
        <w:spacing w:after="200" w:line="360" w:lineRule="auto"/>
        <w:ind w:left="426" w:hanging="426"/>
        <w:jc w:val="both"/>
        <w:rPr>
          <w:rFonts w:ascii="Tahoma" w:hAnsi="Tahoma" w:cs="Tahoma"/>
          <w:b/>
          <w:iCs/>
          <w:sz w:val="20"/>
          <w:szCs w:val="20"/>
          <w:u w:val="single"/>
        </w:rPr>
      </w:pPr>
      <w:r w:rsidRPr="0047039D">
        <w:rPr>
          <w:rFonts w:ascii="Tahoma" w:hAnsi="Tahoma" w:cs="Tahoma"/>
          <w:b/>
          <w:iCs/>
          <w:sz w:val="20"/>
          <w:szCs w:val="20"/>
          <w:u w:val="single"/>
        </w:rPr>
        <w:t>ADEMPIMENTI A CARICO DELL’ASSOCIA</w:t>
      </w:r>
      <w:r>
        <w:rPr>
          <w:rFonts w:ascii="Tahoma" w:hAnsi="Tahoma" w:cs="Tahoma"/>
          <w:b/>
          <w:iCs/>
          <w:sz w:val="20"/>
          <w:szCs w:val="20"/>
          <w:u w:val="single"/>
        </w:rPr>
        <w:t xml:space="preserve">TO </w:t>
      </w:r>
    </w:p>
    <w:p w14:paraId="4E7DE207" w14:textId="7C1283CB" w:rsidR="0075396F" w:rsidRDefault="002278AA" w:rsidP="00366DB5">
      <w:pPr>
        <w:pStyle w:val="Corpotesto"/>
        <w:spacing w:after="200" w:line="360" w:lineRule="auto"/>
        <w:jc w:val="both"/>
        <w:rPr>
          <w:rFonts w:ascii="Tahoma" w:hAnsi="Tahoma" w:cs="Tahoma"/>
          <w:b/>
          <w:iCs/>
          <w:sz w:val="20"/>
          <w:szCs w:val="20"/>
        </w:rPr>
      </w:pPr>
      <w:r w:rsidRPr="0005509B">
        <w:rPr>
          <w:rFonts w:ascii="Tahoma" w:hAnsi="Tahoma" w:cs="Tahoma"/>
          <w:bCs/>
          <w:iCs/>
          <w:sz w:val="20"/>
          <w:szCs w:val="20"/>
        </w:rPr>
        <w:t xml:space="preserve">Agli effetti delle imposte sui redditi, </w:t>
      </w:r>
      <w:r>
        <w:rPr>
          <w:rFonts w:ascii="Tahoma" w:hAnsi="Tahoma" w:cs="Tahoma"/>
          <w:b/>
          <w:iCs/>
          <w:sz w:val="20"/>
          <w:szCs w:val="20"/>
        </w:rPr>
        <w:t xml:space="preserve">la remunerazione degli apporti misti o di capitali </w:t>
      </w:r>
      <w:r w:rsidRPr="002A7D60">
        <w:rPr>
          <w:rFonts w:ascii="Tahoma" w:hAnsi="Tahoma" w:cs="Tahoma"/>
          <w:bCs/>
          <w:iCs/>
          <w:sz w:val="20"/>
          <w:szCs w:val="20"/>
        </w:rPr>
        <w:t xml:space="preserve">non è assoggettata a IRAP </w:t>
      </w:r>
      <w:r>
        <w:rPr>
          <w:rFonts w:ascii="Tahoma" w:hAnsi="Tahoma" w:cs="Tahoma"/>
          <w:b/>
          <w:iCs/>
          <w:sz w:val="20"/>
          <w:szCs w:val="20"/>
        </w:rPr>
        <w:t>in quanto rientra nella gestione finanziaria.</w:t>
      </w:r>
    </w:p>
    <w:p w14:paraId="422FFD40" w14:textId="2E52BD65" w:rsidR="002278AA" w:rsidRPr="001243A4" w:rsidRDefault="002278AA" w:rsidP="00366DB5">
      <w:pPr>
        <w:pStyle w:val="Corpotesto"/>
        <w:spacing w:after="200" w:line="360" w:lineRule="auto"/>
        <w:jc w:val="both"/>
        <w:rPr>
          <w:rFonts w:ascii="Tahoma" w:hAnsi="Tahoma" w:cs="Tahoma"/>
          <w:b/>
          <w:bCs/>
          <w:iCs/>
          <w:sz w:val="20"/>
          <w:szCs w:val="20"/>
        </w:rPr>
      </w:pPr>
      <w:r w:rsidRPr="001243A4">
        <w:rPr>
          <w:rFonts w:ascii="Tahoma" w:hAnsi="Tahoma" w:cs="Tahoma"/>
          <w:b/>
          <w:bCs/>
          <w:iCs/>
          <w:sz w:val="20"/>
          <w:szCs w:val="20"/>
        </w:rPr>
        <w:t>Tabella. Gli adempimenti fiscali dell’associante ai fini Irap nell’associazione in partecipazione con apporto di capitali o misto.</w:t>
      </w:r>
    </w:p>
    <w:tbl>
      <w:tblPr>
        <w:tblStyle w:val="Grigliatabella"/>
        <w:tblW w:w="5000" w:type="pct"/>
        <w:tblLook w:val="04A0" w:firstRow="1" w:lastRow="0" w:firstColumn="1" w:lastColumn="0" w:noHBand="0" w:noVBand="1"/>
      </w:tblPr>
      <w:tblGrid>
        <w:gridCol w:w="6322"/>
        <w:gridCol w:w="3306"/>
      </w:tblGrid>
      <w:tr w:rsidR="002278AA" w:rsidRPr="00B64703" w14:paraId="3395569D" w14:textId="77777777" w:rsidTr="001243A4">
        <w:tc>
          <w:tcPr>
            <w:tcW w:w="3283" w:type="pct"/>
            <w:shd w:val="clear" w:color="auto" w:fill="DBE5F1" w:themeFill="accent1" w:themeFillTint="33"/>
          </w:tcPr>
          <w:p w14:paraId="461347CE" w14:textId="77777777" w:rsidR="002278AA" w:rsidRPr="00366DB5" w:rsidRDefault="002278AA" w:rsidP="001243A4">
            <w:pPr>
              <w:pStyle w:val="Corpotesto"/>
              <w:spacing w:before="60" w:after="60" w:line="326" w:lineRule="auto"/>
              <w:jc w:val="center"/>
              <w:rPr>
                <w:rFonts w:ascii="Tahoma" w:hAnsi="Tahoma" w:cs="Tahoma"/>
                <w:b/>
                <w:bCs/>
                <w:iCs/>
                <w:sz w:val="20"/>
                <w:szCs w:val="20"/>
              </w:rPr>
            </w:pPr>
            <w:r w:rsidRPr="00366DB5">
              <w:rPr>
                <w:rFonts w:ascii="Tahoma" w:hAnsi="Tahoma" w:cs="Tahoma"/>
                <w:b/>
                <w:iCs/>
                <w:sz w:val="20"/>
                <w:szCs w:val="20"/>
              </w:rPr>
              <w:t>Qualifica soggettiva dell’associato</w:t>
            </w:r>
          </w:p>
        </w:tc>
        <w:tc>
          <w:tcPr>
            <w:tcW w:w="1717" w:type="pct"/>
            <w:shd w:val="clear" w:color="auto" w:fill="DBE5F1" w:themeFill="accent1" w:themeFillTint="33"/>
          </w:tcPr>
          <w:p w14:paraId="6CB69595" w14:textId="77777777" w:rsidR="002278AA" w:rsidRPr="00366DB5" w:rsidRDefault="002278AA" w:rsidP="001243A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Deducibilità Irap</w:t>
            </w:r>
          </w:p>
        </w:tc>
      </w:tr>
      <w:tr w:rsidR="002278AA" w:rsidRPr="00BC7182" w14:paraId="72DFE504" w14:textId="77777777" w:rsidTr="001243A4">
        <w:tc>
          <w:tcPr>
            <w:tcW w:w="3283" w:type="pct"/>
          </w:tcPr>
          <w:p w14:paraId="032884A7" w14:textId="77777777" w:rsidR="002278AA" w:rsidRPr="00BC7182" w:rsidRDefault="002278AA" w:rsidP="001243A4">
            <w:pPr>
              <w:pStyle w:val="Corpotesto"/>
              <w:spacing w:before="60" w:after="60" w:line="326" w:lineRule="auto"/>
              <w:jc w:val="both"/>
              <w:rPr>
                <w:rFonts w:ascii="Tahoma" w:hAnsi="Tahoma" w:cs="Tahoma"/>
                <w:bCs/>
                <w:iCs/>
                <w:sz w:val="20"/>
                <w:szCs w:val="20"/>
              </w:rPr>
            </w:pPr>
            <w:r w:rsidRPr="00BC7182">
              <w:rPr>
                <w:rFonts w:ascii="Tahoma" w:hAnsi="Tahoma" w:cs="Tahoma"/>
                <w:bCs/>
                <w:iCs/>
                <w:sz w:val="20"/>
                <w:szCs w:val="20"/>
              </w:rPr>
              <w:t xml:space="preserve">Qualunque </w:t>
            </w:r>
          </w:p>
        </w:tc>
        <w:tc>
          <w:tcPr>
            <w:tcW w:w="1717" w:type="pct"/>
          </w:tcPr>
          <w:p w14:paraId="4475B650" w14:textId="77777777" w:rsidR="002278AA" w:rsidRPr="00BC7182" w:rsidRDefault="002278AA" w:rsidP="001243A4">
            <w:pPr>
              <w:pStyle w:val="Corpotesto"/>
              <w:spacing w:before="60" w:after="60" w:line="326" w:lineRule="auto"/>
              <w:jc w:val="both"/>
              <w:rPr>
                <w:rFonts w:ascii="Tahoma" w:hAnsi="Tahoma" w:cs="Tahoma"/>
                <w:bCs/>
                <w:iCs/>
                <w:sz w:val="20"/>
                <w:szCs w:val="20"/>
              </w:rPr>
            </w:pPr>
            <w:r w:rsidRPr="00BC7182">
              <w:rPr>
                <w:rFonts w:ascii="Tahoma" w:hAnsi="Tahoma" w:cs="Tahoma"/>
                <w:bCs/>
                <w:iCs/>
                <w:sz w:val="20"/>
                <w:szCs w:val="20"/>
              </w:rPr>
              <w:t xml:space="preserve">No  </w:t>
            </w:r>
          </w:p>
        </w:tc>
      </w:tr>
    </w:tbl>
    <w:p w14:paraId="4BF628CC" w14:textId="77777777" w:rsidR="002278AA" w:rsidRDefault="002278AA" w:rsidP="00366DB5">
      <w:pPr>
        <w:pStyle w:val="Corpotesto"/>
        <w:spacing w:after="200" w:line="360" w:lineRule="auto"/>
        <w:jc w:val="both"/>
        <w:rPr>
          <w:rFonts w:ascii="Tahoma" w:hAnsi="Tahoma" w:cs="Tahoma"/>
          <w:bCs/>
          <w:iCs/>
          <w:sz w:val="20"/>
          <w:szCs w:val="20"/>
        </w:rPr>
      </w:pPr>
    </w:p>
    <w:p w14:paraId="3D87ED6E" w14:textId="77777777" w:rsidR="002278AA" w:rsidRPr="001243A4" w:rsidRDefault="002278AA" w:rsidP="00366DB5">
      <w:pPr>
        <w:pStyle w:val="Corpotesto"/>
        <w:spacing w:after="200" w:line="360" w:lineRule="auto"/>
        <w:jc w:val="both"/>
        <w:rPr>
          <w:rFonts w:ascii="Tahoma" w:hAnsi="Tahoma" w:cs="Tahoma"/>
          <w:b/>
          <w:bCs/>
          <w:iCs/>
          <w:sz w:val="20"/>
          <w:szCs w:val="20"/>
        </w:rPr>
      </w:pPr>
      <w:r w:rsidRPr="001243A4">
        <w:rPr>
          <w:rFonts w:ascii="Tahoma" w:hAnsi="Tahoma" w:cs="Tahoma"/>
          <w:b/>
          <w:bCs/>
          <w:iCs/>
          <w:sz w:val="20"/>
          <w:szCs w:val="20"/>
        </w:rPr>
        <w:t>Tabella. Gli adempimenti fiscali dell’associato ai fini Irap nell’associazione in partecipazione con apporto di capitali o misto.</w:t>
      </w:r>
    </w:p>
    <w:tbl>
      <w:tblPr>
        <w:tblStyle w:val="Grigliatabella"/>
        <w:tblW w:w="5000" w:type="pct"/>
        <w:tblLook w:val="04A0" w:firstRow="1" w:lastRow="0" w:firstColumn="1" w:lastColumn="0" w:noHBand="0" w:noVBand="1"/>
      </w:tblPr>
      <w:tblGrid>
        <w:gridCol w:w="6882"/>
        <w:gridCol w:w="2746"/>
      </w:tblGrid>
      <w:tr w:rsidR="002278AA" w:rsidRPr="00911424" w14:paraId="16C495B5" w14:textId="77777777" w:rsidTr="001243A4">
        <w:tc>
          <w:tcPr>
            <w:tcW w:w="3574" w:type="pct"/>
            <w:shd w:val="clear" w:color="auto" w:fill="DBE5F1" w:themeFill="accent1" w:themeFillTint="33"/>
          </w:tcPr>
          <w:p w14:paraId="22AC6E34" w14:textId="77777777" w:rsidR="002278AA" w:rsidRPr="00911424" w:rsidRDefault="002278AA" w:rsidP="001243A4">
            <w:pPr>
              <w:pStyle w:val="Corpotesto"/>
              <w:spacing w:before="60" w:after="60" w:line="326" w:lineRule="auto"/>
              <w:jc w:val="center"/>
              <w:rPr>
                <w:rFonts w:ascii="Tahoma" w:hAnsi="Tahoma" w:cs="Tahoma"/>
                <w:b/>
                <w:bCs/>
                <w:iCs/>
                <w:sz w:val="20"/>
                <w:szCs w:val="20"/>
              </w:rPr>
            </w:pPr>
            <w:r w:rsidRPr="00911424">
              <w:rPr>
                <w:rFonts w:ascii="Tahoma" w:hAnsi="Tahoma" w:cs="Tahoma"/>
                <w:b/>
                <w:iCs/>
                <w:sz w:val="20"/>
                <w:szCs w:val="20"/>
              </w:rPr>
              <w:t>Qualifica soggettiva dell’associato</w:t>
            </w:r>
          </w:p>
        </w:tc>
        <w:tc>
          <w:tcPr>
            <w:tcW w:w="1426" w:type="pct"/>
            <w:shd w:val="clear" w:color="auto" w:fill="DBE5F1" w:themeFill="accent1" w:themeFillTint="33"/>
          </w:tcPr>
          <w:p w14:paraId="4C0C812E" w14:textId="77777777" w:rsidR="002278AA" w:rsidRPr="00911424" w:rsidRDefault="002278AA" w:rsidP="001243A4">
            <w:pPr>
              <w:pStyle w:val="Corpotesto"/>
              <w:spacing w:before="60" w:after="60" w:line="326" w:lineRule="auto"/>
              <w:jc w:val="center"/>
              <w:rPr>
                <w:rFonts w:ascii="Tahoma" w:hAnsi="Tahoma" w:cs="Tahoma"/>
                <w:b/>
                <w:bCs/>
                <w:iCs/>
                <w:sz w:val="20"/>
                <w:szCs w:val="20"/>
              </w:rPr>
            </w:pPr>
            <w:r>
              <w:rPr>
                <w:rFonts w:ascii="Tahoma" w:hAnsi="Tahoma" w:cs="Tahoma"/>
                <w:b/>
                <w:bCs/>
                <w:iCs/>
                <w:sz w:val="20"/>
                <w:szCs w:val="20"/>
              </w:rPr>
              <w:t>Imponibilità Irap</w:t>
            </w:r>
          </w:p>
        </w:tc>
      </w:tr>
      <w:tr w:rsidR="002278AA" w:rsidRPr="00BC7182" w14:paraId="3180FD8A" w14:textId="77777777" w:rsidTr="001243A4">
        <w:tc>
          <w:tcPr>
            <w:tcW w:w="3574" w:type="pct"/>
          </w:tcPr>
          <w:p w14:paraId="0EB00BFC" w14:textId="77777777" w:rsidR="002278AA" w:rsidRPr="00BC7182" w:rsidRDefault="002278AA" w:rsidP="001243A4">
            <w:pPr>
              <w:pStyle w:val="Corpotesto"/>
              <w:spacing w:before="60" w:after="60" w:line="326" w:lineRule="auto"/>
              <w:jc w:val="both"/>
              <w:rPr>
                <w:rFonts w:ascii="Tahoma" w:hAnsi="Tahoma" w:cs="Tahoma"/>
                <w:bCs/>
                <w:iCs/>
                <w:sz w:val="20"/>
                <w:szCs w:val="20"/>
              </w:rPr>
            </w:pPr>
            <w:r w:rsidRPr="00BC7182">
              <w:rPr>
                <w:rFonts w:ascii="Tahoma" w:hAnsi="Tahoma" w:cs="Tahoma"/>
                <w:bCs/>
                <w:iCs/>
                <w:sz w:val="20"/>
                <w:szCs w:val="20"/>
              </w:rPr>
              <w:t xml:space="preserve">Qualunque </w:t>
            </w:r>
          </w:p>
        </w:tc>
        <w:tc>
          <w:tcPr>
            <w:tcW w:w="1426" w:type="pct"/>
          </w:tcPr>
          <w:p w14:paraId="12C8841D" w14:textId="77777777" w:rsidR="002278AA" w:rsidRPr="00BC7182" w:rsidRDefault="002278AA" w:rsidP="001243A4">
            <w:pPr>
              <w:pStyle w:val="Corpotesto"/>
              <w:spacing w:before="60" w:after="60" w:line="326" w:lineRule="auto"/>
              <w:jc w:val="both"/>
              <w:rPr>
                <w:rFonts w:ascii="Tahoma" w:hAnsi="Tahoma" w:cs="Tahoma"/>
                <w:bCs/>
                <w:iCs/>
                <w:sz w:val="20"/>
                <w:szCs w:val="20"/>
              </w:rPr>
            </w:pPr>
            <w:r w:rsidRPr="00BC7182">
              <w:rPr>
                <w:rFonts w:ascii="Tahoma" w:hAnsi="Tahoma" w:cs="Tahoma"/>
                <w:bCs/>
                <w:iCs/>
                <w:sz w:val="20"/>
                <w:szCs w:val="20"/>
              </w:rPr>
              <w:t xml:space="preserve">No </w:t>
            </w:r>
          </w:p>
        </w:tc>
      </w:tr>
    </w:tbl>
    <w:p w14:paraId="3639539A" w14:textId="77777777" w:rsidR="00DC49D4" w:rsidRPr="00802802" w:rsidRDefault="00DC49D4" w:rsidP="00912A6C">
      <w:pPr>
        <w:pStyle w:val="Stile1"/>
      </w:pPr>
    </w:p>
    <w:p w14:paraId="4F573CF8" w14:textId="77777777" w:rsidR="002278AA" w:rsidRPr="00802802" w:rsidRDefault="002278AA" w:rsidP="00912A6C">
      <w:pPr>
        <w:pStyle w:val="Stile1"/>
      </w:pPr>
      <w:bookmarkStart w:id="167" w:name="_Toc24971960"/>
      <w:bookmarkStart w:id="168" w:name="_Toc156395258"/>
      <w:bookmarkStart w:id="169" w:name="_Toc156810937"/>
      <w:r>
        <w:t>10</w:t>
      </w:r>
      <w:r w:rsidRPr="0085323D">
        <w:t>.3 Iva</w:t>
      </w:r>
      <w:bookmarkEnd w:id="167"/>
      <w:bookmarkEnd w:id="168"/>
      <w:bookmarkEnd w:id="169"/>
    </w:p>
    <w:p w14:paraId="60CAC2F8" w14:textId="77777777" w:rsidR="002278AA" w:rsidRDefault="002278AA" w:rsidP="00366DB5">
      <w:pPr>
        <w:pStyle w:val="Corpotesto"/>
        <w:spacing w:after="200" w:line="360" w:lineRule="auto"/>
        <w:jc w:val="both"/>
        <w:rPr>
          <w:rFonts w:ascii="Tahoma" w:hAnsi="Tahoma" w:cs="Tahoma"/>
          <w:bCs/>
          <w:iCs/>
          <w:sz w:val="20"/>
          <w:szCs w:val="20"/>
        </w:rPr>
      </w:pPr>
      <w:r w:rsidRPr="005079A4">
        <w:rPr>
          <w:rFonts w:ascii="Tahoma" w:hAnsi="Tahoma" w:cs="Tahoma"/>
          <w:b/>
          <w:iCs/>
          <w:sz w:val="20"/>
          <w:szCs w:val="20"/>
        </w:rPr>
        <w:t>In assenza di disposizioni del D.P.R. n. 633/1972</w:t>
      </w:r>
      <w:r>
        <w:rPr>
          <w:rFonts w:ascii="Tahoma" w:hAnsi="Tahoma" w:cs="Tahoma"/>
          <w:bCs/>
          <w:iCs/>
          <w:sz w:val="20"/>
          <w:szCs w:val="20"/>
        </w:rPr>
        <w:t xml:space="preserve"> in relazione ai contratti di associazione in partecipazione con apporti di capitali o misti, valgono </w:t>
      </w:r>
      <w:r w:rsidRPr="005079A4">
        <w:rPr>
          <w:rFonts w:ascii="Tahoma" w:hAnsi="Tahoma" w:cs="Tahoma"/>
          <w:b/>
          <w:iCs/>
          <w:sz w:val="20"/>
          <w:szCs w:val="20"/>
        </w:rPr>
        <w:t>i principi generali fissati dalla normativa</w:t>
      </w:r>
      <w:r>
        <w:rPr>
          <w:rFonts w:ascii="Tahoma" w:hAnsi="Tahoma" w:cs="Tahoma"/>
          <w:bCs/>
          <w:iCs/>
          <w:sz w:val="20"/>
          <w:szCs w:val="20"/>
        </w:rPr>
        <w:t xml:space="preserve"> e, quindi, occorre verificare </w:t>
      </w:r>
      <w:r w:rsidRPr="005079A4">
        <w:rPr>
          <w:rFonts w:ascii="Tahoma" w:hAnsi="Tahoma" w:cs="Tahoma"/>
          <w:b/>
          <w:iCs/>
          <w:sz w:val="20"/>
          <w:szCs w:val="20"/>
        </w:rPr>
        <w:t>se ricorrono i presupposti per l’assoggettamento a IVA</w:t>
      </w:r>
      <w:r>
        <w:rPr>
          <w:rFonts w:ascii="Tahoma" w:hAnsi="Tahoma" w:cs="Tahoma"/>
          <w:bCs/>
          <w:iCs/>
          <w:sz w:val="20"/>
          <w:szCs w:val="20"/>
        </w:rPr>
        <w:t xml:space="preserve"> ai sensi della Risoluzione Agenzia delle entrate n. 62/E/2005.</w:t>
      </w:r>
    </w:p>
    <w:p w14:paraId="5DA68BDE" w14:textId="77777777" w:rsidR="002278AA" w:rsidRPr="00F64BCB"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Per l’art. 1 del Decreto IVA, </w:t>
      </w:r>
      <w:r w:rsidRPr="00875315">
        <w:rPr>
          <w:rFonts w:ascii="Tahoma" w:hAnsi="Tahoma" w:cs="Tahoma"/>
          <w:b/>
          <w:iCs/>
          <w:sz w:val="20"/>
          <w:szCs w:val="20"/>
        </w:rPr>
        <w:t>l’apporto di capitali a titolo di proprietà</w:t>
      </w:r>
      <w:r>
        <w:rPr>
          <w:rFonts w:ascii="Tahoma" w:hAnsi="Tahoma" w:cs="Tahoma"/>
          <w:bCs/>
          <w:iCs/>
          <w:sz w:val="20"/>
          <w:szCs w:val="20"/>
        </w:rPr>
        <w:t xml:space="preserve"> e l’apporto promiscuo di capitali e lavoro effettuati dall’associato nell’esercizio dell’attività di impresa rappresentano </w:t>
      </w:r>
      <w:r w:rsidRPr="00875315">
        <w:rPr>
          <w:rFonts w:ascii="Tahoma" w:hAnsi="Tahoma" w:cs="Tahoma"/>
          <w:b/>
          <w:iCs/>
          <w:sz w:val="20"/>
          <w:szCs w:val="20"/>
        </w:rPr>
        <w:t>operazioni imponibili ai fini IVA.</w:t>
      </w:r>
    </w:p>
    <w:p w14:paraId="5950B371"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Ciononostante, se l’apporto di capitali o misto </w:t>
      </w:r>
      <w:r w:rsidRPr="00875315">
        <w:rPr>
          <w:rFonts w:ascii="Tahoma" w:hAnsi="Tahoma" w:cs="Tahoma"/>
          <w:b/>
          <w:iCs/>
          <w:sz w:val="20"/>
          <w:szCs w:val="20"/>
        </w:rPr>
        <w:t>è costituito da denaro</w:t>
      </w:r>
      <w:r>
        <w:rPr>
          <w:rFonts w:ascii="Tahoma" w:hAnsi="Tahoma" w:cs="Tahoma"/>
          <w:bCs/>
          <w:iCs/>
          <w:sz w:val="20"/>
          <w:szCs w:val="20"/>
        </w:rPr>
        <w:t>, l’IVA non si applica (art. 2, comma 2, del D.P.R. n. 633/1972).</w:t>
      </w:r>
    </w:p>
    <w:p w14:paraId="0800D031"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Nelle ipotesi in cui l’IVA colpisce l’apporto di beni, la base imponibile è rappresentata dal </w:t>
      </w:r>
      <w:r w:rsidRPr="003A1C81">
        <w:rPr>
          <w:rFonts w:ascii="Tahoma" w:hAnsi="Tahoma" w:cs="Tahoma"/>
          <w:b/>
          <w:iCs/>
          <w:sz w:val="20"/>
          <w:szCs w:val="20"/>
        </w:rPr>
        <w:t>valore normale del bene.</w:t>
      </w:r>
    </w:p>
    <w:p w14:paraId="0028C275" w14:textId="77777777" w:rsidR="002278AA" w:rsidRPr="001243A4" w:rsidRDefault="002278AA" w:rsidP="00366DB5">
      <w:pPr>
        <w:spacing w:line="360" w:lineRule="auto"/>
        <w:jc w:val="both"/>
        <w:rPr>
          <w:rFonts w:ascii="Tahoma" w:hAnsi="Tahoma" w:cs="Tahoma"/>
          <w:b/>
          <w:bCs/>
          <w:iCs/>
          <w:sz w:val="20"/>
          <w:szCs w:val="20"/>
        </w:rPr>
      </w:pPr>
      <w:r w:rsidRPr="001243A4">
        <w:rPr>
          <w:rFonts w:ascii="Tahoma" w:hAnsi="Tahoma" w:cs="Tahoma"/>
          <w:b/>
          <w:bCs/>
          <w:iCs/>
          <w:sz w:val="20"/>
          <w:szCs w:val="20"/>
        </w:rPr>
        <w:lastRenderedPageBreak/>
        <w:t>Tabella. L’assoggettamento ad IVA degli utili percepiti dall’associato.</w:t>
      </w:r>
    </w:p>
    <w:tbl>
      <w:tblPr>
        <w:tblStyle w:val="Grigliatabella"/>
        <w:tblW w:w="5000" w:type="pct"/>
        <w:tblLook w:val="04A0" w:firstRow="1" w:lastRow="0" w:firstColumn="1" w:lastColumn="0" w:noHBand="0" w:noVBand="1"/>
      </w:tblPr>
      <w:tblGrid>
        <w:gridCol w:w="5994"/>
        <w:gridCol w:w="1872"/>
        <w:gridCol w:w="1762"/>
      </w:tblGrid>
      <w:tr w:rsidR="002278AA" w:rsidRPr="00844F16" w14:paraId="3CBF7D4D" w14:textId="77777777" w:rsidTr="001243A4">
        <w:tc>
          <w:tcPr>
            <w:tcW w:w="3112" w:type="pct"/>
            <w:shd w:val="clear" w:color="auto" w:fill="DBE5F1" w:themeFill="accent1" w:themeFillTint="33"/>
          </w:tcPr>
          <w:p w14:paraId="36B8ABDD" w14:textId="77777777" w:rsidR="002278AA" w:rsidRPr="00366DB5" w:rsidRDefault="002278AA" w:rsidP="001243A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Tipologia dell’associato</w:t>
            </w:r>
          </w:p>
        </w:tc>
        <w:tc>
          <w:tcPr>
            <w:tcW w:w="972" w:type="pct"/>
            <w:shd w:val="clear" w:color="auto" w:fill="DBE5F1" w:themeFill="accent1" w:themeFillTint="33"/>
          </w:tcPr>
          <w:p w14:paraId="65A62150" w14:textId="77777777" w:rsidR="002278AA" w:rsidRPr="00366DB5" w:rsidRDefault="002278AA" w:rsidP="001243A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Natura dell’apporto</w:t>
            </w:r>
          </w:p>
        </w:tc>
        <w:tc>
          <w:tcPr>
            <w:tcW w:w="915" w:type="pct"/>
            <w:shd w:val="clear" w:color="auto" w:fill="DBE5F1" w:themeFill="accent1" w:themeFillTint="33"/>
          </w:tcPr>
          <w:p w14:paraId="3158F519" w14:textId="77777777" w:rsidR="002278AA" w:rsidRPr="00366DB5" w:rsidRDefault="002278AA" w:rsidP="001243A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Imponibilità IVA</w:t>
            </w:r>
          </w:p>
        </w:tc>
      </w:tr>
      <w:tr w:rsidR="002278AA" w:rsidRPr="00844F16" w14:paraId="3F2D8D6A" w14:textId="77777777" w:rsidTr="001243A4">
        <w:tc>
          <w:tcPr>
            <w:tcW w:w="3112" w:type="pct"/>
          </w:tcPr>
          <w:p w14:paraId="1936B5D0" w14:textId="77777777" w:rsidR="002278AA" w:rsidRPr="00844F16" w:rsidRDefault="002278AA" w:rsidP="001243A4">
            <w:pPr>
              <w:pStyle w:val="Corpotesto"/>
              <w:spacing w:before="60" w:after="60" w:line="326" w:lineRule="auto"/>
              <w:rPr>
                <w:rFonts w:ascii="Tahoma" w:hAnsi="Tahoma" w:cs="Tahoma"/>
                <w:bCs/>
                <w:iCs/>
                <w:sz w:val="20"/>
                <w:szCs w:val="20"/>
              </w:rPr>
            </w:pPr>
            <w:r>
              <w:rPr>
                <w:rFonts w:ascii="Tahoma" w:hAnsi="Tahoma" w:cs="Tahoma"/>
                <w:bCs/>
                <w:iCs/>
                <w:sz w:val="20"/>
                <w:szCs w:val="20"/>
              </w:rPr>
              <w:t>Lavoratore autonomo professionale, imprenditore individuale, società di persone o di capitali o privato non imprenditore e non professionista</w:t>
            </w:r>
          </w:p>
        </w:tc>
        <w:tc>
          <w:tcPr>
            <w:tcW w:w="972" w:type="pct"/>
          </w:tcPr>
          <w:p w14:paraId="62E9A0F0" w14:textId="77777777" w:rsidR="002278AA" w:rsidRPr="00844F16" w:rsidRDefault="002278AA" w:rsidP="001243A4">
            <w:pPr>
              <w:pStyle w:val="Corpotesto"/>
              <w:spacing w:before="60" w:after="60" w:line="326" w:lineRule="auto"/>
              <w:rPr>
                <w:rFonts w:ascii="Tahoma" w:hAnsi="Tahoma" w:cs="Tahoma"/>
                <w:bCs/>
                <w:iCs/>
                <w:sz w:val="20"/>
                <w:szCs w:val="20"/>
              </w:rPr>
            </w:pPr>
            <w:r w:rsidRPr="00844F16">
              <w:rPr>
                <w:rFonts w:ascii="Tahoma" w:hAnsi="Tahoma" w:cs="Tahoma"/>
                <w:bCs/>
                <w:iCs/>
                <w:sz w:val="20"/>
                <w:szCs w:val="20"/>
              </w:rPr>
              <w:t xml:space="preserve">Denaro </w:t>
            </w:r>
          </w:p>
        </w:tc>
        <w:tc>
          <w:tcPr>
            <w:tcW w:w="915" w:type="pct"/>
          </w:tcPr>
          <w:p w14:paraId="37CFEFC1" w14:textId="77777777" w:rsidR="002278AA" w:rsidRPr="00844F16" w:rsidRDefault="002278AA" w:rsidP="001243A4">
            <w:pPr>
              <w:pStyle w:val="Corpotesto"/>
              <w:spacing w:before="60" w:after="60" w:line="326" w:lineRule="auto"/>
              <w:rPr>
                <w:rFonts w:ascii="Tahoma" w:hAnsi="Tahoma" w:cs="Tahoma"/>
                <w:bCs/>
                <w:iCs/>
                <w:sz w:val="20"/>
                <w:szCs w:val="20"/>
              </w:rPr>
            </w:pPr>
            <w:r w:rsidRPr="00844F16">
              <w:rPr>
                <w:rFonts w:ascii="Tahoma" w:hAnsi="Tahoma" w:cs="Tahoma"/>
                <w:bCs/>
                <w:iCs/>
                <w:sz w:val="20"/>
                <w:szCs w:val="20"/>
              </w:rPr>
              <w:t xml:space="preserve">No </w:t>
            </w:r>
          </w:p>
        </w:tc>
      </w:tr>
      <w:tr w:rsidR="002278AA" w:rsidRPr="00844F16" w14:paraId="08D6CB14" w14:textId="77777777" w:rsidTr="001243A4">
        <w:tc>
          <w:tcPr>
            <w:tcW w:w="3112" w:type="pct"/>
          </w:tcPr>
          <w:p w14:paraId="5196EE3A" w14:textId="77777777" w:rsidR="002278AA" w:rsidRPr="00844F16" w:rsidRDefault="002278AA" w:rsidP="001243A4">
            <w:pPr>
              <w:pStyle w:val="Corpotesto"/>
              <w:spacing w:before="60" w:after="60" w:line="326" w:lineRule="auto"/>
              <w:rPr>
                <w:rFonts w:ascii="Tahoma" w:hAnsi="Tahoma" w:cs="Tahoma"/>
                <w:bCs/>
                <w:iCs/>
                <w:sz w:val="20"/>
                <w:szCs w:val="20"/>
              </w:rPr>
            </w:pPr>
            <w:r>
              <w:rPr>
                <w:rFonts w:ascii="Tahoma" w:hAnsi="Tahoma" w:cs="Tahoma"/>
                <w:bCs/>
                <w:iCs/>
                <w:sz w:val="20"/>
                <w:szCs w:val="20"/>
              </w:rPr>
              <w:t>Privato non imprenditore e non professionista</w:t>
            </w:r>
            <w:r w:rsidRPr="00844F16">
              <w:rPr>
                <w:rFonts w:ascii="Tahoma" w:hAnsi="Tahoma" w:cs="Tahoma"/>
                <w:bCs/>
                <w:iCs/>
                <w:sz w:val="20"/>
                <w:szCs w:val="20"/>
              </w:rPr>
              <w:t xml:space="preserve"> </w:t>
            </w:r>
          </w:p>
        </w:tc>
        <w:tc>
          <w:tcPr>
            <w:tcW w:w="972" w:type="pct"/>
          </w:tcPr>
          <w:p w14:paraId="263E154B" w14:textId="77777777" w:rsidR="002278AA" w:rsidRPr="00844F16" w:rsidRDefault="002278AA" w:rsidP="001243A4">
            <w:pPr>
              <w:pStyle w:val="Corpotesto"/>
              <w:spacing w:before="60" w:after="60" w:line="326" w:lineRule="auto"/>
              <w:rPr>
                <w:rFonts w:ascii="Tahoma" w:hAnsi="Tahoma" w:cs="Tahoma"/>
                <w:bCs/>
                <w:iCs/>
                <w:sz w:val="20"/>
                <w:szCs w:val="20"/>
              </w:rPr>
            </w:pPr>
            <w:r w:rsidRPr="00844F16">
              <w:rPr>
                <w:rFonts w:ascii="Tahoma" w:hAnsi="Tahoma" w:cs="Tahoma"/>
                <w:bCs/>
                <w:iCs/>
                <w:sz w:val="20"/>
                <w:szCs w:val="20"/>
              </w:rPr>
              <w:t>Beni diversi dal denaro</w:t>
            </w:r>
          </w:p>
        </w:tc>
        <w:tc>
          <w:tcPr>
            <w:tcW w:w="915" w:type="pct"/>
          </w:tcPr>
          <w:p w14:paraId="36C39924" w14:textId="77777777" w:rsidR="002278AA" w:rsidRPr="00844F16" w:rsidRDefault="002278AA" w:rsidP="001243A4">
            <w:pPr>
              <w:pStyle w:val="Corpotesto"/>
              <w:spacing w:before="60" w:after="60" w:line="326" w:lineRule="auto"/>
              <w:rPr>
                <w:rFonts w:ascii="Tahoma" w:hAnsi="Tahoma" w:cs="Tahoma"/>
                <w:bCs/>
                <w:iCs/>
                <w:sz w:val="20"/>
                <w:szCs w:val="20"/>
              </w:rPr>
            </w:pPr>
            <w:r w:rsidRPr="00844F16">
              <w:rPr>
                <w:rFonts w:ascii="Tahoma" w:hAnsi="Tahoma" w:cs="Tahoma"/>
                <w:bCs/>
                <w:iCs/>
                <w:sz w:val="20"/>
                <w:szCs w:val="20"/>
              </w:rPr>
              <w:t xml:space="preserve">No </w:t>
            </w:r>
          </w:p>
        </w:tc>
      </w:tr>
      <w:tr w:rsidR="002278AA" w:rsidRPr="00844F16" w14:paraId="33B79903" w14:textId="77777777" w:rsidTr="001243A4">
        <w:tc>
          <w:tcPr>
            <w:tcW w:w="3112" w:type="pct"/>
          </w:tcPr>
          <w:p w14:paraId="33397F4E" w14:textId="77777777" w:rsidR="002278AA" w:rsidRPr="00844F16" w:rsidRDefault="002278AA" w:rsidP="001243A4">
            <w:pPr>
              <w:pStyle w:val="Corpotesto"/>
              <w:spacing w:before="60" w:after="60" w:line="326" w:lineRule="auto"/>
              <w:rPr>
                <w:rFonts w:ascii="Tahoma" w:hAnsi="Tahoma" w:cs="Tahoma"/>
                <w:bCs/>
                <w:iCs/>
                <w:sz w:val="20"/>
                <w:szCs w:val="20"/>
              </w:rPr>
            </w:pPr>
            <w:r w:rsidRPr="00844F16">
              <w:rPr>
                <w:rFonts w:ascii="Tahoma" w:hAnsi="Tahoma" w:cs="Tahoma"/>
                <w:bCs/>
                <w:iCs/>
                <w:sz w:val="20"/>
                <w:szCs w:val="20"/>
              </w:rPr>
              <w:t xml:space="preserve">Soggetto IVA </w:t>
            </w:r>
          </w:p>
        </w:tc>
        <w:tc>
          <w:tcPr>
            <w:tcW w:w="972" w:type="pct"/>
          </w:tcPr>
          <w:p w14:paraId="3FD5A04A" w14:textId="77777777" w:rsidR="002278AA" w:rsidRPr="00844F16" w:rsidRDefault="002278AA" w:rsidP="001243A4">
            <w:pPr>
              <w:pStyle w:val="Corpotesto"/>
              <w:spacing w:before="60" w:after="60" w:line="326" w:lineRule="auto"/>
              <w:rPr>
                <w:rFonts w:ascii="Tahoma" w:hAnsi="Tahoma" w:cs="Tahoma"/>
                <w:bCs/>
                <w:iCs/>
                <w:sz w:val="20"/>
                <w:szCs w:val="20"/>
              </w:rPr>
            </w:pPr>
            <w:r w:rsidRPr="00844F16">
              <w:rPr>
                <w:rFonts w:ascii="Tahoma" w:hAnsi="Tahoma" w:cs="Tahoma"/>
                <w:bCs/>
                <w:iCs/>
                <w:sz w:val="20"/>
                <w:szCs w:val="20"/>
              </w:rPr>
              <w:t xml:space="preserve">Beni diversi dal denaro </w:t>
            </w:r>
          </w:p>
        </w:tc>
        <w:tc>
          <w:tcPr>
            <w:tcW w:w="915" w:type="pct"/>
          </w:tcPr>
          <w:p w14:paraId="0172FF45" w14:textId="55FC8BC7" w:rsidR="002278AA" w:rsidRPr="00844F16" w:rsidRDefault="002278AA" w:rsidP="001243A4">
            <w:pPr>
              <w:pStyle w:val="Corpotesto"/>
              <w:spacing w:before="60" w:after="60" w:line="326" w:lineRule="auto"/>
              <w:rPr>
                <w:rFonts w:ascii="Tahoma" w:hAnsi="Tahoma" w:cs="Tahoma"/>
                <w:bCs/>
                <w:iCs/>
                <w:sz w:val="20"/>
                <w:szCs w:val="20"/>
              </w:rPr>
            </w:pPr>
            <w:r w:rsidRPr="00844F16">
              <w:rPr>
                <w:rFonts w:ascii="Tahoma" w:hAnsi="Tahoma" w:cs="Tahoma"/>
                <w:bCs/>
                <w:iCs/>
                <w:sz w:val="20"/>
                <w:szCs w:val="20"/>
              </w:rPr>
              <w:t>Sì</w:t>
            </w:r>
          </w:p>
        </w:tc>
      </w:tr>
    </w:tbl>
    <w:p w14:paraId="2575E29B" w14:textId="77777777" w:rsidR="002278AA" w:rsidRPr="00F64BCB" w:rsidRDefault="002278AA" w:rsidP="00366DB5">
      <w:pPr>
        <w:pStyle w:val="Corpotesto"/>
        <w:spacing w:after="200" w:line="360" w:lineRule="auto"/>
        <w:jc w:val="both"/>
        <w:rPr>
          <w:rFonts w:ascii="Tahoma" w:hAnsi="Tahoma" w:cs="Tahoma"/>
          <w:bCs/>
          <w:iCs/>
          <w:sz w:val="20"/>
          <w:szCs w:val="20"/>
        </w:rPr>
      </w:pPr>
    </w:p>
    <w:p w14:paraId="548B46A1" w14:textId="77777777" w:rsidR="001243A4" w:rsidRDefault="001243A4">
      <w:pPr>
        <w:spacing w:after="0" w:line="240" w:lineRule="auto"/>
        <w:rPr>
          <w:rFonts w:ascii="Tahoma" w:hAnsi="Tahoma" w:cs="Tahoma"/>
          <w:bCs/>
          <w:iCs/>
          <w:sz w:val="20"/>
          <w:szCs w:val="20"/>
        </w:rPr>
        <w:sectPr w:rsidR="001243A4" w:rsidSect="00D51511">
          <w:pgSz w:w="11906" w:h="16838" w:code="9"/>
          <w:pgMar w:top="1418" w:right="1134" w:bottom="1134" w:left="1134" w:header="709" w:footer="567" w:gutter="0"/>
          <w:pgNumType w:chapStyle="1"/>
          <w:cols w:space="708"/>
          <w:titlePg/>
          <w:docGrid w:linePitch="360"/>
        </w:sectPr>
      </w:pPr>
    </w:p>
    <w:bookmarkStart w:id="170" w:name="_Toc24971961"/>
    <w:bookmarkStart w:id="171" w:name="_Toc156395259"/>
    <w:bookmarkStart w:id="172" w:name="_Toc156810938"/>
    <w:p w14:paraId="1FF32FEB" w14:textId="7CDE3B0D" w:rsidR="002278AA" w:rsidRPr="00A11A94" w:rsidRDefault="0065569C" w:rsidP="00912A6C">
      <w:pPr>
        <w:pStyle w:val="Titolo"/>
      </w:pPr>
      <w:r w:rsidRPr="00912A6C">
        <w:rPr>
          <w:rFonts w:cs="Tahoma"/>
          <w:noProof/>
          <w:sz w:val="20"/>
          <w:szCs w:val="20"/>
        </w:rPr>
        <w:lastRenderedPageBreak/>
        <mc:AlternateContent>
          <mc:Choice Requires="wps">
            <w:drawing>
              <wp:anchor distT="0" distB="0" distL="114300" distR="114300" simplePos="0" relativeHeight="251712000" behindDoc="0" locked="0" layoutInCell="1" allowOverlap="1" wp14:anchorId="7186BB4F" wp14:editId="437FE94D">
                <wp:simplePos x="0" y="0"/>
                <wp:positionH relativeFrom="margin">
                  <wp:posOffset>1841500</wp:posOffset>
                </wp:positionH>
                <wp:positionV relativeFrom="paragraph">
                  <wp:posOffset>452120</wp:posOffset>
                </wp:positionV>
                <wp:extent cx="2437130" cy="0"/>
                <wp:effectExtent l="0" t="0" r="0" b="0"/>
                <wp:wrapNone/>
                <wp:docPr id="69547817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BC6A0" id="AutoShape 128" o:spid="_x0000_s1026" type="#_x0000_t32" style="position:absolute;margin-left:145pt;margin-top:35.6pt;width:191.9pt;height:0;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" strokecolor="#404040" strokeweight="1.5pt">
                <w10:wrap anchorx="margin"/>
              </v:shape>
            </w:pict>
          </mc:Fallback>
        </mc:AlternateContent>
      </w:r>
      <w:r w:rsidR="00D6396E">
        <w:t>11.</w:t>
      </w:r>
      <w:r w:rsidR="008A0D5C" w:rsidRPr="002C2B0B">
        <w:rPr>
          <w:rFonts w:cs="Tahoma"/>
          <w:iCs/>
          <w:sz w:val="20"/>
          <w:szCs w:val="20"/>
        </w:rPr>
        <w:br/>
      </w:r>
      <w:r w:rsidR="002278AA" w:rsidRPr="00A11A94">
        <w:t>La risoluzione del rapporto contrattuale</w:t>
      </w:r>
      <w:bookmarkEnd w:id="170"/>
      <w:bookmarkEnd w:id="171"/>
      <w:bookmarkEnd w:id="172"/>
    </w:p>
    <w:p w14:paraId="4F820843" w14:textId="178FF200" w:rsidR="002278AA" w:rsidRDefault="002278AA" w:rsidP="00366DB5">
      <w:pPr>
        <w:pStyle w:val="Corpotesto"/>
        <w:spacing w:after="200" w:line="360" w:lineRule="auto"/>
        <w:jc w:val="both"/>
        <w:rPr>
          <w:rFonts w:ascii="Tahoma" w:hAnsi="Tahoma" w:cs="Tahoma"/>
          <w:bCs/>
          <w:iCs/>
          <w:sz w:val="20"/>
          <w:szCs w:val="20"/>
        </w:rPr>
      </w:pPr>
    </w:p>
    <w:p w14:paraId="16049DAF" w14:textId="20E74170" w:rsidR="001243A4" w:rsidRDefault="001243A4" w:rsidP="00366DB5">
      <w:pPr>
        <w:pStyle w:val="Corpotesto"/>
        <w:spacing w:after="200" w:line="360" w:lineRule="auto"/>
        <w:jc w:val="both"/>
        <w:rPr>
          <w:rFonts w:ascii="Tahoma" w:hAnsi="Tahoma" w:cs="Tahoma"/>
          <w:bCs/>
          <w:iCs/>
          <w:sz w:val="20"/>
          <w:szCs w:val="20"/>
        </w:rPr>
      </w:pPr>
    </w:p>
    <w:p w14:paraId="0FF504B0" w14:textId="0744FE58" w:rsidR="001243A4" w:rsidRDefault="001243A4" w:rsidP="00366DB5">
      <w:pPr>
        <w:pStyle w:val="Corpotesto"/>
        <w:spacing w:after="200" w:line="360" w:lineRule="auto"/>
        <w:jc w:val="both"/>
        <w:rPr>
          <w:rFonts w:ascii="Tahoma" w:hAnsi="Tahoma" w:cs="Tahoma"/>
          <w:bCs/>
          <w:iCs/>
          <w:sz w:val="20"/>
          <w:szCs w:val="20"/>
        </w:rPr>
      </w:pPr>
    </w:p>
    <w:p w14:paraId="449A4A25" w14:textId="77777777" w:rsidR="001243A4" w:rsidRDefault="001243A4" w:rsidP="00366DB5">
      <w:pPr>
        <w:pStyle w:val="Corpotesto"/>
        <w:spacing w:after="200" w:line="360" w:lineRule="auto"/>
        <w:jc w:val="both"/>
        <w:rPr>
          <w:rFonts w:ascii="Tahoma" w:hAnsi="Tahoma" w:cs="Tahoma"/>
          <w:bCs/>
          <w:iCs/>
          <w:sz w:val="20"/>
          <w:szCs w:val="20"/>
        </w:rPr>
      </w:pPr>
    </w:p>
    <w:p w14:paraId="105D87F2" w14:textId="77777777" w:rsidR="001243A4" w:rsidRDefault="001243A4" w:rsidP="00366DB5">
      <w:pPr>
        <w:pStyle w:val="Corpotesto"/>
        <w:spacing w:after="200" w:line="360" w:lineRule="auto"/>
        <w:jc w:val="both"/>
        <w:rPr>
          <w:rFonts w:ascii="Tahoma" w:hAnsi="Tahoma" w:cs="Tahoma"/>
          <w:bCs/>
          <w:iCs/>
          <w:sz w:val="20"/>
          <w:szCs w:val="20"/>
        </w:rPr>
      </w:pPr>
    </w:p>
    <w:p w14:paraId="0B0B11DA" w14:textId="77777777" w:rsidR="001243A4" w:rsidRDefault="001243A4" w:rsidP="00366DB5">
      <w:pPr>
        <w:pStyle w:val="Corpotesto"/>
        <w:spacing w:after="200" w:line="360" w:lineRule="auto"/>
        <w:jc w:val="both"/>
        <w:rPr>
          <w:rFonts w:ascii="Tahoma" w:hAnsi="Tahoma" w:cs="Tahoma"/>
          <w:bCs/>
          <w:iCs/>
          <w:sz w:val="20"/>
          <w:szCs w:val="20"/>
        </w:rPr>
      </w:pPr>
    </w:p>
    <w:p w14:paraId="4A83CD87" w14:textId="77777777" w:rsidR="002278AA" w:rsidRPr="00952F5D" w:rsidRDefault="002278AA" w:rsidP="00912A6C">
      <w:pPr>
        <w:pStyle w:val="Stile1"/>
      </w:pPr>
      <w:bookmarkStart w:id="173" w:name="_Toc24971962"/>
      <w:bookmarkStart w:id="174" w:name="_Toc156395260"/>
      <w:bookmarkStart w:id="175" w:name="_Toc156810939"/>
      <w:r>
        <w:t>11.1 Cause di risoluzione del contratto</w:t>
      </w:r>
      <w:bookmarkEnd w:id="173"/>
      <w:bookmarkEnd w:id="174"/>
      <w:bookmarkEnd w:id="175"/>
      <w:r>
        <w:t xml:space="preserve"> </w:t>
      </w:r>
    </w:p>
    <w:p w14:paraId="3D70900E" w14:textId="77777777" w:rsidR="002278AA" w:rsidRDefault="002278AA" w:rsidP="00366DB5">
      <w:pPr>
        <w:pStyle w:val="Corpotesto"/>
        <w:spacing w:after="200" w:line="360" w:lineRule="auto"/>
        <w:jc w:val="both"/>
        <w:rPr>
          <w:rFonts w:ascii="Tahoma" w:hAnsi="Tahoma" w:cs="Tahoma"/>
          <w:b/>
          <w:bCs/>
          <w:iCs/>
          <w:sz w:val="20"/>
          <w:szCs w:val="20"/>
        </w:rPr>
      </w:pPr>
      <w:r w:rsidRPr="003E6669">
        <w:rPr>
          <w:rFonts w:ascii="Tahoma" w:hAnsi="Tahoma" w:cs="Tahoma"/>
          <w:bCs/>
          <w:iCs/>
          <w:sz w:val="20"/>
          <w:szCs w:val="20"/>
        </w:rPr>
        <w:t>La risoluzione</w:t>
      </w:r>
      <w:r>
        <w:rPr>
          <w:rFonts w:ascii="Tahoma" w:hAnsi="Tahoma" w:cs="Tahoma"/>
          <w:bCs/>
          <w:iCs/>
          <w:sz w:val="20"/>
          <w:szCs w:val="20"/>
        </w:rPr>
        <w:t xml:space="preserve"> del contratto di associazione in partecipazione </w:t>
      </w:r>
      <w:r w:rsidRPr="00083E51">
        <w:rPr>
          <w:rFonts w:ascii="Tahoma" w:hAnsi="Tahoma" w:cs="Tahoma"/>
          <w:b/>
          <w:bCs/>
          <w:iCs/>
          <w:sz w:val="20"/>
          <w:szCs w:val="20"/>
        </w:rPr>
        <w:t>non è regolame</w:t>
      </w:r>
      <w:r>
        <w:rPr>
          <w:rFonts w:ascii="Tahoma" w:hAnsi="Tahoma" w:cs="Tahoma"/>
          <w:b/>
          <w:bCs/>
          <w:iCs/>
          <w:sz w:val="20"/>
          <w:szCs w:val="20"/>
        </w:rPr>
        <w:t>n</w:t>
      </w:r>
      <w:r w:rsidRPr="00083E51">
        <w:rPr>
          <w:rFonts w:ascii="Tahoma" w:hAnsi="Tahoma" w:cs="Tahoma"/>
          <w:b/>
          <w:bCs/>
          <w:iCs/>
          <w:sz w:val="20"/>
          <w:szCs w:val="20"/>
        </w:rPr>
        <w:t>tata dal codice civile</w:t>
      </w:r>
      <w:r>
        <w:rPr>
          <w:rFonts w:ascii="Tahoma" w:hAnsi="Tahoma" w:cs="Tahoma"/>
          <w:b/>
          <w:bCs/>
          <w:iCs/>
          <w:sz w:val="20"/>
          <w:szCs w:val="20"/>
        </w:rPr>
        <w:t>.</w:t>
      </w:r>
    </w:p>
    <w:p w14:paraId="22534506" w14:textId="77777777" w:rsidR="002278AA" w:rsidRPr="00C60B88" w:rsidRDefault="002278AA" w:rsidP="00366DB5">
      <w:pPr>
        <w:pStyle w:val="Corpotesto"/>
        <w:spacing w:after="200" w:line="360" w:lineRule="auto"/>
        <w:jc w:val="both"/>
        <w:rPr>
          <w:rFonts w:ascii="Tahoma" w:hAnsi="Tahoma" w:cs="Tahoma"/>
          <w:iCs/>
          <w:sz w:val="20"/>
          <w:szCs w:val="20"/>
        </w:rPr>
      </w:pPr>
      <w:r w:rsidRPr="00C60B88">
        <w:rPr>
          <w:rFonts w:ascii="Tahoma" w:hAnsi="Tahoma" w:cs="Tahoma"/>
          <w:iCs/>
          <w:sz w:val="20"/>
          <w:szCs w:val="20"/>
        </w:rPr>
        <w:t>I</w:t>
      </w:r>
      <w:r>
        <w:rPr>
          <w:rFonts w:ascii="Tahoma" w:hAnsi="Tahoma" w:cs="Tahoma"/>
          <w:iCs/>
          <w:sz w:val="20"/>
          <w:szCs w:val="20"/>
        </w:rPr>
        <w:t>n</w:t>
      </w:r>
      <w:r w:rsidRPr="00C60B88">
        <w:rPr>
          <w:rFonts w:ascii="Tahoma" w:hAnsi="Tahoma" w:cs="Tahoma"/>
          <w:iCs/>
          <w:sz w:val="20"/>
          <w:szCs w:val="20"/>
        </w:rPr>
        <w:t xml:space="preserve"> materia si reputa applicabile la disciplina prevista per le società.</w:t>
      </w:r>
    </w:p>
    <w:p w14:paraId="6F8BCC25"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Il rapporto contrattuale di associazione in partecipazione si può sciogliere </w:t>
      </w:r>
      <w:r w:rsidRPr="00A11A94">
        <w:rPr>
          <w:rFonts w:ascii="Tahoma" w:hAnsi="Tahoma" w:cs="Tahoma"/>
          <w:b/>
          <w:iCs/>
          <w:sz w:val="20"/>
          <w:szCs w:val="20"/>
        </w:rPr>
        <w:t>per le seguenti cause:</w:t>
      </w:r>
    </w:p>
    <w:p w14:paraId="6123A6E5" w14:textId="77777777" w:rsidR="002278AA" w:rsidRDefault="002278AA" w:rsidP="001243A4">
      <w:pPr>
        <w:pStyle w:val="Corpotesto"/>
        <w:widowControl/>
        <w:numPr>
          <w:ilvl w:val="0"/>
          <w:numId w:val="32"/>
        </w:numPr>
        <w:suppressAutoHyphens w:val="0"/>
        <w:spacing w:after="200" w:line="360" w:lineRule="auto"/>
        <w:ind w:left="777" w:hanging="357"/>
        <w:contextualSpacing/>
        <w:jc w:val="both"/>
        <w:rPr>
          <w:rFonts w:ascii="Tahoma" w:hAnsi="Tahoma" w:cs="Tahoma"/>
          <w:b/>
          <w:bCs/>
          <w:iCs/>
          <w:sz w:val="20"/>
          <w:szCs w:val="20"/>
        </w:rPr>
      </w:pPr>
      <w:r>
        <w:rPr>
          <w:rFonts w:ascii="Tahoma" w:hAnsi="Tahoma" w:cs="Tahoma"/>
          <w:b/>
          <w:bCs/>
          <w:iCs/>
          <w:sz w:val="20"/>
          <w:szCs w:val="20"/>
        </w:rPr>
        <w:t xml:space="preserve">per </w:t>
      </w:r>
      <w:r w:rsidRPr="00A47E1F">
        <w:rPr>
          <w:rFonts w:ascii="Tahoma" w:hAnsi="Tahoma" w:cs="Tahoma"/>
          <w:b/>
          <w:bCs/>
          <w:iCs/>
          <w:sz w:val="20"/>
          <w:szCs w:val="20"/>
        </w:rPr>
        <w:t>decorso del termine</w:t>
      </w:r>
      <w:r>
        <w:rPr>
          <w:rFonts w:ascii="Tahoma" w:hAnsi="Tahoma" w:cs="Tahoma"/>
          <w:b/>
          <w:bCs/>
          <w:iCs/>
          <w:sz w:val="20"/>
          <w:szCs w:val="20"/>
        </w:rPr>
        <w:t>;</w:t>
      </w:r>
    </w:p>
    <w:p w14:paraId="2FC677FC" w14:textId="77777777" w:rsidR="002278AA" w:rsidRDefault="002278AA" w:rsidP="001243A4">
      <w:pPr>
        <w:pStyle w:val="Corpotesto"/>
        <w:widowControl/>
        <w:numPr>
          <w:ilvl w:val="0"/>
          <w:numId w:val="32"/>
        </w:numPr>
        <w:suppressAutoHyphens w:val="0"/>
        <w:spacing w:after="200" w:line="360" w:lineRule="auto"/>
        <w:ind w:left="777" w:hanging="357"/>
        <w:contextualSpacing/>
        <w:jc w:val="both"/>
        <w:rPr>
          <w:rFonts w:ascii="Tahoma" w:hAnsi="Tahoma" w:cs="Tahoma"/>
          <w:b/>
          <w:bCs/>
          <w:iCs/>
          <w:sz w:val="20"/>
          <w:szCs w:val="20"/>
        </w:rPr>
      </w:pPr>
      <w:r>
        <w:rPr>
          <w:rFonts w:ascii="Tahoma" w:hAnsi="Tahoma" w:cs="Tahoma"/>
          <w:b/>
          <w:bCs/>
          <w:iCs/>
          <w:sz w:val="20"/>
          <w:szCs w:val="20"/>
        </w:rPr>
        <w:t xml:space="preserve">per inadempimento </w:t>
      </w:r>
      <w:r w:rsidRPr="0077179F">
        <w:rPr>
          <w:rFonts w:ascii="Tahoma" w:hAnsi="Tahoma" w:cs="Tahoma"/>
          <w:bCs/>
          <w:iCs/>
          <w:sz w:val="20"/>
          <w:szCs w:val="20"/>
        </w:rPr>
        <w:t>(</w:t>
      </w:r>
      <w:r>
        <w:rPr>
          <w:rFonts w:ascii="Tahoma" w:hAnsi="Tahoma" w:cs="Tahoma"/>
          <w:bCs/>
          <w:iCs/>
          <w:sz w:val="20"/>
          <w:szCs w:val="20"/>
        </w:rPr>
        <w:t>compreso il cambiamento dell’oggetto dell’impresa o il trasferimento della sede all’estero)</w:t>
      </w:r>
      <w:r w:rsidRPr="0077179F">
        <w:rPr>
          <w:rFonts w:ascii="Tahoma" w:hAnsi="Tahoma" w:cs="Tahoma"/>
          <w:bCs/>
          <w:iCs/>
          <w:sz w:val="20"/>
          <w:szCs w:val="20"/>
        </w:rPr>
        <w:t xml:space="preserve">; </w:t>
      </w:r>
    </w:p>
    <w:p w14:paraId="6BF5BB63" w14:textId="77777777" w:rsidR="002278AA" w:rsidRDefault="002278AA" w:rsidP="001243A4">
      <w:pPr>
        <w:pStyle w:val="Corpotesto"/>
        <w:widowControl/>
        <w:numPr>
          <w:ilvl w:val="0"/>
          <w:numId w:val="32"/>
        </w:numPr>
        <w:suppressAutoHyphens w:val="0"/>
        <w:spacing w:after="200" w:line="360" w:lineRule="auto"/>
        <w:ind w:left="777" w:hanging="357"/>
        <w:contextualSpacing/>
        <w:jc w:val="both"/>
        <w:rPr>
          <w:rFonts w:ascii="Tahoma" w:hAnsi="Tahoma" w:cs="Tahoma"/>
          <w:bCs/>
          <w:iCs/>
          <w:sz w:val="20"/>
          <w:szCs w:val="20"/>
        </w:rPr>
      </w:pPr>
      <w:r>
        <w:rPr>
          <w:rFonts w:ascii="Tahoma" w:hAnsi="Tahoma" w:cs="Tahoma"/>
          <w:bCs/>
          <w:iCs/>
          <w:sz w:val="20"/>
          <w:szCs w:val="20"/>
        </w:rPr>
        <w:t xml:space="preserve">a seguito di fallimento </w:t>
      </w:r>
      <w:r w:rsidRPr="00DD4B78">
        <w:rPr>
          <w:rFonts w:ascii="Tahoma" w:hAnsi="Tahoma" w:cs="Tahoma"/>
          <w:bCs/>
          <w:iCs/>
          <w:sz w:val="20"/>
          <w:szCs w:val="20"/>
        </w:rPr>
        <w:t>dell’associante</w:t>
      </w:r>
      <w:r>
        <w:rPr>
          <w:rFonts w:ascii="Tahoma" w:hAnsi="Tahoma" w:cs="Tahoma"/>
          <w:b/>
          <w:bCs/>
          <w:iCs/>
          <w:sz w:val="20"/>
          <w:szCs w:val="20"/>
        </w:rPr>
        <w:t xml:space="preserve"> (art. 77 della Legge fallimentare di cui al R.D. 267/1942)</w:t>
      </w:r>
      <w:r w:rsidRPr="00DC0BD1">
        <w:rPr>
          <w:rFonts w:ascii="Tahoma" w:hAnsi="Tahoma" w:cs="Tahoma"/>
          <w:b/>
          <w:bCs/>
          <w:iCs/>
          <w:sz w:val="20"/>
          <w:szCs w:val="20"/>
        </w:rPr>
        <w:t>;</w:t>
      </w:r>
    </w:p>
    <w:p w14:paraId="4D22B1AF" w14:textId="77777777" w:rsidR="002278AA" w:rsidRDefault="002278AA" w:rsidP="001243A4">
      <w:pPr>
        <w:pStyle w:val="Corpotesto"/>
        <w:widowControl/>
        <w:numPr>
          <w:ilvl w:val="0"/>
          <w:numId w:val="32"/>
        </w:numPr>
        <w:suppressAutoHyphens w:val="0"/>
        <w:spacing w:after="200" w:line="360" w:lineRule="auto"/>
        <w:ind w:left="777" w:hanging="357"/>
        <w:contextualSpacing/>
        <w:jc w:val="both"/>
        <w:rPr>
          <w:rFonts w:ascii="Tahoma" w:hAnsi="Tahoma" w:cs="Tahoma"/>
          <w:bCs/>
          <w:iCs/>
          <w:sz w:val="20"/>
          <w:szCs w:val="20"/>
        </w:rPr>
      </w:pPr>
      <w:r>
        <w:rPr>
          <w:rFonts w:ascii="Tahoma" w:hAnsi="Tahoma" w:cs="Tahoma"/>
          <w:bCs/>
          <w:iCs/>
          <w:sz w:val="20"/>
          <w:szCs w:val="20"/>
        </w:rPr>
        <w:t xml:space="preserve">per </w:t>
      </w:r>
      <w:r w:rsidRPr="001C636C">
        <w:rPr>
          <w:rFonts w:ascii="Tahoma" w:hAnsi="Tahoma" w:cs="Tahoma"/>
          <w:bCs/>
          <w:iCs/>
          <w:sz w:val="20"/>
          <w:szCs w:val="20"/>
        </w:rPr>
        <w:t>mutuo dissenso</w:t>
      </w:r>
      <w:r>
        <w:rPr>
          <w:rFonts w:ascii="Tahoma" w:hAnsi="Tahoma" w:cs="Tahoma"/>
          <w:bCs/>
          <w:iCs/>
          <w:sz w:val="20"/>
          <w:szCs w:val="20"/>
        </w:rPr>
        <w:t>;</w:t>
      </w:r>
    </w:p>
    <w:p w14:paraId="470775FE" w14:textId="77777777" w:rsidR="002278AA" w:rsidRPr="002E3068" w:rsidRDefault="002278AA" w:rsidP="00366DB5">
      <w:pPr>
        <w:pStyle w:val="Corpotesto"/>
        <w:widowControl/>
        <w:numPr>
          <w:ilvl w:val="0"/>
          <w:numId w:val="32"/>
        </w:numPr>
        <w:suppressAutoHyphens w:val="0"/>
        <w:spacing w:after="200" w:line="360" w:lineRule="auto"/>
        <w:jc w:val="both"/>
        <w:rPr>
          <w:rFonts w:ascii="Tahoma" w:hAnsi="Tahoma" w:cs="Tahoma"/>
          <w:bCs/>
          <w:iCs/>
          <w:sz w:val="20"/>
          <w:szCs w:val="20"/>
        </w:rPr>
      </w:pPr>
      <w:r>
        <w:rPr>
          <w:rFonts w:ascii="Tahoma" w:hAnsi="Tahoma" w:cs="Tahoma"/>
          <w:b/>
          <w:bCs/>
          <w:iCs/>
          <w:sz w:val="20"/>
          <w:szCs w:val="20"/>
        </w:rPr>
        <w:t xml:space="preserve">a seguito di </w:t>
      </w:r>
      <w:r w:rsidRPr="009B42B6">
        <w:rPr>
          <w:rFonts w:ascii="Tahoma" w:hAnsi="Tahoma" w:cs="Tahoma"/>
          <w:b/>
          <w:bCs/>
          <w:iCs/>
          <w:sz w:val="20"/>
          <w:szCs w:val="20"/>
        </w:rPr>
        <w:t>recesso</w:t>
      </w:r>
      <w:r>
        <w:rPr>
          <w:rFonts w:ascii="Tahoma" w:hAnsi="Tahoma" w:cs="Tahoma"/>
          <w:b/>
          <w:bCs/>
          <w:iCs/>
          <w:sz w:val="20"/>
          <w:szCs w:val="20"/>
        </w:rPr>
        <w:t xml:space="preserve"> dell’associato </w:t>
      </w:r>
      <w:r w:rsidRPr="002E3068">
        <w:rPr>
          <w:rFonts w:ascii="Tahoma" w:hAnsi="Tahoma" w:cs="Tahoma"/>
          <w:bCs/>
          <w:iCs/>
          <w:sz w:val="20"/>
          <w:szCs w:val="20"/>
        </w:rPr>
        <w:t>o dell’associante.</w:t>
      </w:r>
    </w:p>
    <w:p w14:paraId="04466EF0"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In fase di stipula del contratto, possono essere precisate le fattispecie che configurano una causa di scioglimento dell’associazione in partecipazione rispetto ad un associato e le condizioni di applicabilità.</w:t>
      </w:r>
    </w:p>
    <w:p w14:paraId="1D1AA29D" w14:textId="77777777" w:rsidR="002278AA" w:rsidRPr="00024420"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Il recesso e il mutuo dissenso richiedono la comunicazione per iscritto a mezzo di raccomandata a.r. o </w:t>
      </w:r>
      <w:r w:rsidRPr="00024420">
        <w:rPr>
          <w:rFonts w:ascii="Tahoma" w:hAnsi="Tahoma" w:cs="Tahoma"/>
          <w:b/>
          <w:iCs/>
          <w:sz w:val="20"/>
          <w:szCs w:val="20"/>
        </w:rPr>
        <w:t>di posta elettronica certificata.</w:t>
      </w:r>
    </w:p>
    <w:p w14:paraId="21DD2812"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Si osserva che l</w:t>
      </w:r>
      <w:r w:rsidRPr="001C636C">
        <w:rPr>
          <w:rFonts w:ascii="Tahoma" w:hAnsi="Tahoma" w:cs="Tahoma"/>
          <w:bCs/>
          <w:iCs/>
          <w:sz w:val="20"/>
          <w:szCs w:val="20"/>
        </w:rPr>
        <w:t xml:space="preserve">’associante non può </w:t>
      </w:r>
      <w:r>
        <w:rPr>
          <w:rFonts w:ascii="Tahoma" w:hAnsi="Tahoma" w:cs="Tahoma"/>
          <w:bCs/>
          <w:iCs/>
          <w:sz w:val="20"/>
          <w:szCs w:val="20"/>
        </w:rPr>
        <w:t xml:space="preserve">essere considerato </w:t>
      </w:r>
      <w:r w:rsidRPr="00DF2C36">
        <w:rPr>
          <w:rFonts w:ascii="Tahoma" w:hAnsi="Tahoma" w:cs="Tahoma"/>
          <w:b/>
          <w:bCs/>
          <w:iCs/>
          <w:sz w:val="20"/>
          <w:szCs w:val="20"/>
        </w:rPr>
        <w:t>obbligato ad esercitare un’impresa</w:t>
      </w:r>
      <w:r w:rsidRPr="001C636C">
        <w:rPr>
          <w:rFonts w:ascii="Tahoma" w:hAnsi="Tahoma" w:cs="Tahoma"/>
          <w:bCs/>
          <w:iCs/>
          <w:sz w:val="20"/>
          <w:szCs w:val="20"/>
        </w:rPr>
        <w:t xml:space="preserve"> ad ogni costo solo perché il contratto di associazione in partecipazione </w:t>
      </w:r>
      <w:r w:rsidRPr="00306CE2">
        <w:rPr>
          <w:rFonts w:ascii="Tahoma" w:hAnsi="Tahoma" w:cs="Tahoma"/>
          <w:b/>
          <w:iCs/>
          <w:sz w:val="20"/>
          <w:szCs w:val="20"/>
        </w:rPr>
        <w:t>ha una certa durata.</w:t>
      </w:r>
    </w:p>
    <w:p w14:paraId="3C56F582" w14:textId="77777777" w:rsidR="002278AA" w:rsidRDefault="002278AA" w:rsidP="00366DB5">
      <w:pPr>
        <w:pStyle w:val="Corpotesto"/>
        <w:spacing w:after="200" w:line="360" w:lineRule="auto"/>
        <w:jc w:val="both"/>
        <w:rPr>
          <w:rFonts w:ascii="Tahoma" w:hAnsi="Tahoma" w:cs="Tahoma"/>
          <w:b/>
          <w:iCs/>
          <w:sz w:val="20"/>
          <w:szCs w:val="20"/>
        </w:rPr>
      </w:pPr>
      <w:r>
        <w:rPr>
          <w:rFonts w:ascii="Tahoma" w:hAnsi="Tahoma" w:cs="Tahoma"/>
          <w:bCs/>
          <w:iCs/>
          <w:sz w:val="20"/>
          <w:szCs w:val="20"/>
        </w:rPr>
        <w:t xml:space="preserve">Nello specifico, </w:t>
      </w:r>
      <w:r w:rsidRPr="0082731E">
        <w:rPr>
          <w:rFonts w:ascii="Tahoma" w:hAnsi="Tahoma" w:cs="Tahoma"/>
          <w:b/>
          <w:iCs/>
          <w:sz w:val="20"/>
          <w:szCs w:val="20"/>
        </w:rPr>
        <w:t>nel caso del recesso,</w:t>
      </w:r>
      <w:r>
        <w:rPr>
          <w:rFonts w:ascii="Tahoma" w:hAnsi="Tahoma" w:cs="Tahoma"/>
          <w:bCs/>
          <w:iCs/>
          <w:sz w:val="20"/>
          <w:szCs w:val="20"/>
        </w:rPr>
        <w:t xml:space="preserve"> a titolo esemplificativo, può essere stabilito nel contratto che </w:t>
      </w:r>
      <w:r w:rsidRPr="00441491">
        <w:rPr>
          <w:rFonts w:ascii="Tahoma" w:hAnsi="Tahoma" w:cs="Tahoma"/>
          <w:b/>
          <w:iCs/>
          <w:sz w:val="20"/>
          <w:szCs w:val="20"/>
        </w:rPr>
        <w:t xml:space="preserve">l’associante </w:t>
      </w:r>
      <w:r>
        <w:rPr>
          <w:rFonts w:ascii="Tahoma" w:hAnsi="Tahoma" w:cs="Tahoma"/>
          <w:b/>
          <w:iCs/>
          <w:sz w:val="20"/>
          <w:szCs w:val="20"/>
        </w:rPr>
        <w:t>abbia</w:t>
      </w:r>
      <w:r w:rsidRPr="00441491">
        <w:rPr>
          <w:rFonts w:ascii="Tahoma" w:hAnsi="Tahoma" w:cs="Tahoma"/>
          <w:b/>
          <w:iCs/>
          <w:sz w:val="20"/>
          <w:szCs w:val="20"/>
        </w:rPr>
        <w:t xml:space="preserve"> il diritto di recedere se l’associato</w:t>
      </w:r>
      <w:r>
        <w:rPr>
          <w:rFonts w:ascii="Tahoma" w:hAnsi="Tahoma" w:cs="Tahoma"/>
          <w:bCs/>
          <w:iCs/>
          <w:sz w:val="20"/>
          <w:szCs w:val="20"/>
        </w:rPr>
        <w:t xml:space="preserve"> </w:t>
      </w:r>
      <w:r w:rsidRPr="00441491">
        <w:rPr>
          <w:rFonts w:ascii="Tahoma" w:hAnsi="Tahoma" w:cs="Tahoma"/>
          <w:b/>
          <w:iCs/>
          <w:sz w:val="20"/>
          <w:szCs w:val="20"/>
        </w:rPr>
        <w:t>si rifiuta di effettuare</w:t>
      </w:r>
      <w:r>
        <w:rPr>
          <w:rFonts w:ascii="Tahoma" w:hAnsi="Tahoma" w:cs="Tahoma"/>
          <w:bCs/>
          <w:iCs/>
          <w:sz w:val="20"/>
          <w:szCs w:val="20"/>
        </w:rPr>
        <w:t xml:space="preserve"> l’apporto oppure quando l’associato si rifiuta di prestare l’opera di coordinamento </w:t>
      </w:r>
      <w:r w:rsidRPr="006135C5">
        <w:rPr>
          <w:rFonts w:ascii="Tahoma" w:hAnsi="Tahoma" w:cs="Tahoma"/>
          <w:b/>
          <w:iCs/>
          <w:sz w:val="20"/>
          <w:szCs w:val="20"/>
        </w:rPr>
        <w:t>se prevista in sede di offerta.</w:t>
      </w:r>
    </w:p>
    <w:p w14:paraId="774A1785" w14:textId="77777777" w:rsidR="00DB5253" w:rsidRDefault="00DB5253">
      <w:pPr>
        <w:spacing w:after="0" w:line="240" w:lineRule="auto"/>
        <w:rPr>
          <w:rFonts w:ascii="Tahoma" w:eastAsia="Andale Sans UI" w:hAnsi="Tahoma" w:cs="Tahoma"/>
          <w:bCs/>
          <w:iCs/>
          <w:kern w:val="1"/>
          <w:sz w:val="20"/>
          <w:szCs w:val="20"/>
        </w:rPr>
      </w:pPr>
      <w:r>
        <w:rPr>
          <w:rFonts w:ascii="Tahoma" w:hAnsi="Tahoma" w:cs="Tahoma"/>
          <w:bCs/>
          <w:iCs/>
          <w:sz w:val="20"/>
          <w:szCs w:val="20"/>
        </w:rPr>
        <w:br w:type="page"/>
      </w:r>
    </w:p>
    <w:p w14:paraId="6F155431" w14:textId="2E19DFE8" w:rsidR="002278AA" w:rsidRPr="001C636C" w:rsidRDefault="002278AA" w:rsidP="00366DB5">
      <w:pPr>
        <w:pStyle w:val="Corpotesto"/>
        <w:spacing w:after="200" w:line="360" w:lineRule="auto"/>
        <w:jc w:val="both"/>
        <w:rPr>
          <w:rFonts w:ascii="Tahoma" w:hAnsi="Tahoma" w:cs="Tahoma"/>
          <w:bCs/>
          <w:iCs/>
          <w:sz w:val="20"/>
          <w:szCs w:val="20"/>
        </w:rPr>
      </w:pPr>
      <w:r w:rsidRPr="0082731E">
        <w:rPr>
          <w:rFonts w:ascii="Tahoma" w:hAnsi="Tahoma" w:cs="Tahoma"/>
          <w:bCs/>
          <w:iCs/>
          <w:sz w:val="20"/>
          <w:szCs w:val="20"/>
        </w:rPr>
        <w:lastRenderedPageBreak/>
        <w:t>In merito all</w:t>
      </w:r>
      <w:r>
        <w:rPr>
          <w:rFonts w:ascii="Tahoma" w:hAnsi="Tahoma" w:cs="Tahoma"/>
          <w:bCs/>
          <w:iCs/>
          <w:sz w:val="20"/>
          <w:szCs w:val="20"/>
        </w:rPr>
        <w:t>a trattazione completa delle</w:t>
      </w:r>
      <w:r w:rsidRPr="0082731E">
        <w:rPr>
          <w:rFonts w:ascii="Tahoma" w:hAnsi="Tahoma" w:cs="Tahoma"/>
          <w:bCs/>
          <w:iCs/>
          <w:sz w:val="20"/>
          <w:szCs w:val="20"/>
        </w:rPr>
        <w:t xml:space="preserve"> regole civilistiche e fiscali del recesso dell’associato,</w:t>
      </w:r>
      <w:r>
        <w:rPr>
          <w:rFonts w:ascii="Tahoma" w:hAnsi="Tahoma" w:cs="Tahoma"/>
          <w:b/>
          <w:iCs/>
          <w:sz w:val="20"/>
          <w:szCs w:val="20"/>
        </w:rPr>
        <w:t xml:space="preserve"> si rimanda </w:t>
      </w:r>
      <w:r w:rsidR="001243A4">
        <w:rPr>
          <w:rFonts w:ascii="Tahoma" w:hAnsi="Tahoma" w:cs="Tahoma"/>
          <w:b/>
          <w:iCs/>
          <w:sz w:val="20"/>
          <w:szCs w:val="20"/>
        </w:rPr>
        <w:t>a</w:t>
      </w:r>
      <w:r w:rsidR="00E01F81">
        <w:rPr>
          <w:rFonts w:ascii="Tahoma" w:hAnsi="Tahoma" w:cs="Tahoma"/>
          <w:b/>
          <w:iCs/>
          <w:sz w:val="20"/>
          <w:szCs w:val="20"/>
        </w:rPr>
        <w:t>i</w:t>
      </w:r>
      <w:r w:rsidR="00A074D8">
        <w:rPr>
          <w:rFonts w:ascii="Tahoma" w:hAnsi="Tahoma" w:cs="Tahoma"/>
          <w:b/>
          <w:iCs/>
          <w:sz w:val="20"/>
          <w:szCs w:val="20"/>
        </w:rPr>
        <w:t xml:space="preserve"> </w:t>
      </w:r>
      <w:r w:rsidR="00A074D8" w:rsidRPr="00DB5253">
        <w:rPr>
          <w:rFonts w:ascii="Tahoma" w:hAnsi="Tahoma" w:cs="Tahoma"/>
          <w:b/>
          <w:iCs/>
          <w:sz w:val="20"/>
          <w:szCs w:val="20"/>
        </w:rPr>
        <w:t>capitol</w:t>
      </w:r>
      <w:r w:rsidR="00E01F81">
        <w:rPr>
          <w:rFonts w:ascii="Tahoma" w:hAnsi="Tahoma" w:cs="Tahoma"/>
          <w:b/>
          <w:iCs/>
          <w:sz w:val="20"/>
          <w:szCs w:val="20"/>
        </w:rPr>
        <w:t>i</w:t>
      </w:r>
      <w:r w:rsidR="00A074D8" w:rsidRPr="00DB5253">
        <w:rPr>
          <w:rFonts w:ascii="Tahoma" w:hAnsi="Tahoma" w:cs="Tahoma"/>
          <w:b/>
          <w:iCs/>
          <w:sz w:val="20"/>
          <w:szCs w:val="20"/>
        </w:rPr>
        <w:t xml:space="preserve"> </w:t>
      </w:r>
      <w:r w:rsidR="0090282F" w:rsidRPr="00DB5253">
        <w:rPr>
          <w:rFonts w:ascii="Tahoma" w:hAnsi="Tahoma" w:cs="Tahoma"/>
          <w:b/>
          <w:iCs/>
          <w:sz w:val="20"/>
          <w:szCs w:val="20"/>
        </w:rPr>
        <w:t>14 e 15</w:t>
      </w:r>
      <w:r w:rsidR="00A074D8" w:rsidRPr="00DB5253">
        <w:rPr>
          <w:rFonts w:ascii="Tahoma" w:hAnsi="Tahoma" w:cs="Tahoma"/>
          <w:b/>
          <w:iCs/>
          <w:sz w:val="20"/>
          <w:szCs w:val="20"/>
        </w:rPr>
        <w:t>.</w:t>
      </w:r>
    </w:p>
    <w:p w14:paraId="14EE5608" w14:textId="77777777" w:rsidR="002278AA" w:rsidRPr="001243A4" w:rsidRDefault="002278AA" w:rsidP="00366DB5">
      <w:pPr>
        <w:pStyle w:val="Corpotesto"/>
        <w:spacing w:after="200" w:line="360" w:lineRule="auto"/>
        <w:jc w:val="both"/>
        <w:rPr>
          <w:rFonts w:ascii="Tahoma" w:hAnsi="Tahoma" w:cs="Tahoma"/>
          <w:b/>
          <w:bCs/>
          <w:iCs/>
          <w:sz w:val="20"/>
          <w:szCs w:val="20"/>
        </w:rPr>
      </w:pPr>
      <w:r w:rsidRPr="001243A4">
        <w:rPr>
          <w:rFonts w:ascii="Tahoma" w:hAnsi="Tahoma" w:cs="Tahoma"/>
          <w:b/>
          <w:bCs/>
          <w:iCs/>
          <w:sz w:val="20"/>
          <w:szCs w:val="20"/>
        </w:rPr>
        <w:t>Tabella. La Risoluzione del contratto di associazione in partecipazione nei confronti dell’associato.</w:t>
      </w:r>
    </w:p>
    <w:tbl>
      <w:tblPr>
        <w:tblStyle w:val="Grigliatabella"/>
        <w:tblW w:w="5000" w:type="pct"/>
        <w:tblLook w:val="04A0" w:firstRow="1" w:lastRow="0" w:firstColumn="1" w:lastColumn="0" w:noHBand="0" w:noVBand="1"/>
      </w:tblPr>
      <w:tblGrid>
        <w:gridCol w:w="9628"/>
      </w:tblGrid>
      <w:tr w:rsidR="002278AA" w:rsidRPr="0009199C" w14:paraId="1191CB3F" w14:textId="77777777" w:rsidTr="001243A4">
        <w:tc>
          <w:tcPr>
            <w:tcW w:w="5000" w:type="pct"/>
            <w:shd w:val="clear" w:color="auto" w:fill="DBE5F1" w:themeFill="accent1" w:themeFillTint="33"/>
          </w:tcPr>
          <w:p w14:paraId="16673CBD" w14:textId="77777777" w:rsidR="002278AA" w:rsidRPr="00366DB5" w:rsidRDefault="002278AA" w:rsidP="001243A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Cause di scioglimento</w:t>
            </w:r>
          </w:p>
        </w:tc>
      </w:tr>
      <w:tr w:rsidR="002278AA" w:rsidRPr="00005E32" w14:paraId="0DD5DF0A" w14:textId="77777777" w:rsidTr="001243A4">
        <w:tc>
          <w:tcPr>
            <w:tcW w:w="5000" w:type="pct"/>
          </w:tcPr>
          <w:p w14:paraId="212EE649" w14:textId="77777777" w:rsidR="002278AA" w:rsidRPr="00005E32" w:rsidRDefault="002278AA" w:rsidP="001243A4">
            <w:pPr>
              <w:pStyle w:val="Corpotesto"/>
              <w:widowControl/>
              <w:numPr>
                <w:ilvl w:val="0"/>
                <w:numId w:val="40"/>
              </w:numPr>
              <w:suppressAutoHyphens w:val="0"/>
              <w:spacing w:before="60" w:after="60" w:line="326" w:lineRule="auto"/>
              <w:ind w:left="454"/>
              <w:jc w:val="both"/>
              <w:rPr>
                <w:rFonts w:ascii="Tahoma" w:hAnsi="Tahoma" w:cs="Tahoma"/>
                <w:b/>
                <w:bCs/>
                <w:iCs/>
                <w:sz w:val="20"/>
                <w:szCs w:val="18"/>
              </w:rPr>
            </w:pPr>
            <w:r w:rsidRPr="00005E32">
              <w:rPr>
                <w:rFonts w:ascii="Tahoma" w:hAnsi="Tahoma" w:cs="Tahoma"/>
                <w:b/>
                <w:bCs/>
                <w:iCs/>
                <w:sz w:val="20"/>
                <w:szCs w:val="18"/>
              </w:rPr>
              <w:t>scadenza del termine;</w:t>
            </w:r>
          </w:p>
          <w:p w14:paraId="1F45536A" w14:textId="77777777" w:rsidR="002278AA" w:rsidRPr="00005E32" w:rsidRDefault="002278AA" w:rsidP="001243A4">
            <w:pPr>
              <w:pStyle w:val="Corpotesto"/>
              <w:widowControl/>
              <w:numPr>
                <w:ilvl w:val="0"/>
                <w:numId w:val="40"/>
              </w:numPr>
              <w:suppressAutoHyphens w:val="0"/>
              <w:spacing w:before="60" w:after="60" w:line="326" w:lineRule="auto"/>
              <w:ind w:left="454"/>
              <w:jc w:val="both"/>
              <w:rPr>
                <w:rFonts w:ascii="Tahoma" w:hAnsi="Tahoma" w:cs="Tahoma"/>
                <w:b/>
                <w:bCs/>
                <w:iCs/>
                <w:sz w:val="20"/>
                <w:szCs w:val="18"/>
              </w:rPr>
            </w:pPr>
            <w:r w:rsidRPr="00005E32">
              <w:rPr>
                <w:rFonts w:ascii="Tahoma" w:hAnsi="Tahoma" w:cs="Tahoma"/>
                <w:bCs/>
                <w:iCs/>
                <w:sz w:val="20"/>
                <w:szCs w:val="18"/>
              </w:rPr>
              <w:t>inadempienza dell’associato;</w:t>
            </w:r>
          </w:p>
          <w:p w14:paraId="419DDBA1" w14:textId="77777777" w:rsidR="002278AA" w:rsidRPr="00005E32" w:rsidRDefault="002278AA" w:rsidP="001243A4">
            <w:pPr>
              <w:pStyle w:val="Corpotesto"/>
              <w:widowControl/>
              <w:numPr>
                <w:ilvl w:val="0"/>
                <w:numId w:val="40"/>
              </w:numPr>
              <w:suppressAutoHyphens w:val="0"/>
              <w:spacing w:before="60" w:after="60" w:line="326" w:lineRule="auto"/>
              <w:ind w:left="454"/>
              <w:jc w:val="both"/>
              <w:rPr>
                <w:rFonts w:ascii="Tahoma" w:hAnsi="Tahoma" w:cs="Tahoma"/>
                <w:b/>
                <w:bCs/>
                <w:iCs/>
                <w:sz w:val="20"/>
                <w:szCs w:val="18"/>
              </w:rPr>
            </w:pPr>
            <w:r w:rsidRPr="00005E32">
              <w:rPr>
                <w:rFonts w:ascii="Tahoma" w:hAnsi="Tahoma" w:cs="Tahoma"/>
                <w:b/>
                <w:bCs/>
                <w:iCs/>
                <w:sz w:val="20"/>
                <w:szCs w:val="18"/>
              </w:rPr>
              <w:t>inadempienza dell’associante;</w:t>
            </w:r>
          </w:p>
          <w:p w14:paraId="5FFF8C53" w14:textId="77777777" w:rsidR="002278AA" w:rsidRPr="00005E32" w:rsidRDefault="002278AA" w:rsidP="001243A4">
            <w:pPr>
              <w:pStyle w:val="Corpotesto"/>
              <w:widowControl/>
              <w:numPr>
                <w:ilvl w:val="0"/>
                <w:numId w:val="40"/>
              </w:numPr>
              <w:suppressAutoHyphens w:val="0"/>
              <w:spacing w:before="60" w:after="60" w:line="326" w:lineRule="auto"/>
              <w:ind w:left="454"/>
              <w:jc w:val="both"/>
              <w:rPr>
                <w:rFonts w:ascii="Tahoma" w:hAnsi="Tahoma" w:cs="Tahoma"/>
                <w:bCs/>
                <w:iCs/>
                <w:sz w:val="20"/>
                <w:szCs w:val="18"/>
              </w:rPr>
            </w:pPr>
            <w:r w:rsidRPr="00005E32">
              <w:rPr>
                <w:rFonts w:ascii="Tahoma" w:hAnsi="Tahoma" w:cs="Tahoma"/>
                <w:bCs/>
                <w:iCs/>
                <w:sz w:val="20"/>
                <w:szCs w:val="18"/>
              </w:rPr>
              <w:t>fallimento dell’associante;</w:t>
            </w:r>
          </w:p>
          <w:p w14:paraId="69B72803" w14:textId="77777777" w:rsidR="002278AA" w:rsidRPr="00005E32" w:rsidRDefault="002278AA" w:rsidP="001243A4">
            <w:pPr>
              <w:pStyle w:val="Corpotesto"/>
              <w:widowControl/>
              <w:numPr>
                <w:ilvl w:val="0"/>
                <w:numId w:val="40"/>
              </w:numPr>
              <w:suppressAutoHyphens w:val="0"/>
              <w:spacing w:before="60" w:after="60" w:line="326" w:lineRule="auto"/>
              <w:ind w:left="454"/>
              <w:jc w:val="both"/>
              <w:rPr>
                <w:rFonts w:ascii="Tahoma" w:hAnsi="Tahoma" w:cs="Tahoma"/>
                <w:bCs/>
                <w:iCs/>
                <w:sz w:val="20"/>
                <w:szCs w:val="18"/>
              </w:rPr>
            </w:pPr>
            <w:r w:rsidRPr="00005E32">
              <w:rPr>
                <w:rFonts w:ascii="Tahoma" w:hAnsi="Tahoma" w:cs="Tahoma"/>
                <w:bCs/>
                <w:iCs/>
                <w:sz w:val="20"/>
                <w:szCs w:val="18"/>
              </w:rPr>
              <w:t>mutuo dissenso;</w:t>
            </w:r>
          </w:p>
          <w:p w14:paraId="3286EF74" w14:textId="77777777" w:rsidR="002278AA" w:rsidRPr="00005E32" w:rsidRDefault="002278AA" w:rsidP="001243A4">
            <w:pPr>
              <w:pStyle w:val="Corpotesto"/>
              <w:widowControl/>
              <w:numPr>
                <w:ilvl w:val="0"/>
                <w:numId w:val="40"/>
              </w:numPr>
              <w:suppressAutoHyphens w:val="0"/>
              <w:spacing w:before="60" w:after="60" w:line="326" w:lineRule="auto"/>
              <w:ind w:left="454"/>
              <w:jc w:val="both"/>
              <w:rPr>
                <w:rFonts w:ascii="Tahoma" w:hAnsi="Tahoma" w:cs="Tahoma"/>
                <w:b/>
                <w:bCs/>
                <w:iCs/>
                <w:sz w:val="20"/>
                <w:szCs w:val="18"/>
              </w:rPr>
            </w:pPr>
            <w:r w:rsidRPr="00005E32">
              <w:rPr>
                <w:rFonts w:ascii="Tahoma" w:hAnsi="Tahoma" w:cs="Tahoma"/>
                <w:b/>
                <w:bCs/>
                <w:iCs/>
                <w:sz w:val="20"/>
                <w:szCs w:val="18"/>
              </w:rPr>
              <w:t>recesso dell’associato;</w:t>
            </w:r>
          </w:p>
          <w:p w14:paraId="7D9D1259" w14:textId="77777777" w:rsidR="002278AA" w:rsidRPr="00005E32" w:rsidRDefault="002278AA" w:rsidP="001243A4">
            <w:pPr>
              <w:pStyle w:val="Corpotesto"/>
              <w:widowControl/>
              <w:numPr>
                <w:ilvl w:val="0"/>
                <w:numId w:val="40"/>
              </w:numPr>
              <w:suppressAutoHyphens w:val="0"/>
              <w:spacing w:before="60" w:after="60" w:line="326" w:lineRule="auto"/>
              <w:ind w:left="454"/>
              <w:jc w:val="both"/>
              <w:rPr>
                <w:rFonts w:ascii="Tahoma" w:hAnsi="Tahoma" w:cs="Tahoma"/>
                <w:b/>
                <w:iCs/>
                <w:sz w:val="20"/>
                <w:szCs w:val="18"/>
              </w:rPr>
            </w:pPr>
            <w:r w:rsidRPr="00005E32">
              <w:rPr>
                <w:rFonts w:ascii="Tahoma" w:hAnsi="Tahoma" w:cs="Tahoma"/>
                <w:b/>
                <w:iCs/>
                <w:sz w:val="20"/>
                <w:szCs w:val="18"/>
              </w:rPr>
              <w:t>recesso dell’associante.</w:t>
            </w:r>
          </w:p>
        </w:tc>
      </w:tr>
    </w:tbl>
    <w:p w14:paraId="60DA3C1A" w14:textId="77777777" w:rsidR="002278AA" w:rsidRDefault="002278AA" w:rsidP="00366DB5">
      <w:pPr>
        <w:pStyle w:val="Corpotesto"/>
        <w:spacing w:after="200" w:line="360" w:lineRule="auto"/>
        <w:jc w:val="both"/>
        <w:rPr>
          <w:rFonts w:ascii="Tahoma" w:hAnsi="Tahoma" w:cs="Tahoma"/>
          <w:bCs/>
          <w:iCs/>
          <w:sz w:val="20"/>
          <w:szCs w:val="20"/>
        </w:rPr>
      </w:pPr>
    </w:p>
    <w:p w14:paraId="2F409780" w14:textId="77777777" w:rsidR="002278AA" w:rsidRDefault="002278AA" w:rsidP="00366DB5">
      <w:pPr>
        <w:pStyle w:val="Corpotesto"/>
        <w:spacing w:after="200" w:line="360" w:lineRule="auto"/>
        <w:jc w:val="both"/>
        <w:rPr>
          <w:rFonts w:ascii="Tahoma" w:hAnsi="Tahoma" w:cs="Tahoma"/>
          <w:bCs/>
          <w:iCs/>
          <w:sz w:val="20"/>
          <w:szCs w:val="20"/>
        </w:rPr>
      </w:pPr>
    </w:p>
    <w:p w14:paraId="5C00CC1C" w14:textId="77777777" w:rsidR="002278AA" w:rsidRPr="0033633A" w:rsidRDefault="002278AA" w:rsidP="00912A6C">
      <w:pPr>
        <w:pStyle w:val="Stile1"/>
      </w:pPr>
      <w:bookmarkStart w:id="176" w:name="_Toc24971963"/>
      <w:bookmarkStart w:id="177" w:name="_Toc156395261"/>
      <w:bookmarkStart w:id="178" w:name="_Toc156810940"/>
      <w:r>
        <w:t xml:space="preserve">11.2 </w:t>
      </w:r>
      <w:r w:rsidRPr="0033633A">
        <w:t>Effetti della risoluzione del contratto</w:t>
      </w:r>
      <w:bookmarkEnd w:id="176"/>
      <w:bookmarkEnd w:id="177"/>
      <w:bookmarkEnd w:id="178"/>
    </w:p>
    <w:p w14:paraId="25A33A5F" w14:textId="77777777" w:rsidR="002278AA" w:rsidRDefault="002278AA" w:rsidP="00366DB5">
      <w:pPr>
        <w:pStyle w:val="Corpotesto"/>
        <w:spacing w:after="200" w:line="360" w:lineRule="auto"/>
        <w:jc w:val="both"/>
        <w:rPr>
          <w:rFonts w:ascii="Tahoma" w:hAnsi="Tahoma" w:cs="Tahoma"/>
          <w:bCs/>
          <w:iCs/>
          <w:sz w:val="20"/>
          <w:szCs w:val="20"/>
        </w:rPr>
      </w:pPr>
      <w:r w:rsidRPr="00441491">
        <w:rPr>
          <w:rFonts w:ascii="Tahoma" w:hAnsi="Tahoma" w:cs="Tahoma"/>
          <w:bCs/>
          <w:iCs/>
          <w:sz w:val="20"/>
          <w:szCs w:val="20"/>
        </w:rPr>
        <w:t>Per effetto della cessazione del contratto</w:t>
      </w:r>
      <w:r w:rsidRPr="00B344C4">
        <w:rPr>
          <w:rFonts w:ascii="Tahoma" w:hAnsi="Tahoma" w:cs="Tahoma"/>
          <w:bCs/>
          <w:iCs/>
          <w:sz w:val="20"/>
          <w:szCs w:val="20"/>
        </w:rPr>
        <w:t>, in generale,</w:t>
      </w:r>
      <w:r>
        <w:rPr>
          <w:rFonts w:ascii="Tahoma" w:hAnsi="Tahoma" w:cs="Tahoma"/>
          <w:b/>
          <w:iCs/>
          <w:sz w:val="20"/>
          <w:szCs w:val="20"/>
        </w:rPr>
        <w:t xml:space="preserve"> da un lato, l’associante è tenuto innanzitutto a redigere il rendiconto finale, </w:t>
      </w:r>
      <w:r>
        <w:rPr>
          <w:rFonts w:ascii="Tahoma" w:hAnsi="Tahoma" w:cs="Tahoma"/>
          <w:bCs/>
          <w:iCs/>
          <w:sz w:val="20"/>
          <w:szCs w:val="20"/>
        </w:rPr>
        <w:t xml:space="preserve">versando gli eventuali utili maturati </w:t>
      </w:r>
      <w:r w:rsidRPr="00856985">
        <w:rPr>
          <w:rFonts w:ascii="Tahoma" w:hAnsi="Tahoma" w:cs="Tahoma"/>
          <w:b/>
          <w:iCs/>
          <w:sz w:val="20"/>
          <w:szCs w:val="20"/>
        </w:rPr>
        <w:t>e non ancora percepiti</w:t>
      </w:r>
      <w:r>
        <w:rPr>
          <w:rFonts w:ascii="Tahoma" w:hAnsi="Tahoma" w:cs="Tahoma"/>
          <w:bCs/>
          <w:iCs/>
          <w:sz w:val="20"/>
          <w:szCs w:val="20"/>
        </w:rPr>
        <w:t xml:space="preserve"> dall’associato, nonché a rimborsare in denaro il capitale eventualmente apportato dall’associato, </w:t>
      </w:r>
      <w:r w:rsidRPr="008D6AE6">
        <w:rPr>
          <w:rFonts w:ascii="Tahoma" w:hAnsi="Tahoma" w:cs="Tahoma"/>
          <w:b/>
          <w:iCs/>
          <w:sz w:val="20"/>
          <w:szCs w:val="20"/>
        </w:rPr>
        <w:t>al netto di quanto già rimborsato</w:t>
      </w:r>
      <w:r>
        <w:rPr>
          <w:rFonts w:ascii="Tahoma" w:hAnsi="Tahoma" w:cs="Tahoma"/>
          <w:b/>
          <w:iCs/>
          <w:sz w:val="20"/>
          <w:szCs w:val="20"/>
        </w:rPr>
        <w:t>gli</w:t>
      </w:r>
      <w:r>
        <w:rPr>
          <w:rFonts w:ascii="Tahoma" w:hAnsi="Tahoma" w:cs="Tahoma"/>
          <w:bCs/>
          <w:iCs/>
          <w:sz w:val="20"/>
          <w:szCs w:val="20"/>
        </w:rPr>
        <w:t xml:space="preserve"> e delle perdite eventualmente poste a carico di quest’ultimo.</w:t>
      </w:r>
    </w:p>
    <w:p w14:paraId="02030D15" w14:textId="77777777" w:rsidR="002278AA" w:rsidRPr="00A45638"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 xml:space="preserve">Dall’altro lato, </w:t>
      </w:r>
      <w:r w:rsidRPr="00856985">
        <w:rPr>
          <w:rFonts w:ascii="Tahoma" w:hAnsi="Tahoma" w:cs="Tahoma"/>
          <w:b/>
          <w:iCs/>
          <w:sz w:val="20"/>
          <w:szCs w:val="20"/>
        </w:rPr>
        <w:t>l’associato è tenuto a restituire gli utili percepiti in misura superiore</w:t>
      </w:r>
      <w:r>
        <w:rPr>
          <w:rFonts w:ascii="Tahoma" w:hAnsi="Tahoma" w:cs="Tahoma"/>
          <w:bCs/>
          <w:iCs/>
          <w:sz w:val="20"/>
          <w:szCs w:val="20"/>
        </w:rPr>
        <w:t xml:space="preserve"> a quella che gli compete in base al rendiconto finale.</w:t>
      </w:r>
    </w:p>
    <w:p w14:paraId="4A198571" w14:textId="77777777" w:rsidR="002278AA" w:rsidRPr="0033633A" w:rsidRDefault="002278AA" w:rsidP="00366DB5">
      <w:pPr>
        <w:pStyle w:val="Corpotesto"/>
        <w:spacing w:after="200" w:line="360" w:lineRule="auto"/>
        <w:jc w:val="both"/>
        <w:rPr>
          <w:rFonts w:ascii="Tahoma" w:hAnsi="Tahoma" w:cs="Tahoma"/>
          <w:iCs/>
          <w:sz w:val="20"/>
          <w:szCs w:val="20"/>
        </w:rPr>
      </w:pPr>
      <w:r w:rsidRPr="0033633A">
        <w:rPr>
          <w:rFonts w:ascii="Tahoma" w:hAnsi="Tahoma" w:cs="Tahoma"/>
          <w:b/>
          <w:iCs/>
          <w:sz w:val="20"/>
          <w:szCs w:val="20"/>
        </w:rPr>
        <w:t>In tutti i casi di scioglimento del rapporto di associazione in partecipazione</w:t>
      </w:r>
      <w:r>
        <w:rPr>
          <w:rFonts w:ascii="Tahoma" w:hAnsi="Tahoma" w:cs="Tahoma"/>
          <w:bCs/>
          <w:iCs/>
          <w:sz w:val="20"/>
          <w:szCs w:val="20"/>
        </w:rPr>
        <w:t xml:space="preserve">, compete all’associato </w:t>
      </w:r>
      <w:r w:rsidRPr="001C636C">
        <w:rPr>
          <w:rFonts w:ascii="Tahoma" w:hAnsi="Tahoma" w:cs="Tahoma"/>
          <w:bCs/>
          <w:iCs/>
          <w:sz w:val="20"/>
          <w:szCs w:val="20"/>
        </w:rPr>
        <w:t>il diritto</w:t>
      </w:r>
      <w:r>
        <w:rPr>
          <w:rFonts w:ascii="Tahoma" w:hAnsi="Tahoma" w:cs="Tahoma"/>
          <w:bCs/>
          <w:iCs/>
          <w:sz w:val="20"/>
          <w:szCs w:val="20"/>
        </w:rPr>
        <w:t xml:space="preserve"> a</w:t>
      </w:r>
      <w:r w:rsidRPr="001C636C">
        <w:rPr>
          <w:rFonts w:ascii="Tahoma" w:hAnsi="Tahoma" w:cs="Tahoma"/>
          <w:bCs/>
          <w:iCs/>
          <w:sz w:val="20"/>
          <w:szCs w:val="20"/>
        </w:rPr>
        <w:t xml:space="preserve">lla restituzione dell’apporto eventualmente </w:t>
      </w:r>
      <w:r w:rsidRPr="00441491">
        <w:rPr>
          <w:rFonts w:ascii="Tahoma" w:hAnsi="Tahoma" w:cs="Tahoma"/>
          <w:b/>
          <w:iCs/>
          <w:sz w:val="20"/>
          <w:szCs w:val="20"/>
        </w:rPr>
        <w:t>aumentato degli utili non ancora percepiti</w:t>
      </w:r>
      <w:r w:rsidRPr="001C636C">
        <w:rPr>
          <w:rFonts w:ascii="Tahoma" w:hAnsi="Tahoma" w:cs="Tahoma"/>
          <w:bCs/>
          <w:iCs/>
          <w:sz w:val="20"/>
          <w:szCs w:val="20"/>
        </w:rPr>
        <w:t xml:space="preserve"> o diminuito delle perdite</w:t>
      </w:r>
      <w:r>
        <w:rPr>
          <w:rFonts w:ascii="Tahoma" w:hAnsi="Tahoma" w:cs="Tahoma"/>
          <w:bCs/>
          <w:iCs/>
          <w:sz w:val="20"/>
          <w:szCs w:val="20"/>
        </w:rPr>
        <w:t xml:space="preserve"> computabili </w:t>
      </w:r>
      <w:r w:rsidRPr="009759AF">
        <w:rPr>
          <w:rFonts w:ascii="Tahoma" w:hAnsi="Tahoma" w:cs="Tahoma"/>
          <w:b/>
          <w:bCs/>
          <w:iCs/>
          <w:sz w:val="20"/>
          <w:szCs w:val="20"/>
        </w:rPr>
        <w:t xml:space="preserve">nei limiti dell’importo del conferimento stesso </w:t>
      </w:r>
      <w:r w:rsidRPr="0033633A">
        <w:rPr>
          <w:rFonts w:ascii="Tahoma" w:hAnsi="Tahoma" w:cs="Tahoma"/>
          <w:iCs/>
          <w:sz w:val="20"/>
          <w:szCs w:val="20"/>
        </w:rPr>
        <w:t>(Corte di cassazione, sentenza n. 24376/2008).</w:t>
      </w:r>
    </w:p>
    <w:p w14:paraId="50211D57" w14:textId="77777777" w:rsidR="002278AA" w:rsidRDefault="002278AA" w:rsidP="00366DB5">
      <w:pPr>
        <w:pStyle w:val="Corpotesto"/>
        <w:spacing w:after="200" w:line="360" w:lineRule="auto"/>
        <w:jc w:val="both"/>
        <w:rPr>
          <w:rFonts w:ascii="Tahoma" w:hAnsi="Tahoma" w:cs="Tahoma"/>
          <w:bCs/>
          <w:iCs/>
          <w:sz w:val="20"/>
          <w:szCs w:val="20"/>
        </w:rPr>
      </w:pPr>
      <w:r>
        <w:rPr>
          <w:rFonts w:ascii="Tahoma" w:hAnsi="Tahoma" w:cs="Tahoma"/>
          <w:bCs/>
          <w:iCs/>
          <w:sz w:val="20"/>
          <w:szCs w:val="20"/>
        </w:rPr>
        <w:t>Qualora l’</w:t>
      </w:r>
      <w:r w:rsidRPr="006A2AF4">
        <w:rPr>
          <w:rFonts w:ascii="Tahoma" w:hAnsi="Tahoma" w:cs="Tahoma"/>
          <w:bCs/>
          <w:iCs/>
          <w:sz w:val="20"/>
          <w:szCs w:val="20"/>
        </w:rPr>
        <w:t>associazione in partecipazione si scio</w:t>
      </w:r>
      <w:r>
        <w:rPr>
          <w:rFonts w:ascii="Tahoma" w:hAnsi="Tahoma" w:cs="Tahoma"/>
          <w:bCs/>
          <w:iCs/>
          <w:sz w:val="20"/>
          <w:szCs w:val="20"/>
        </w:rPr>
        <w:t xml:space="preserve">lga </w:t>
      </w:r>
      <w:r w:rsidRPr="0033633A">
        <w:rPr>
          <w:rFonts w:ascii="Tahoma" w:hAnsi="Tahoma" w:cs="Tahoma"/>
          <w:b/>
          <w:iCs/>
          <w:sz w:val="20"/>
          <w:szCs w:val="20"/>
        </w:rPr>
        <w:t>per il fallimento dell'associante,</w:t>
      </w:r>
      <w:r>
        <w:rPr>
          <w:rFonts w:ascii="Tahoma" w:hAnsi="Tahoma" w:cs="Tahoma"/>
          <w:bCs/>
          <w:iCs/>
          <w:sz w:val="20"/>
          <w:szCs w:val="20"/>
        </w:rPr>
        <w:t xml:space="preserve"> </w:t>
      </w:r>
      <w:r w:rsidRPr="0033633A">
        <w:rPr>
          <w:rFonts w:ascii="Tahoma" w:hAnsi="Tahoma" w:cs="Tahoma"/>
          <w:iCs/>
          <w:sz w:val="20"/>
          <w:szCs w:val="20"/>
        </w:rPr>
        <w:t xml:space="preserve">l’associato ha il diritto di far valere </w:t>
      </w:r>
      <w:r w:rsidRPr="006A2AF4">
        <w:rPr>
          <w:rFonts w:ascii="Tahoma" w:hAnsi="Tahoma" w:cs="Tahoma"/>
          <w:bCs/>
          <w:iCs/>
          <w:sz w:val="20"/>
          <w:szCs w:val="20"/>
        </w:rPr>
        <w:t xml:space="preserve">nel passivo il credito per quella parte dei conferimenti </w:t>
      </w:r>
      <w:r>
        <w:rPr>
          <w:rFonts w:ascii="Tahoma" w:hAnsi="Tahoma" w:cs="Tahoma"/>
          <w:bCs/>
          <w:iCs/>
          <w:sz w:val="20"/>
          <w:szCs w:val="20"/>
        </w:rPr>
        <w:t xml:space="preserve">che </w:t>
      </w:r>
      <w:r w:rsidRPr="006A2AF4">
        <w:rPr>
          <w:rFonts w:ascii="Tahoma" w:hAnsi="Tahoma" w:cs="Tahoma"/>
          <w:bCs/>
          <w:iCs/>
          <w:sz w:val="20"/>
          <w:szCs w:val="20"/>
        </w:rPr>
        <w:t>non è assorbita dalle perdite a suo carico</w:t>
      </w:r>
      <w:r>
        <w:rPr>
          <w:rFonts w:ascii="Tahoma" w:hAnsi="Tahoma" w:cs="Tahoma"/>
          <w:bCs/>
          <w:iCs/>
          <w:sz w:val="20"/>
          <w:szCs w:val="20"/>
        </w:rPr>
        <w:t xml:space="preserve"> ed </w:t>
      </w:r>
      <w:r w:rsidRPr="006A2AF4">
        <w:rPr>
          <w:rFonts w:ascii="Tahoma" w:hAnsi="Tahoma" w:cs="Tahoma"/>
          <w:bCs/>
          <w:iCs/>
          <w:sz w:val="20"/>
          <w:szCs w:val="20"/>
        </w:rPr>
        <w:t xml:space="preserve">è tenuto </w:t>
      </w:r>
      <w:r w:rsidRPr="006A2AF4">
        <w:rPr>
          <w:rFonts w:ascii="Tahoma" w:hAnsi="Tahoma" w:cs="Tahoma"/>
          <w:b/>
          <w:bCs/>
          <w:iCs/>
          <w:sz w:val="20"/>
          <w:szCs w:val="20"/>
        </w:rPr>
        <w:t>a</w:t>
      </w:r>
      <w:r w:rsidRPr="0077316E">
        <w:rPr>
          <w:rFonts w:ascii="Tahoma" w:hAnsi="Tahoma" w:cs="Tahoma"/>
          <w:b/>
          <w:bCs/>
          <w:iCs/>
          <w:sz w:val="20"/>
          <w:szCs w:val="20"/>
        </w:rPr>
        <w:t xml:space="preserve"> versare </w:t>
      </w:r>
      <w:r w:rsidRPr="006A2AF4">
        <w:rPr>
          <w:rFonts w:ascii="Tahoma" w:hAnsi="Tahoma" w:cs="Tahoma"/>
          <w:b/>
          <w:bCs/>
          <w:iCs/>
          <w:sz w:val="20"/>
          <w:szCs w:val="20"/>
        </w:rPr>
        <w:t>la parte ancora dovuta nei limiti delle perdite</w:t>
      </w:r>
      <w:r w:rsidRPr="006A2AF4">
        <w:rPr>
          <w:rFonts w:ascii="Tahoma" w:hAnsi="Tahoma" w:cs="Tahoma"/>
          <w:bCs/>
          <w:iCs/>
          <w:sz w:val="20"/>
          <w:szCs w:val="20"/>
        </w:rPr>
        <w:t xml:space="preserve"> </w:t>
      </w:r>
      <w:r>
        <w:rPr>
          <w:rFonts w:ascii="Tahoma" w:hAnsi="Tahoma" w:cs="Tahoma"/>
          <w:bCs/>
          <w:iCs/>
          <w:sz w:val="20"/>
          <w:szCs w:val="20"/>
        </w:rPr>
        <w:t xml:space="preserve">poste </w:t>
      </w:r>
      <w:r w:rsidRPr="006A2AF4">
        <w:rPr>
          <w:rFonts w:ascii="Tahoma" w:hAnsi="Tahoma" w:cs="Tahoma"/>
          <w:bCs/>
          <w:iCs/>
          <w:sz w:val="20"/>
          <w:szCs w:val="20"/>
        </w:rPr>
        <w:t>a suo carico.</w:t>
      </w:r>
    </w:p>
    <w:p w14:paraId="47BF75C0" w14:textId="77777777" w:rsidR="008A0D5C" w:rsidRDefault="008A0D5C">
      <w:pPr>
        <w:spacing w:after="0" w:line="240" w:lineRule="auto"/>
        <w:rPr>
          <w:rFonts w:ascii="Tahoma" w:eastAsia="Andale Sans UI" w:hAnsi="Tahoma" w:cs="Tahoma"/>
          <w:b/>
          <w:bCs/>
          <w:iCs/>
          <w:kern w:val="1"/>
          <w:sz w:val="20"/>
          <w:szCs w:val="20"/>
        </w:rPr>
      </w:pPr>
      <w:r>
        <w:rPr>
          <w:rFonts w:ascii="Tahoma" w:hAnsi="Tahoma" w:cs="Tahoma"/>
          <w:b/>
          <w:bCs/>
          <w:iCs/>
          <w:sz w:val="20"/>
          <w:szCs w:val="20"/>
        </w:rPr>
        <w:br w:type="page"/>
      </w:r>
    </w:p>
    <w:p w14:paraId="4924B428" w14:textId="22162CC0" w:rsidR="002278AA" w:rsidRPr="001243A4" w:rsidRDefault="002278AA" w:rsidP="00366DB5">
      <w:pPr>
        <w:pStyle w:val="Corpotesto"/>
        <w:spacing w:after="200" w:line="360" w:lineRule="auto"/>
        <w:jc w:val="both"/>
        <w:rPr>
          <w:rFonts w:ascii="Tahoma" w:hAnsi="Tahoma" w:cs="Tahoma"/>
          <w:b/>
          <w:bCs/>
          <w:iCs/>
          <w:sz w:val="20"/>
          <w:szCs w:val="20"/>
        </w:rPr>
      </w:pPr>
      <w:r w:rsidRPr="001243A4">
        <w:rPr>
          <w:rFonts w:ascii="Tahoma" w:hAnsi="Tahoma" w:cs="Tahoma"/>
          <w:b/>
          <w:bCs/>
          <w:iCs/>
          <w:sz w:val="20"/>
          <w:szCs w:val="20"/>
        </w:rPr>
        <w:lastRenderedPageBreak/>
        <w:t>Tabella. Gli effetti della cessazione del contratto di associazione in partecipazione nei confronti dell’associato.</w:t>
      </w:r>
    </w:p>
    <w:tbl>
      <w:tblPr>
        <w:tblStyle w:val="Grigliatabella"/>
        <w:tblW w:w="5000" w:type="pct"/>
        <w:tblLook w:val="04A0" w:firstRow="1" w:lastRow="0" w:firstColumn="1" w:lastColumn="0" w:noHBand="0" w:noVBand="1"/>
      </w:tblPr>
      <w:tblGrid>
        <w:gridCol w:w="5186"/>
        <w:gridCol w:w="4442"/>
      </w:tblGrid>
      <w:tr w:rsidR="002278AA" w:rsidRPr="0009199C" w14:paraId="4D3EA90F" w14:textId="77777777" w:rsidTr="001243A4">
        <w:tc>
          <w:tcPr>
            <w:tcW w:w="2693" w:type="pct"/>
            <w:shd w:val="clear" w:color="auto" w:fill="DBE5F1" w:themeFill="accent1" w:themeFillTint="33"/>
          </w:tcPr>
          <w:p w14:paraId="202042D1" w14:textId="77777777" w:rsidR="002278AA" w:rsidRPr="00366DB5" w:rsidRDefault="002278AA" w:rsidP="001243A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Obblighi dell’associante</w:t>
            </w:r>
          </w:p>
        </w:tc>
        <w:tc>
          <w:tcPr>
            <w:tcW w:w="2307" w:type="pct"/>
            <w:shd w:val="clear" w:color="auto" w:fill="DBE5F1" w:themeFill="accent1" w:themeFillTint="33"/>
          </w:tcPr>
          <w:p w14:paraId="10B00F11" w14:textId="77777777" w:rsidR="002278AA" w:rsidRPr="00366DB5" w:rsidRDefault="002278AA" w:rsidP="001243A4">
            <w:pPr>
              <w:pStyle w:val="Corpotesto"/>
              <w:spacing w:before="60" w:after="60" w:line="326" w:lineRule="auto"/>
              <w:jc w:val="center"/>
              <w:rPr>
                <w:rFonts w:ascii="Tahoma" w:hAnsi="Tahoma" w:cs="Tahoma"/>
                <w:b/>
                <w:bCs/>
                <w:iCs/>
                <w:sz w:val="20"/>
                <w:szCs w:val="20"/>
              </w:rPr>
            </w:pPr>
            <w:r w:rsidRPr="00366DB5">
              <w:rPr>
                <w:rFonts w:ascii="Tahoma" w:hAnsi="Tahoma" w:cs="Tahoma"/>
                <w:b/>
                <w:bCs/>
                <w:iCs/>
                <w:sz w:val="20"/>
                <w:szCs w:val="20"/>
              </w:rPr>
              <w:t>Obblighi dell’associato</w:t>
            </w:r>
          </w:p>
        </w:tc>
      </w:tr>
      <w:tr w:rsidR="002278AA" w:rsidRPr="0009199C" w14:paraId="05C966FE" w14:textId="77777777" w:rsidTr="001243A4">
        <w:tc>
          <w:tcPr>
            <w:tcW w:w="2693" w:type="pct"/>
          </w:tcPr>
          <w:p w14:paraId="77E892E4" w14:textId="77777777" w:rsidR="002278AA" w:rsidRPr="00911673" w:rsidRDefault="002278AA" w:rsidP="001243A4">
            <w:pPr>
              <w:pStyle w:val="Corpotesto"/>
              <w:widowControl/>
              <w:numPr>
                <w:ilvl w:val="0"/>
                <w:numId w:val="71"/>
              </w:numPr>
              <w:suppressAutoHyphens w:val="0"/>
              <w:spacing w:before="60" w:after="60" w:line="326" w:lineRule="auto"/>
              <w:ind w:left="454"/>
              <w:jc w:val="both"/>
              <w:rPr>
                <w:rFonts w:ascii="Tahoma" w:hAnsi="Tahoma" w:cs="Tahoma"/>
                <w:bCs/>
                <w:iCs/>
                <w:sz w:val="20"/>
                <w:szCs w:val="20"/>
              </w:rPr>
            </w:pPr>
            <w:r>
              <w:rPr>
                <w:rFonts w:ascii="Tahoma" w:hAnsi="Tahoma" w:cs="Tahoma"/>
                <w:b/>
                <w:iCs/>
                <w:sz w:val="20"/>
                <w:szCs w:val="20"/>
              </w:rPr>
              <w:t>Compilazione del rendiconto finale;</w:t>
            </w:r>
          </w:p>
          <w:p w14:paraId="30582AFE" w14:textId="77777777" w:rsidR="002278AA" w:rsidRDefault="002278AA" w:rsidP="001243A4">
            <w:pPr>
              <w:pStyle w:val="Corpotesto"/>
              <w:widowControl/>
              <w:numPr>
                <w:ilvl w:val="0"/>
                <w:numId w:val="71"/>
              </w:numPr>
              <w:suppressAutoHyphens w:val="0"/>
              <w:spacing w:before="60" w:after="60" w:line="326" w:lineRule="auto"/>
              <w:ind w:left="454"/>
              <w:jc w:val="both"/>
              <w:rPr>
                <w:rFonts w:ascii="Tahoma" w:hAnsi="Tahoma" w:cs="Tahoma"/>
                <w:bCs/>
                <w:iCs/>
                <w:sz w:val="20"/>
                <w:szCs w:val="20"/>
              </w:rPr>
            </w:pPr>
            <w:r>
              <w:rPr>
                <w:rFonts w:ascii="Tahoma" w:hAnsi="Tahoma" w:cs="Tahoma"/>
                <w:bCs/>
                <w:iCs/>
                <w:sz w:val="20"/>
                <w:szCs w:val="20"/>
              </w:rPr>
              <w:t xml:space="preserve">Versamento all’associato degli eventuali utili maturati </w:t>
            </w:r>
            <w:r w:rsidRPr="00856985">
              <w:rPr>
                <w:rFonts w:ascii="Tahoma" w:hAnsi="Tahoma" w:cs="Tahoma"/>
                <w:b/>
                <w:iCs/>
                <w:sz w:val="20"/>
                <w:szCs w:val="20"/>
              </w:rPr>
              <w:t>e non ancora percepiti</w:t>
            </w:r>
            <w:r>
              <w:rPr>
                <w:rFonts w:ascii="Tahoma" w:hAnsi="Tahoma" w:cs="Tahoma"/>
                <w:bCs/>
                <w:iCs/>
                <w:sz w:val="20"/>
                <w:szCs w:val="20"/>
              </w:rPr>
              <w:t>;</w:t>
            </w:r>
          </w:p>
          <w:p w14:paraId="417616FC" w14:textId="77777777" w:rsidR="002278AA" w:rsidRPr="0023170A" w:rsidRDefault="002278AA" w:rsidP="001243A4">
            <w:pPr>
              <w:pStyle w:val="Corpotesto"/>
              <w:widowControl/>
              <w:numPr>
                <w:ilvl w:val="0"/>
                <w:numId w:val="71"/>
              </w:numPr>
              <w:suppressAutoHyphens w:val="0"/>
              <w:spacing w:before="60" w:after="60" w:line="326" w:lineRule="auto"/>
              <w:ind w:left="454"/>
              <w:jc w:val="both"/>
              <w:rPr>
                <w:rFonts w:ascii="Tahoma" w:hAnsi="Tahoma" w:cs="Tahoma"/>
                <w:bCs/>
                <w:iCs/>
                <w:sz w:val="20"/>
                <w:szCs w:val="20"/>
              </w:rPr>
            </w:pPr>
            <w:r>
              <w:rPr>
                <w:rFonts w:ascii="Tahoma" w:hAnsi="Tahoma" w:cs="Tahoma"/>
                <w:bCs/>
                <w:iCs/>
                <w:sz w:val="20"/>
                <w:szCs w:val="20"/>
              </w:rPr>
              <w:t>Rimborso in denaro del capitale eventualmente apportato dall’associato</w:t>
            </w:r>
            <w:r w:rsidRPr="00911673">
              <w:rPr>
                <w:rFonts w:ascii="Tahoma" w:hAnsi="Tahoma" w:cs="Tahoma"/>
                <w:bCs/>
                <w:iCs/>
                <w:sz w:val="20"/>
                <w:szCs w:val="20"/>
              </w:rPr>
              <w:t xml:space="preserve">, </w:t>
            </w:r>
            <w:r w:rsidRPr="00911673">
              <w:rPr>
                <w:rFonts w:ascii="Tahoma" w:hAnsi="Tahoma" w:cs="Tahoma"/>
                <w:b/>
                <w:iCs/>
                <w:sz w:val="20"/>
                <w:szCs w:val="20"/>
              </w:rPr>
              <w:t xml:space="preserve">al netto di quanto </w:t>
            </w:r>
            <w:r>
              <w:rPr>
                <w:rFonts w:ascii="Tahoma" w:hAnsi="Tahoma" w:cs="Tahoma"/>
                <w:b/>
                <w:iCs/>
                <w:sz w:val="20"/>
                <w:szCs w:val="20"/>
              </w:rPr>
              <w:t xml:space="preserve">a lui </w:t>
            </w:r>
            <w:r w:rsidRPr="00911673">
              <w:rPr>
                <w:rFonts w:ascii="Tahoma" w:hAnsi="Tahoma" w:cs="Tahoma"/>
                <w:b/>
                <w:iCs/>
                <w:sz w:val="20"/>
                <w:szCs w:val="20"/>
              </w:rPr>
              <w:t>già rimborsato</w:t>
            </w:r>
            <w:r w:rsidRPr="00911673">
              <w:rPr>
                <w:rFonts w:ascii="Tahoma" w:hAnsi="Tahoma" w:cs="Tahoma"/>
                <w:bCs/>
                <w:iCs/>
                <w:sz w:val="20"/>
                <w:szCs w:val="20"/>
              </w:rPr>
              <w:t xml:space="preserve"> e delle perdite eventualmente a carico di quest’ultimo.</w:t>
            </w:r>
          </w:p>
        </w:tc>
        <w:tc>
          <w:tcPr>
            <w:tcW w:w="2307" w:type="pct"/>
          </w:tcPr>
          <w:p w14:paraId="6A5C8AAD" w14:textId="77777777" w:rsidR="002278AA" w:rsidRPr="00A45638" w:rsidRDefault="002278AA" w:rsidP="001243A4">
            <w:pPr>
              <w:pStyle w:val="Corpotesto"/>
              <w:widowControl/>
              <w:numPr>
                <w:ilvl w:val="0"/>
                <w:numId w:val="71"/>
              </w:numPr>
              <w:suppressAutoHyphens w:val="0"/>
              <w:spacing w:before="60" w:after="60" w:line="326" w:lineRule="auto"/>
              <w:ind w:left="372"/>
              <w:jc w:val="both"/>
              <w:rPr>
                <w:rFonts w:ascii="Tahoma" w:hAnsi="Tahoma" w:cs="Tahoma"/>
                <w:bCs/>
                <w:iCs/>
                <w:sz w:val="20"/>
                <w:szCs w:val="20"/>
              </w:rPr>
            </w:pPr>
            <w:r w:rsidRPr="00856985">
              <w:rPr>
                <w:rFonts w:ascii="Tahoma" w:hAnsi="Tahoma" w:cs="Tahoma"/>
                <w:b/>
                <w:iCs/>
                <w:sz w:val="20"/>
                <w:szCs w:val="20"/>
              </w:rPr>
              <w:t>Restitu</w:t>
            </w:r>
            <w:r>
              <w:rPr>
                <w:rFonts w:ascii="Tahoma" w:hAnsi="Tahoma" w:cs="Tahoma"/>
                <w:b/>
                <w:iCs/>
                <w:sz w:val="20"/>
                <w:szCs w:val="20"/>
              </w:rPr>
              <w:t>zione deg</w:t>
            </w:r>
            <w:r w:rsidRPr="00856985">
              <w:rPr>
                <w:rFonts w:ascii="Tahoma" w:hAnsi="Tahoma" w:cs="Tahoma"/>
                <w:b/>
                <w:iCs/>
                <w:sz w:val="20"/>
                <w:szCs w:val="20"/>
              </w:rPr>
              <w:t>li utili percepiti in misura superiore</w:t>
            </w:r>
            <w:r>
              <w:rPr>
                <w:rFonts w:ascii="Tahoma" w:hAnsi="Tahoma" w:cs="Tahoma"/>
                <w:bCs/>
                <w:iCs/>
                <w:sz w:val="20"/>
                <w:szCs w:val="20"/>
              </w:rPr>
              <w:t xml:space="preserve"> rispetto a quella che gli compete in base al rendiconto finale.</w:t>
            </w:r>
          </w:p>
          <w:p w14:paraId="7B40F379" w14:textId="77777777" w:rsidR="002278AA" w:rsidRPr="0009199C" w:rsidRDefault="002278AA" w:rsidP="001243A4">
            <w:pPr>
              <w:pStyle w:val="Corpotesto"/>
              <w:spacing w:before="60" w:after="60" w:line="326" w:lineRule="auto"/>
              <w:jc w:val="both"/>
              <w:rPr>
                <w:rFonts w:ascii="Tahoma" w:hAnsi="Tahoma" w:cs="Tahoma"/>
                <w:b/>
                <w:bCs/>
                <w:iCs/>
                <w:sz w:val="22"/>
                <w:szCs w:val="20"/>
              </w:rPr>
            </w:pPr>
          </w:p>
        </w:tc>
      </w:tr>
    </w:tbl>
    <w:p w14:paraId="1A80BF78" w14:textId="77777777" w:rsidR="002278AA" w:rsidRDefault="002278AA" w:rsidP="00366DB5">
      <w:pPr>
        <w:pStyle w:val="Corpotesto"/>
        <w:spacing w:after="200" w:line="360" w:lineRule="auto"/>
        <w:jc w:val="both"/>
        <w:rPr>
          <w:rFonts w:ascii="Tahoma" w:hAnsi="Tahoma" w:cs="Tahoma"/>
          <w:bCs/>
          <w:iCs/>
          <w:sz w:val="20"/>
          <w:szCs w:val="20"/>
        </w:rPr>
      </w:pPr>
    </w:p>
    <w:p w14:paraId="583E23FA" w14:textId="77777777" w:rsidR="002278AA" w:rsidRDefault="002278AA" w:rsidP="00366DB5">
      <w:pPr>
        <w:pStyle w:val="Corpotesto"/>
        <w:spacing w:after="200" w:line="360" w:lineRule="auto"/>
        <w:jc w:val="both"/>
        <w:rPr>
          <w:rFonts w:ascii="Tahoma" w:hAnsi="Tahoma" w:cs="Tahoma"/>
          <w:bCs/>
          <w:iCs/>
          <w:sz w:val="20"/>
          <w:szCs w:val="20"/>
        </w:rPr>
      </w:pPr>
    </w:p>
    <w:p w14:paraId="7207DFEF" w14:textId="77777777" w:rsidR="001243A4" w:rsidRDefault="001243A4" w:rsidP="00912A6C">
      <w:pPr>
        <w:pStyle w:val="Titolo"/>
        <w:sectPr w:rsidR="001243A4" w:rsidSect="00D51511">
          <w:pgSz w:w="11906" w:h="16838" w:code="9"/>
          <w:pgMar w:top="1418" w:right="1134" w:bottom="1134" w:left="1134" w:header="709" w:footer="567" w:gutter="0"/>
          <w:pgNumType w:chapStyle="1"/>
          <w:cols w:space="708"/>
          <w:titlePg/>
          <w:docGrid w:linePitch="360"/>
        </w:sectPr>
      </w:pPr>
    </w:p>
    <w:bookmarkStart w:id="179" w:name="_Toc156395262"/>
    <w:bookmarkStart w:id="180" w:name="_Toc156810941"/>
    <w:p w14:paraId="4CC1A63B" w14:textId="1B014719" w:rsidR="00F51602" w:rsidRDefault="0065569C" w:rsidP="00912A6C">
      <w:pPr>
        <w:pStyle w:val="Titolo"/>
      </w:pPr>
      <w:r w:rsidRPr="00912A6C">
        <w:rPr>
          <w:rFonts w:cs="Tahoma"/>
          <w:noProof/>
          <w:sz w:val="20"/>
          <w:szCs w:val="20"/>
        </w:rPr>
        <w:lastRenderedPageBreak/>
        <mc:AlternateContent>
          <mc:Choice Requires="wps">
            <w:drawing>
              <wp:anchor distT="0" distB="0" distL="114300" distR="114300" simplePos="0" relativeHeight="251714048" behindDoc="0" locked="0" layoutInCell="1" allowOverlap="1" wp14:anchorId="57130666" wp14:editId="1B114700">
                <wp:simplePos x="0" y="0"/>
                <wp:positionH relativeFrom="margin">
                  <wp:align>center</wp:align>
                </wp:positionH>
                <wp:positionV relativeFrom="paragraph">
                  <wp:posOffset>441325</wp:posOffset>
                </wp:positionV>
                <wp:extent cx="2437130" cy="0"/>
                <wp:effectExtent l="0" t="0" r="0" b="0"/>
                <wp:wrapNone/>
                <wp:docPr id="186792284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68640" id="AutoShape 128" o:spid="_x0000_s1026" type="#_x0000_t32" style="position:absolute;margin-left:0;margin-top:34.75pt;width:191.9pt;height:0;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" strokecolor="#404040" strokeweight="1.5pt">
                <w10:wrap anchorx="margin"/>
              </v:shape>
            </w:pict>
          </mc:Fallback>
        </mc:AlternateContent>
      </w:r>
      <w:r w:rsidR="00F51602">
        <w:t>12.</w:t>
      </w:r>
      <w:r w:rsidR="001243A4" w:rsidRPr="007A4A3E">
        <w:rPr>
          <w:rFonts w:ascii="Arial" w:hAnsi="Arial" w:cs="Arial"/>
        </w:rPr>
        <w:br/>
      </w:r>
      <w:r w:rsidR="00F51602" w:rsidRPr="00E672AC">
        <w:t>Le scritture contabili dell'associante e dell'associato</w:t>
      </w:r>
      <w:bookmarkEnd w:id="179"/>
      <w:bookmarkEnd w:id="180"/>
    </w:p>
    <w:p w14:paraId="3C12FA5E" w14:textId="45230D70" w:rsidR="00F51602" w:rsidRDefault="00F51602" w:rsidP="00F51602"/>
    <w:p w14:paraId="3F1BAA89" w14:textId="4E8B13E6" w:rsidR="00F51602" w:rsidRDefault="00F51602" w:rsidP="00F51602"/>
    <w:p w14:paraId="7108E016" w14:textId="57DED795" w:rsidR="001243A4" w:rsidRDefault="001243A4" w:rsidP="00F51602"/>
    <w:p w14:paraId="57AC138B" w14:textId="77777777" w:rsidR="001243A4" w:rsidRDefault="001243A4" w:rsidP="00F51602"/>
    <w:p w14:paraId="076506B7" w14:textId="77777777" w:rsidR="001243A4" w:rsidRDefault="001243A4" w:rsidP="00F51602"/>
    <w:p w14:paraId="49DC9029" w14:textId="77777777" w:rsidR="001243A4" w:rsidRDefault="001243A4" w:rsidP="00F51602"/>
    <w:p w14:paraId="236A2110" w14:textId="1E2AAAB0" w:rsidR="00F51602" w:rsidRPr="003C658B" w:rsidRDefault="00F51602" w:rsidP="00912A6C">
      <w:pPr>
        <w:pStyle w:val="Stile1"/>
      </w:pPr>
      <w:bookmarkStart w:id="181" w:name="_Toc156395263"/>
      <w:bookmarkStart w:id="182" w:name="_Toc156810942"/>
      <w:r>
        <w:t>1</w:t>
      </w:r>
      <w:r w:rsidR="00ED510F">
        <w:t>2</w:t>
      </w:r>
      <w:r>
        <w:t>.1 Stipula del contratto di associazione in partecipazione</w:t>
      </w:r>
      <w:bookmarkEnd w:id="181"/>
      <w:bookmarkEnd w:id="182"/>
      <w:r>
        <w:t xml:space="preserve"> </w:t>
      </w:r>
    </w:p>
    <w:p w14:paraId="39832DBE" w14:textId="77777777" w:rsidR="00F51602" w:rsidRDefault="00F51602" w:rsidP="00F51602">
      <w:pPr>
        <w:pStyle w:val="Corpotesto"/>
        <w:spacing w:after="200" w:line="360" w:lineRule="auto"/>
        <w:jc w:val="both"/>
        <w:rPr>
          <w:rFonts w:ascii="Tahoma" w:hAnsi="Tahoma" w:cs="Tahoma"/>
          <w:kern w:val="28"/>
          <w:sz w:val="20"/>
          <w:szCs w:val="20"/>
        </w:rPr>
      </w:pPr>
      <w:r>
        <w:rPr>
          <w:rFonts w:ascii="Tahoma" w:hAnsi="Tahoma" w:cs="Tahoma"/>
          <w:kern w:val="28"/>
          <w:sz w:val="20"/>
          <w:szCs w:val="20"/>
        </w:rPr>
        <w:t>Nel caso in cui l’</w:t>
      </w:r>
      <w:r w:rsidRPr="00A51CB9">
        <w:rPr>
          <w:rFonts w:ascii="Tahoma" w:hAnsi="Tahoma" w:cs="Tahoma"/>
          <w:kern w:val="28"/>
          <w:sz w:val="20"/>
          <w:szCs w:val="20"/>
        </w:rPr>
        <w:t xml:space="preserve">associato </w:t>
      </w:r>
      <w:r>
        <w:rPr>
          <w:rFonts w:ascii="Tahoma" w:hAnsi="Tahoma" w:cs="Tahoma"/>
          <w:kern w:val="28"/>
          <w:sz w:val="20"/>
          <w:szCs w:val="20"/>
        </w:rPr>
        <w:t xml:space="preserve">sia un </w:t>
      </w:r>
      <w:r w:rsidRPr="00A51CB9">
        <w:rPr>
          <w:rFonts w:ascii="Tahoma" w:hAnsi="Tahoma" w:cs="Tahoma"/>
          <w:kern w:val="28"/>
          <w:sz w:val="20"/>
          <w:szCs w:val="20"/>
        </w:rPr>
        <w:t>imprenditor</w:t>
      </w:r>
      <w:r>
        <w:rPr>
          <w:rFonts w:ascii="Tahoma" w:hAnsi="Tahoma" w:cs="Tahoma"/>
          <w:kern w:val="28"/>
          <w:sz w:val="20"/>
          <w:szCs w:val="20"/>
        </w:rPr>
        <w:t xml:space="preserve">e e sia l’associante che l’associato operino </w:t>
      </w:r>
      <w:r w:rsidRPr="00CE1FBE">
        <w:rPr>
          <w:rFonts w:ascii="Tahoma" w:hAnsi="Tahoma" w:cs="Tahoma"/>
          <w:b/>
          <w:kern w:val="28"/>
          <w:sz w:val="20"/>
          <w:szCs w:val="20"/>
        </w:rPr>
        <w:t>in regime di contabilità ordinaria</w:t>
      </w:r>
      <w:r>
        <w:rPr>
          <w:rFonts w:ascii="Tahoma" w:hAnsi="Tahoma" w:cs="Tahoma"/>
          <w:kern w:val="28"/>
          <w:sz w:val="20"/>
          <w:szCs w:val="20"/>
        </w:rPr>
        <w:t xml:space="preserve">, vengono compilate le scritture contabili </w:t>
      </w:r>
      <w:r w:rsidRPr="0067790C">
        <w:rPr>
          <w:rFonts w:ascii="Tahoma" w:hAnsi="Tahoma" w:cs="Tahoma"/>
          <w:b/>
          <w:bCs/>
          <w:kern w:val="28"/>
          <w:sz w:val="20"/>
          <w:szCs w:val="20"/>
        </w:rPr>
        <w:t>secondo il metodo della partita doppia applicato al sistema del patrimonio e del risultato economico</w:t>
      </w:r>
      <w:r>
        <w:rPr>
          <w:rFonts w:ascii="Tahoma" w:hAnsi="Tahoma" w:cs="Tahoma"/>
          <w:kern w:val="28"/>
          <w:sz w:val="20"/>
          <w:szCs w:val="20"/>
        </w:rPr>
        <w:t xml:space="preserve"> così come di seguito esposto.</w:t>
      </w:r>
    </w:p>
    <w:p w14:paraId="787E9E13" w14:textId="77777777" w:rsidR="00F51602" w:rsidRDefault="00F51602" w:rsidP="00F51602">
      <w:pPr>
        <w:pStyle w:val="Corpotesto"/>
        <w:spacing w:after="200" w:line="360" w:lineRule="auto"/>
        <w:jc w:val="both"/>
        <w:rPr>
          <w:rFonts w:ascii="Tahoma" w:hAnsi="Tahoma" w:cs="Tahoma"/>
          <w:kern w:val="28"/>
          <w:sz w:val="20"/>
          <w:szCs w:val="20"/>
        </w:rPr>
      </w:pPr>
      <w:r>
        <w:rPr>
          <w:rFonts w:ascii="Tahoma" w:hAnsi="Tahoma" w:cs="Tahoma"/>
          <w:kern w:val="28"/>
          <w:sz w:val="20"/>
          <w:szCs w:val="20"/>
        </w:rPr>
        <w:t xml:space="preserve">Va tenuto presente che se, </w:t>
      </w:r>
      <w:r w:rsidRPr="008A4FB1">
        <w:rPr>
          <w:rFonts w:ascii="Tahoma" w:hAnsi="Tahoma" w:cs="Tahoma"/>
          <w:kern w:val="28"/>
          <w:sz w:val="20"/>
          <w:szCs w:val="20"/>
        </w:rPr>
        <w:t xml:space="preserve">invece, uno solo dei due (associante o associato) adotta la contabilità ordinaria, sarà </w:t>
      </w:r>
      <w:r>
        <w:rPr>
          <w:rFonts w:ascii="Tahoma" w:hAnsi="Tahoma" w:cs="Tahoma"/>
          <w:kern w:val="28"/>
          <w:sz w:val="20"/>
          <w:szCs w:val="20"/>
        </w:rPr>
        <w:t xml:space="preserve">solo tale soggetto </w:t>
      </w:r>
      <w:r w:rsidRPr="008A4FB1">
        <w:rPr>
          <w:rFonts w:ascii="Tahoma" w:hAnsi="Tahoma" w:cs="Tahoma"/>
          <w:kern w:val="28"/>
          <w:sz w:val="20"/>
          <w:szCs w:val="20"/>
        </w:rPr>
        <w:t>a compilare le scritture contabili suindicate secondo il metodo della partita doppia.</w:t>
      </w:r>
    </w:p>
    <w:p w14:paraId="2C8326C1" w14:textId="77777777" w:rsidR="00F51602" w:rsidRPr="004A47FA" w:rsidRDefault="00F51602" w:rsidP="00F51602">
      <w:pPr>
        <w:pStyle w:val="Corpotesto"/>
        <w:widowControl/>
        <w:numPr>
          <w:ilvl w:val="0"/>
          <w:numId w:val="34"/>
        </w:numPr>
        <w:suppressAutoHyphens w:val="0"/>
        <w:spacing w:after="200" w:line="360" w:lineRule="auto"/>
        <w:ind w:left="567" w:hanging="567"/>
        <w:jc w:val="both"/>
        <w:rPr>
          <w:rFonts w:ascii="Tahoma" w:hAnsi="Tahoma" w:cs="Tahoma"/>
          <w:b/>
          <w:bCs/>
          <w:kern w:val="28"/>
          <w:sz w:val="20"/>
          <w:szCs w:val="20"/>
          <w:u w:val="single"/>
        </w:rPr>
      </w:pPr>
      <w:r w:rsidRPr="004A47FA">
        <w:rPr>
          <w:rFonts w:ascii="Tahoma" w:hAnsi="Tahoma" w:cs="Tahoma"/>
          <w:b/>
          <w:bCs/>
          <w:kern w:val="28"/>
          <w:sz w:val="20"/>
          <w:szCs w:val="20"/>
          <w:u w:val="single"/>
        </w:rPr>
        <w:t>LA STIPULA DEL CONTRATTO E L’ESECUZIONE DELL’APPORTO</w:t>
      </w:r>
    </w:p>
    <w:p w14:paraId="3E728AA9" w14:textId="77777777" w:rsidR="00F51602" w:rsidRPr="00BF3F23" w:rsidRDefault="00F51602" w:rsidP="00F51602">
      <w:pPr>
        <w:pStyle w:val="Corpotesto"/>
        <w:spacing w:after="200" w:line="360" w:lineRule="auto"/>
        <w:jc w:val="both"/>
        <w:rPr>
          <w:rFonts w:ascii="Tahoma" w:hAnsi="Tahoma" w:cs="Tahoma"/>
          <w:b/>
          <w:bCs/>
          <w:i/>
          <w:kern w:val="28"/>
          <w:sz w:val="20"/>
          <w:szCs w:val="20"/>
        </w:rPr>
      </w:pPr>
      <w:r w:rsidRPr="00BF3F23">
        <w:rPr>
          <w:rFonts w:ascii="Tahoma" w:hAnsi="Tahoma" w:cs="Tahoma"/>
          <w:b/>
          <w:bCs/>
          <w:i/>
          <w:kern w:val="28"/>
          <w:sz w:val="20"/>
          <w:szCs w:val="20"/>
        </w:rPr>
        <w:t>In data 1/2/n l’associato Y, imprenditore, si impegna ad effettuare un apporto in denaro di euro 50.000 ed un apporto di fabbricato di euro 250.000 all’associante X. L’apporto del fabbricato e quello in denaro, a mezzo accredito in conto corrente bancario, si verificano in data 1/2/n.</w:t>
      </w:r>
    </w:p>
    <w:p w14:paraId="4B3E5959" w14:textId="77777777" w:rsidR="00F51602" w:rsidRPr="006B469F" w:rsidRDefault="00F51602" w:rsidP="00F51602">
      <w:pPr>
        <w:pStyle w:val="Corpotesto"/>
        <w:spacing w:after="200" w:line="360" w:lineRule="auto"/>
        <w:jc w:val="both"/>
        <w:rPr>
          <w:rFonts w:ascii="Tahoma" w:hAnsi="Tahoma" w:cs="Tahoma"/>
          <w:iCs/>
          <w:kern w:val="28"/>
          <w:sz w:val="20"/>
          <w:szCs w:val="20"/>
        </w:rPr>
      </w:pPr>
      <w:r>
        <w:rPr>
          <w:rFonts w:ascii="Tahoma" w:hAnsi="Tahoma" w:cs="Tahoma"/>
          <w:iCs/>
          <w:kern w:val="28"/>
          <w:sz w:val="20"/>
          <w:szCs w:val="20"/>
        </w:rPr>
        <w:t>L’apporto in denaro viene iscritto nell’attivo circolante, mentre quello del fabbricato compare tra le immobilizzazioni nelle scritture dell’associante.</w:t>
      </w:r>
    </w:p>
    <w:p w14:paraId="31F69103" w14:textId="77777777" w:rsidR="00F51602" w:rsidRPr="003651DA" w:rsidRDefault="00F51602" w:rsidP="00F51602">
      <w:pPr>
        <w:pStyle w:val="Corpotesto"/>
        <w:widowControl/>
        <w:suppressAutoHyphens w:val="0"/>
        <w:spacing w:after="200" w:line="360" w:lineRule="auto"/>
        <w:jc w:val="both"/>
        <w:rPr>
          <w:rFonts w:ascii="Tahoma" w:hAnsi="Tahoma" w:cs="Tahoma"/>
          <w:bCs/>
          <w:i/>
          <w:iCs/>
          <w:kern w:val="28"/>
          <w:sz w:val="18"/>
          <w:szCs w:val="18"/>
          <w:u w:val="single"/>
        </w:rPr>
      </w:pPr>
      <w:r>
        <w:rPr>
          <w:rFonts w:ascii="Tahoma" w:hAnsi="Tahoma" w:cs="Tahoma"/>
          <w:bCs/>
          <w:i/>
          <w:iCs/>
          <w:kern w:val="28"/>
          <w:sz w:val="18"/>
          <w:szCs w:val="18"/>
          <w:u w:val="single"/>
        </w:rPr>
        <w:t xml:space="preserve">A) </w:t>
      </w:r>
      <w:r w:rsidRPr="003651DA">
        <w:rPr>
          <w:rFonts w:ascii="Tahoma" w:hAnsi="Tahoma" w:cs="Tahoma"/>
          <w:bCs/>
          <w:i/>
          <w:iCs/>
          <w:kern w:val="28"/>
          <w:sz w:val="18"/>
          <w:szCs w:val="18"/>
          <w:u w:val="single"/>
        </w:rPr>
        <w:t>LE SCRITTURE DELL’ASSOCIANTE</w:t>
      </w:r>
    </w:p>
    <w:p w14:paraId="5B25E639" w14:textId="77777777" w:rsidR="00F51602" w:rsidRPr="0096303E" w:rsidRDefault="00F51602" w:rsidP="00F51602">
      <w:pPr>
        <w:pStyle w:val="Corpotesto"/>
        <w:spacing w:after="200" w:line="360" w:lineRule="auto"/>
        <w:jc w:val="both"/>
        <w:rPr>
          <w:rFonts w:ascii="Tahoma" w:hAnsi="Tahoma" w:cs="Tahoma"/>
          <w:iCs/>
          <w:kern w:val="28"/>
          <w:sz w:val="20"/>
          <w:szCs w:val="20"/>
        </w:rPr>
      </w:pPr>
      <w:r>
        <w:rPr>
          <w:rFonts w:ascii="Tahoma" w:hAnsi="Tahoma" w:cs="Tahoma"/>
          <w:iCs/>
          <w:kern w:val="28"/>
          <w:sz w:val="20"/>
          <w:szCs w:val="20"/>
        </w:rPr>
        <w:t>Alla stipula del contratto, si</w:t>
      </w:r>
      <w:r w:rsidRPr="0096303E">
        <w:rPr>
          <w:rFonts w:ascii="Tahoma" w:hAnsi="Tahoma" w:cs="Tahoma"/>
          <w:iCs/>
          <w:kern w:val="28"/>
          <w:sz w:val="20"/>
          <w:szCs w:val="20"/>
        </w:rPr>
        <w:t xml:space="preserve"> rileva il credito dell’associante verso l’associato </w:t>
      </w:r>
      <w:r>
        <w:rPr>
          <w:rFonts w:ascii="Tahoma" w:hAnsi="Tahoma" w:cs="Tahoma"/>
          <w:iCs/>
          <w:kern w:val="28"/>
          <w:sz w:val="20"/>
          <w:szCs w:val="20"/>
        </w:rPr>
        <w:t xml:space="preserve">dal momento che quest’ultimo si è assunto </w:t>
      </w:r>
      <w:r w:rsidRPr="0096303E">
        <w:rPr>
          <w:rFonts w:ascii="Tahoma" w:hAnsi="Tahoma" w:cs="Tahoma"/>
          <w:iCs/>
          <w:kern w:val="28"/>
          <w:sz w:val="20"/>
          <w:szCs w:val="20"/>
        </w:rPr>
        <w:t>l'impegno di effettuare l'apporto</w:t>
      </w:r>
      <w:r>
        <w:rPr>
          <w:rFonts w:ascii="Tahoma" w:hAnsi="Tahoma" w:cs="Tahoma"/>
          <w:iCs/>
          <w:kern w:val="28"/>
          <w:sz w:val="20"/>
          <w:szCs w:val="20"/>
        </w:rPr>
        <w:t xml:space="preserve"> e si contabilizza contemporaneamente il debito dell’associante </w:t>
      </w:r>
      <w:r w:rsidRPr="0096303E">
        <w:rPr>
          <w:rFonts w:ascii="Tahoma" w:hAnsi="Tahoma" w:cs="Tahoma"/>
          <w:iCs/>
          <w:kern w:val="28"/>
          <w:sz w:val="20"/>
          <w:szCs w:val="20"/>
        </w:rPr>
        <w:t xml:space="preserve">nei confronti dell'associato </w:t>
      </w:r>
      <w:r>
        <w:rPr>
          <w:rFonts w:ascii="Tahoma" w:hAnsi="Tahoma" w:cs="Tahoma"/>
          <w:iCs/>
          <w:kern w:val="28"/>
          <w:sz w:val="20"/>
          <w:szCs w:val="20"/>
        </w:rPr>
        <w:t xml:space="preserve">per </w:t>
      </w:r>
      <w:r w:rsidRPr="0096303E">
        <w:rPr>
          <w:rFonts w:ascii="Tahoma" w:hAnsi="Tahoma" w:cs="Tahoma"/>
          <w:iCs/>
          <w:kern w:val="28"/>
          <w:sz w:val="20"/>
          <w:szCs w:val="20"/>
        </w:rPr>
        <w:t>l'apporto che dovrà essere restituito al termine del contratto.</w:t>
      </w:r>
    </w:p>
    <w:p w14:paraId="57FDF325" w14:textId="77777777" w:rsidR="00F51602" w:rsidRPr="00206DBD"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F51602" w:rsidRPr="00E94507" w14:paraId="04137928" w14:textId="77777777" w:rsidTr="001243A4">
        <w:trPr>
          <w:trHeight w:val="240"/>
        </w:trPr>
        <w:tc>
          <w:tcPr>
            <w:tcW w:w="1000" w:type="pct"/>
            <w:shd w:val="clear" w:color="auto" w:fill="DBE5F1" w:themeFill="accent1" w:themeFillTint="33"/>
            <w:noWrap/>
            <w:hideMark/>
          </w:tcPr>
          <w:p w14:paraId="4465B57F" w14:textId="77777777" w:rsidR="00F51602" w:rsidRPr="00E94507" w:rsidRDefault="00F51602" w:rsidP="001243A4">
            <w:pPr>
              <w:pStyle w:val="1"/>
              <w:tabs>
                <w:tab w:val="left" w:pos="9638"/>
              </w:tabs>
              <w:spacing w:before="60" w:after="60" w:line="326" w:lineRule="auto"/>
              <w:ind w:right="-1"/>
              <w:jc w:val="center"/>
              <w:rPr>
                <w:rFonts w:cs="Tahoma"/>
                <w:b/>
                <w:i/>
                <w:szCs w:val="18"/>
              </w:rPr>
            </w:pPr>
            <w:r w:rsidRPr="00E94507">
              <w:rPr>
                <w:rFonts w:cs="Tahoma"/>
                <w:b/>
                <w:i/>
                <w:szCs w:val="18"/>
              </w:rPr>
              <w:t>Data</w:t>
            </w:r>
          </w:p>
        </w:tc>
        <w:tc>
          <w:tcPr>
            <w:tcW w:w="1000" w:type="pct"/>
            <w:shd w:val="clear" w:color="auto" w:fill="DBE5F1" w:themeFill="accent1" w:themeFillTint="33"/>
            <w:noWrap/>
            <w:hideMark/>
          </w:tcPr>
          <w:p w14:paraId="0CF0A7ED" w14:textId="77777777" w:rsidR="00F51602" w:rsidRPr="00E94507" w:rsidRDefault="00F51602" w:rsidP="001243A4">
            <w:pPr>
              <w:pStyle w:val="1"/>
              <w:tabs>
                <w:tab w:val="left" w:pos="9638"/>
              </w:tabs>
              <w:spacing w:before="60" w:after="60" w:line="326" w:lineRule="auto"/>
              <w:ind w:left="-50" w:right="-1"/>
              <w:jc w:val="center"/>
              <w:rPr>
                <w:rFonts w:cs="Tahoma"/>
                <w:b/>
                <w:i/>
                <w:szCs w:val="18"/>
              </w:rPr>
            </w:pPr>
            <w:r w:rsidRPr="00E94507">
              <w:rPr>
                <w:rFonts w:cs="Tahoma"/>
                <w:b/>
                <w:i/>
                <w:szCs w:val="18"/>
              </w:rPr>
              <w:t>Conti</w:t>
            </w:r>
          </w:p>
        </w:tc>
        <w:tc>
          <w:tcPr>
            <w:tcW w:w="1000" w:type="pct"/>
            <w:shd w:val="clear" w:color="auto" w:fill="DBE5F1" w:themeFill="accent1" w:themeFillTint="33"/>
            <w:noWrap/>
            <w:hideMark/>
          </w:tcPr>
          <w:p w14:paraId="0766D9F6" w14:textId="77777777" w:rsidR="00F51602" w:rsidRPr="00E94507" w:rsidRDefault="00F51602" w:rsidP="001243A4">
            <w:pPr>
              <w:pStyle w:val="1"/>
              <w:tabs>
                <w:tab w:val="left" w:pos="9638"/>
              </w:tabs>
              <w:spacing w:before="60" w:after="60" w:line="326" w:lineRule="auto"/>
              <w:ind w:left="-131" w:right="-1"/>
              <w:jc w:val="center"/>
              <w:rPr>
                <w:rFonts w:cs="Tahoma"/>
                <w:b/>
                <w:i/>
                <w:szCs w:val="18"/>
              </w:rPr>
            </w:pPr>
            <w:r w:rsidRPr="00E94507">
              <w:rPr>
                <w:rFonts w:cs="Tahoma"/>
                <w:b/>
                <w:i/>
                <w:szCs w:val="18"/>
              </w:rPr>
              <w:t>Descrizione</w:t>
            </w:r>
          </w:p>
        </w:tc>
        <w:tc>
          <w:tcPr>
            <w:tcW w:w="1000" w:type="pct"/>
            <w:shd w:val="clear" w:color="auto" w:fill="DBE5F1" w:themeFill="accent1" w:themeFillTint="33"/>
            <w:noWrap/>
            <w:hideMark/>
          </w:tcPr>
          <w:p w14:paraId="0FC461F3" w14:textId="77777777" w:rsidR="00F51602" w:rsidRPr="00E94507" w:rsidRDefault="00F51602" w:rsidP="001243A4">
            <w:pPr>
              <w:pStyle w:val="1"/>
              <w:tabs>
                <w:tab w:val="left" w:pos="9638"/>
              </w:tabs>
              <w:spacing w:before="60" w:after="60" w:line="326" w:lineRule="auto"/>
              <w:ind w:left="-70" w:right="-1"/>
              <w:jc w:val="center"/>
              <w:rPr>
                <w:rFonts w:cs="Tahoma"/>
                <w:b/>
                <w:i/>
                <w:szCs w:val="18"/>
              </w:rPr>
            </w:pPr>
            <w:r w:rsidRPr="00E94507">
              <w:rPr>
                <w:rFonts w:cs="Tahoma"/>
                <w:b/>
                <w:i/>
                <w:szCs w:val="18"/>
              </w:rPr>
              <w:t>Dare</w:t>
            </w:r>
          </w:p>
        </w:tc>
        <w:tc>
          <w:tcPr>
            <w:tcW w:w="1000" w:type="pct"/>
            <w:shd w:val="clear" w:color="auto" w:fill="DBE5F1" w:themeFill="accent1" w:themeFillTint="33"/>
            <w:noWrap/>
            <w:hideMark/>
          </w:tcPr>
          <w:p w14:paraId="7BEE67DD" w14:textId="77777777" w:rsidR="00F51602" w:rsidRPr="00E94507" w:rsidRDefault="00F51602" w:rsidP="001243A4">
            <w:pPr>
              <w:pStyle w:val="1"/>
              <w:tabs>
                <w:tab w:val="left" w:pos="9638"/>
              </w:tabs>
              <w:spacing w:before="60" w:after="60" w:line="326" w:lineRule="auto"/>
              <w:ind w:left="-163" w:right="-1"/>
              <w:jc w:val="center"/>
              <w:rPr>
                <w:rFonts w:cs="Tahoma"/>
                <w:b/>
                <w:i/>
                <w:szCs w:val="18"/>
              </w:rPr>
            </w:pPr>
            <w:r w:rsidRPr="00E94507">
              <w:rPr>
                <w:rFonts w:cs="Tahoma"/>
                <w:b/>
                <w:i/>
                <w:szCs w:val="18"/>
              </w:rPr>
              <w:t>Avere</w:t>
            </w:r>
          </w:p>
        </w:tc>
      </w:tr>
      <w:tr w:rsidR="00F51602" w:rsidRPr="00E94507" w14:paraId="7C575183" w14:textId="77777777" w:rsidTr="001243A4">
        <w:trPr>
          <w:trHeight w:val="514"/>
        </w:trPr>
        <w:tc>
          <w:tcPr>
            <w:tcW w:w="1000" w:type="pct"/>
            <w:noWrap/>
            <w:hideMark/>
          </w:tcPr>
          <w:p w14:paraId="7A1BAE59"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1/2/n  </w:t>
            </w:r>
          </w:p>
        </w:tc>
        <w:tc>
          <w:tcPr>
            <w:tcW w:w="1000" w:type="pct"/>
            <w:noWrap/>
            <w:hideMark/>
          </w:tcPr>
          <w:p w14:paraId="7B49B0BA"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CREDITI V/ASSOCIATO Y</w:t>
            </w:r>
          </w:p>
          <w:p w14:paraId="550DC282"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b/>
                <w:i/>
                <w:color w:val="333333"/>
                <w:sz w:val="18"/>
                <w:szCs w:val="18"/>
              </w:rPr>
              <w:t>(C II 5-QUATER/ATTIVO SP)</w:t>
            </w:r>
          </w:p>
        </w:tc>
        <w:tc>
          <w:tcPr>
            <w:tcW w:w="1000" w:type="pct"/>
            <w:noWrap/>
            <w:hideMark/>
          </w:tcPr>
          <w:p w14:paraId="0BEBE7A5"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 xml:space="preserve">Contabilizzazione del credito verso l’associato Y che si impegna a effettuare </w:t>
            </w:r>
            <w:r w:rsidRPr="00E94507">
              <w:rPr>
                <w:rFonts w:ascii="Tahoma" w:hAnsi="Tahoma" w:cs="Tahoma"/>
                <w:color w:val="333333"/>
                <w:sz w:val="18"/>
                <w:szCs w:val="18"/>
              </w:rPr>
              <w:lastRenderedPageBreak/>
              <w:t>apporti in denaro e in natura</w:t>
            </w:r>
          </w:p>
        </w:tc>
        <w:tc>
          <w:tcPr>
            <w:tcW w:w="1000" w:type="pct"/>
            <w:noWrap/>
            <w:hideMark/>
          </w:tcPr>
          <w:p w14:paraId="7422666D" w14:textId="77777777" w:rsidR="00F51602" w:rsidRPr="00E94507" w:rsidRDefault="00F51602" w:rsidP="00E94507">
            <w:pPr>
              <w:spacing w:before="60" w:after="60" w:line="326" w:lineRule="auto"/>
              <w:jc w:val="right"/>
              <w:rPr>
                <w:rFonts w:ascii="Tahoma" w:hAnsi="Tahoma" w:cs="Tahoma"/>
                <w:color w:val="333333"/>
                <w:sz w:val="18"/>
                <w:szCs w:val="18"/>
              </w:rPr>
            </w:pPr>
            <w:r w:rsidRPr="00E94507">
              <w:rPr>
                <w:rFonts w:ascii="Tahoma" w:hAnsi="Tahoma" w:cs="Tahoma"/>
                <w:color w:val="333333"/>
                <w:sz w:val="18"/>
                <w:szCs w:val="18"/>
              </w:rPr>
              <w:lastRenderedPageBreak/>
              <w:t>€ 300.000,00</w:t>
            </w:r>
          </w:p>
        </w:tc>
        <w:tc>
          <w:tcPr>
            <w:tcW w:w="1000" w:type="pct"/>
            <w:noWrap/>
            <w:hideMark/>
          </w:tcPr>
          <w:p w14:paraId="66C05A5B" w14:textId="77777777" w:rsidR="00F51602" w:rsidRPr="00E94507" w:rsidRDefault="00F51602" w:rsidP="00E94507">
            <w:pPr>
              <w:spacing w:before="60" w:after="60" w:line="326" w:lineRule="auto"/>
              <w:ind w:left="360"/>
              <w:jc w:val="right"/>
              <w:rPr>
                <w:rFonts w:ascii="Tahoma" w:hAnsi="Tahoma" w:cs="Tahoma"/>
                <w:color w:val="333333"/>
                <w:sz w:val="18"/>
                <w:szCs w:val="18"/>
              </w:rPr>
            </w:pPr>
          </w:p>
        </w:tc>
      </w:tr>
      <w:tr w:rsidR="00F51602" w:rsidRPr="00E94507" w14:paraId="33DA12D3" w14:textId="77777777" w:rsidTr="001243A4">
        <w:trPr>
          <w:trHeight w:val="240"/>
        </w:trPr>
        <w:tc>
          <w:tcPr>
            <w:tcW w:w="1000" w:type="pct"/>
            <w:noWrap/>
          </w:tcPr>
          <w:p w14:paraId="3CDF037A"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1/2/n</w:t>
            </w:r>
          </w:p>
        </w:tc>
        <w:tc>
          <w:tcPr>
            <w:tcW w:w="1000" w:type="pct"/>
            <w:noWrap/>
          </w:tcPr>
          <w:p w14:paraId="529546F2"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DEBITI V/ASSOCIATO Y</w:t>
            </w:r>
          </w:p>
          <w:p w14:paraId="43CF93C5"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b/>
                <w:i/>
                <w:color w:val="333333"/>
                <w:sz w:val="18"/>
                <w:szCs w:val="18"/>
              </w:rPr>
              <w:t>(D 14/PASSIVO SP)</w:t>
            </w:r>
          </w:p>
        </w:tc>
        <w:tc>
          <w:tcPr>
            <w:tcW w:w="1000" w:type="pct"/>
            <w:noWrap/>
          </w:tcPr>
          <w:p w14:paraId="0D64CEF3" w14:textId="095517ED"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Contabilizzazione del debito verso l’associato Y per gli apporti in denaro e in natura che sarà restituito a fine contratto</w:t>
            </w:r>
          </w:p>
        </w:tc>
        <w:tc>
          <w:tcPr>
            <w:tcW w:w="1000" w:type="pct"/>
            <w:noWrap/>
          </w:tcPr>
          <w:p w14:paraId="6F6406B5" w14:textId="77777777" w:rsidR="00F51602" w:rsidRPr="00E94507" w:rsidRDefault="00F51602" w:rsidP="00E94507">
            <w:pPr>
              <w:spacing w:before="60" w:after="60" w:line="326" w:lineRule="auto"/>
              <w:ind w:left="360"/>
              <w:jc w:val="right"/>
              <w:rPr>
                <w:rFonts w:ascii="Tahoma" w:hAnsi="Tahoma" w:cs="Tahoma"/>
                <w:color w:val="333333"/>
                <w:sz w:val="18"/>
                <w:szCs w:val="18"/>
              </w:rPr>
            </w:pPr>
          </w:p>
        </w:tc>
        <w:tc>
          <w:tcPr>
            <w:tcW w:w="1000" w:type="pct"/>
            <w:noWrap/>
          </w:tcPr>
          <w:p w14:paraId="6B624410" w14:textId="42FA3AA5" w:rsidR="00F51602" w:rsidRPr="00E94507" w:rsidRDefault="001243A4" w:rsidP="00E94507">
            <w:pPr>
              <w:spacing w:before="60" w:after="60" w:line="326" w:lineRule="auto"/>
              <w:jc w:val="right"/>
              <w:rPr>
                <w:rFonts w:ascii="Tahoma" w:hAnsi="Tahoma" w:cs="Tahoma"/>
                <w:color w:val="333333"/>
                <w:sz w:val="18"/>
                <w:szCs w:val="18"/>
              </w:rPr>
            </w:pPr>
            <w:r w:rsidRPr="00E94507">
              <w:rPr>
                <w:rFonts w:ascii="Tahoma" w:hAnsi="Tahoma" w:cs="Tahoma"/>
                <w:color w:val="333333"/>
                <w:sz w:val="18"/>
                <w:szCs w:val="18"/>
              </w:rPr>
              <w:t xml:space="preserve">€ </w:t>
            </w:r>
            <w:r w:rsidR="00F51602" w:rsidRPr="00E94507">
              <w:rPr>
                <w:rFonts w:ascii="Tahoma" w:hAnsi="Tahoma" w:cs="Tahoma"/>
                <w:color w:val="333333"/>
                <w:sz w:val="18"/>
                <w:szCs w:val="18"/>
              </w:rPr>
              <w:t>300.000,00</w:t>
            </w:r>
          </w:p>
        </w:tc>
      </w:tr>
    </w:tbl>
    <w:p w14:paraId="5010E99D" w14:textId="77777777" w:rsidR="00F51602" w:rsidRDefault="00F51602" w:rsidP="00F51602">
      <w:pPr>
        <w:pStyle w:val="Corpotesto"/>
        <w:spacing w:after="200" w:line="360" w:lineRule="auto"/>
        <w:ind w:left="360"/>
        <w:jc w:val="both"/>
        <w:rPr>
          <w:rFonts w:ascii="Tahoma" w:hAnsi="Tahoma" w:cs="Tahoma"/>
          <w:bCs/>
          <w:iCs/>
          <w:kern w:val="28"/>
          <w:sz w:val="20"/>
          <w:szCs w:val="19"/>
        </w:rPr>
      </w:pPr>
    </w:p>
    <w:p w14:paraId="33DF1862" w14:textId="77777777" w:rsidR="00F51602" w:rsidRPr="00B82945" w:rsidRDefault="00F51602" w:rsidP="00F51602">
      <w:pPr>
        <w:pStyle w:val="Corpotesto"/>
        <w:spacing w:after="200" w:line="360" w:lineRule="auto"/>
        <w:jc w:val="both"/>
        <w:rPr>
          <w:rFonts w:ascii="Tahoma" w:hAnsi="Tahoma" w:cs="Tahoma"/>
          <w:bCs/>
          <w:iCs/>
          <w:kern w:val="28"/>
          <w:sz w:val="20"/>
          <w:szCs w:val="19"/>
        </w:rPr>
      </w:pPr>
      <w:r>
        <w:rPr>
          <w:rFonts w:ascii="Tahoma" w:hAnsi="Tahoma" w:cs="Tahoma"/>
          <w:bCs/>
          <w:iCs/>
          <w:kern w:val="28"/>
          <w:sz w:val="20"/>
          <w:szCs w:val="19"/>
        </w:rPr>
        <w:t>A</w:t>
      </w:r>
      <w:r w:rsidRPr="00B82945">
        <w:rPr>
          <w:rFonts w:ascii="Tahoma" w:hAnsi="Tahoma" w:cs="Tahoma"/>
          <w:bCs/>
          <w:iCs/>
          <w:kern w:val="28"/>
          <w:sz w:val="20"/>
          <w:szCs w:val="19"/>
        </w:rPr>
        <w:t>ll’atto del</w:t>
      </w:r>
      <w:r>
        <w:rPr>
          <w:rFonts w:ascii="Tahoma" w:hAnsi="Tahoma" w:cs="Tahoma"/>
          <w:bCs/>
          <w:iCs/>
          <w:kern w:val="28"/>
          <w:sz w:val="20"/>
          <w:szCs w:val="19"/>
        </w:rPr>
        <w:t>l’effettuazione dell’apporto in denaro,</w:t>
      </w:r>
      <w:r w:rsidRPr="00B82945">
        <w:rPr>
          <w:rFonts w:ascii="Tahoma" w:hAnsi="Tahoma" w:cs="Tahoma"/>
          <w:bCs/>
          <w:iCs/>
          <w:kern w:val="28"/>
          <w:sz w:val="20"/>
          <w:szCs w:val="19"/>
        </w:rPr>
        <w:t xml:space="preserve"> </w:t>
      </w:r>
      <w:r>
        <w:rPr>
          <w:rFonts w:ascii="Tahoma" w:hAnsi="Tahoma" w:cs="Tahoma"/>
          <w:bCs/>
          <w:iCs/>
          <w:kern w:val="28"/>
          <w:sz w:val="20"/>
          <w:szCs w:val="19"/>
        </w:rPr>
        <w:t>tramite addebito su conto corrente bancario, e di quello in natura si effettuano le scritture corrispondenti.</w:t>
      </w:r>
    </w:p>
    <w:p w14:paraId="10B7341B" w14:textId="77777777" w:rsidR="00F51602"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F51602" w:rsidRPr="00E94507" w14:paraId="2A2BA0CA" w14:textId="77777777" w:rsidTr="001243A4">
        <w:trPr>
          <w:trHeight w:val="240"/>
        </w:trPr>
        <w:tc>
          <w:tcPr>
            <w:tcW w:w="1000" w:type="pct"/>
            <w:shd w:val="clear" w:color="auto" w:fill="DBE5F1" w:themeFill="accent1" w:themeFillTint="33"/>
            <w:noWrap/>
            <w:hideMark/>
          </w:tcPr>
          <w:p w14:paraId="5F56B4BE" w14:textId="77777777" w:rsidR="00F51602" w:rsidRPr="00E94507" w:rsidRDefault="00F51602" w:rsidP="001243A4">
            <w:pPr>
              <w:pStyle w:val="1"/>
              <w:tabs>
                <w:tab w:val="left" w:pos="9638"/>
              </w:tabs>
              <w:spacing w:before="60" w:after="60" w:line="326" w:lineRule="auto"/>
              <w:ind w:right="-1"/>
              <w:jc w:val="center"/>
              <w:rPr>
                <w:rFonts w:cs="Tahoma"/>
                <w:b/>
                <w:i/>
                <w:szCs w:val="18"/>
              </w:rPr>
            </w:pPr>
            <w:r w:rsidRPr="00E94507">
              <w:rPr>
                <w:rFonts w:cs="Tahoma"/>
                <w:b/>
                <w:i/>
                <w:szCs w:val="18"/>
              </w:rPr>
              <w:t>Data</w:t>
            </w:r>
          </w:p>
        </w:tc>
        <w:tc>
          <w:tcPr>
            <w:tcW w:w="1000" w:type="pct"/>
            <w:shd w:val="clear" w:color="auto" w:fill="DBE5F1" w:themeFill="accent1" w:themeFillTint="33"/>
            <w:noWrap/>
            <w:hideMark/>
          </w:tcPr>
          <w:p w14:paraId="1C60BB10" w14:textId="77777777" w:rsidR="00F51602" w:rsidRPr="00E94507" w:rsidRDefault="00F51602" w:rsidP="001243A4">
            <w:pPr>
              <w:pStyle w:val="1"/>
              <w:tabs>
                <w:tab w:val="left" w:pos="9638"/>
              </w:tabs>
              <w:spacing w:before="60" w:after="60" w:line="326" w:lineRule="auto"/>
              <w:ind w:left="-192" w:right="-1"/>
              <w:jc w:val="center"/>
              <w:rPr>
                <w:rFonts w:cs="Tahoma"/>
                <w:b/>
                <w:i/>
                <w:szCs w:val="18"/>
              </w:rPr>
            </w:pPr>
            <w:r w:rsidRPr="00E94507">
              <w:rPr>
                <w:rFonts w:cs="Tahoma"/>
                <w:b/>
                <w:i/>
                <w:szCs w:val="18"/>
              </w:rPr>
              <w:t>Conti</w:t>
            </w:r>
          </w:p>
        </w:tc>
        <w:tc>
          <w:tcPr>
            <w:tcW w:w="1000" w:type="pct"/>
            <w:shd w:val="clear" w:color="auto" w:fill="DBE5F1" w:themeFill="accent1" w:themeFillTint="33"/>
            <w:noWrap/>
            <w:hideMark/>
          </w:tcPr>
          <w:p w14:paraId="45F506B7" w14:textId="77777777" w:rsidR="00F51602" w:rsidRPr="00E94507" w:rsidRDefault="00F51602" w:rsidP="001243A4">
            <w:pPr>
              <w:pStyle w:val="1"/>
              <w:tabs>
                <w:tab w:val="left" w:pos="9638"/>
              </w:tabs>
              <w:spacing w:before="60" w:after="60" w:line="326" w:lineRule="auto"/>
              <w:ind w:left="-131" w:right="-1"/>
              <w:jc w:val="center"/>
              <w:rPr>
                <w:rFonts w:cs="Tahoma"/>
                <w:b/>
                <w:i/>
                <w:szCs w:val="18"/>
              </w:rPr>
            </w:pPr>
            <w:r w:rsidRPr="00E94507">
              <w:rPr>
                <w:rFonts w:cs="Tahoma"/>
                <w:b/>
                <w:i/>
                <w:szCs w:val="18"/>
              </w:rPr>
              <w:t>Descrizione</w:t>
            </w:r>
          </w:p>
        </w:tc>
        <w:tc>
          <w:tcPr>
            <w:tcW w:w="1000" w:type="pct"/>
            <w:shd w:val="clear" w:color="auto" w:fill="DBE5F1" w:themeFill="accent1" w:themeFillTint="33"/>
            <w:noWrap/>
            <w:hideMark/>
          </w:tcPr>
          <w:p w14:paraId="640F7345" w14:textId="77777777" w:rsidR="00F51602" w:rsidRPr="00E94507" w:rsidRDefault="00F51602" w:rsidP="001243A4">
            <w:pPr>
              <w:pStyle w:val="1"/>
              <w:tabs>
                <w:tab w:val="left" w:pos="9638"/>
              </w:tabs>
              <w:spacing w:before="60" w:after="60" w:line="326" w:lineRule="auto"/>
              <w:ind w:left="-212" w:right="-1"/>
              <w:jc w:val="center"/>
              <w:rPr>
                <w:rFonts w:cs="Tahoma"/>
                <w:b/>
                <w:i/>
                <w:szCs w:val="18"/>
              </w:rPr>
            </w:pPr>
            <w:r w:rsidRPr="00E94507">
              <w:rPr>
                <w:rFonts w:cs="Tahoma"/>
                <w:b/>
                <w:i/>
                <w:szCs w:val="18"/>
              </w:rPr>
              <w:t>Dare</w:t>
            </w:r>
          </w:p>
        </w:tc>
        <w:tc>
          <w:tcPr>
            <w:tcW w:w="1000" w:type="pct"/>
            <w:shd w:val="clear" w:color="auto" w:fill="DBE5F1" w:themeFill="accent1" w:themeFillTint="33"/>
            <w:noWrap/>
            <w:hideMark/>
          </w:tcPr>
          <w:p w14:paraId="3FC60146" w14:textId="77777777" w:rsidR="00F51602" w:rsidRPr="00E94507" w:rsidRDefault="00F51602" w:rsidP="001243A4">
            <w:pPr>
              <w:pStyle w:val="1"/>
              <w:tabs>
                <w:tab w:val="left" w:pos="9638"/>
              </w:tabs>
              <w:spacing w:before="60" w:after="60" w:line="326" w:lineRule="auto"/>
              <w:ind w:left="-163" w:right="-1"/>
              <w:jc w:val="center"/>
              <w:rPr>
                <w:rFonts w:cs="Tahoma"/>
                <w:b/>
                <w:i/>
                <w:szCs w:val="18"/>
              </w:rPr>
            </w:pPr>
            <w:r w:rsidRPr="00E94507">
              <w:rPr>
                <w:rFonts w:cs="Tahoma"/>
                <w:b/>
                <w:i/>
                <w:szCs w:val="18"/>
              </w:rPr>
              <w:t>Avere</w:t>
            </w:r>
          </w:p>
        </w:tc>
      </w:tr>
      <w:tr w:rsidR="00F51602" w:rsidRPr="00E94507" w14:paraId="1CF9A6C3" w14:textId="77777777" w:rsidTr="001243A4">
        <w:trPr>
          <w:trHeight w:val="240"/>
        </w:trPr>
        <w:tc>
          <w:tcPr>
            <w:tcW w:w="1000" w:type="pct"/>
            <w:noWrap/>
            <w:hideMark/>
          </w:tcPr>
          <w:p w14:paraId="66C42E5C" w14:textId="77777777" w:rsidR="00F51602" w:rsidRPr="00E94507" w:rsidRDefault="00F51602" w:rsidP="001243A4">
            <w:pPr>
              <w:pStyle w:val="1"/>
              <w:tabs>
                <w:tab w:val="left" w:pos="9638"/>
              </w:tabs>
              <w:spacing w:before="60" w:after="60" w:line="326" w:lineRule="auto"/>
              <w:ind w:right="-1"/>
              <w:jc w:val="both"/>
              <w:rPr>
                <w:rFonts w:cs="Tahoma"/>
                <w:szCs w:val="18"/>
              </w:rPr>
            </w:pPr>
            <w:r w:rsidRPr="00E94507">
              <w:rPr>
                <w:rFonts w:cs="Tahoma"/>
                <w:szCs w:val="18"/>
              </w:rPr>
              <w:t>1/2/n</w:t>
            </w:r>
          </w:p>
        </w:tc>
        <w:tc>
          <w:tcPr>
            <w:tcW w:w="1000" w:type="pct"/>
            <w:noWrap/>
            <w:hideMark/>
          </w:tcPr>
          <w:p w14:paraId="0F337C7B" w14:textId="77777777" w:rsidR="00F51602" w:rsidRPr="00E94507" w:rsidRDefault="00F51602" w:rsidP="001243A4">
            <w:pPr>
              <w:spacing w:before="60" w:after="60" w:line="326" w:lineRule="auto"/>
              <w:jc w:val="both"/>
              <w:rPr>
                <w:rFonts w:cs="Tahoma"/>
                <w:color w:val="333333"/>
                <w:sz w:val="18"/>
                <w:szCs w:val="18"/>
              </w:rPr>
            </w:pPr>
            <w:r w:rsidRPr="00E94507">
              <w:rPr>
                <w:rFonts w:ascii="Tahoma" w:hAnsi="Tahoma" w:cs="Tahoma"/>
                <w:color w:val="333333"/>
                <w:sz w:val="18"/>
                <w:szCs w:val="18"/>
              </w:rPr>
              <w:t xml:space="preserve">BANCA X C/C </w:t>
            </w:r>
          </w:p>
          <w:p w14:paraId="453B343B" w14:textId="77777777" w:rsidR="00F51602" w:rsidRPr="00E94507" w:rsidRDefault="00F51602" w:rsidP="001243A4">
            <w:pPr>
              <w:spacing w:before="60" w:after="60" w:line="326" w:lineRule="auto"/>
              <w:jc w:val="both"/>
              <w:rPr>
                <w:rFonts w:cs="Tahoma"/>
                <w:b/>
                <w:i/>
                <w:sz w:val="18"/>
                <w:szCs w:val="18"/>
              </w:rPr>
            </w:pPr>
            <w:r w:rsidRPr="00E94507">
              <w:rPr>
                <w:rFonts w:ascii="Tahoma" w:hAnsi="Tahoma" w:cs="Tahoma"/>
                <w:b/>
                <w:i/>
                <w:color w:val="333333"/>
                <w:sz w:val="18"/>
                <w:szCs w:val="18"/>
              </w:rPr>
              <w:t>(C IV 1/ATTIVO SP)</w:t>
            </w:r>
          </w:p>
        </w:tc>
        <w:tc>
          <w:tcPr>
            <w:tcW w:w="1000" w:type="pct"/>
            <w:noWrap/>
            <w:hideMark/>
          </w:tcPr>
          <w:p w14:paraId="043E9137" w14:textId="77777777" w:rsidR="00F51602" w:rsidRPr="00E94507" w:rsidRDefault="00F51602" w:rsidP="001243A4">
            <w:pPr>
              <w:spacing w:before="60" w:after="60" w:line="326" w:lineRule="auto"/>
              <w:jc w:val="both"/>
              <w:rPr>
                <w:rFonts w:ascii="Tahoma" w:hAnsi="Tahoma" w:cs="Tahoma"/>
                <w:b/>
                <w:sz w:val="18"/>
                <w:szCs w:val="18"/>
              </w:rPr>
            </w:pPr>
            <w:r w:rsidRPr="00E94507">
              <w:rPr>
                <w:rFonts w:ascii="Tahoma" w:hAnsi="Tahoma" w:cs="Tahoma"/>
                <w:color w:val="333333"/>
                <w:sz w:val="18"/>
                <w:szCs w:val="18"/>
              </w:rPr>
              <w:t>Esecuzione dell’apporto in denaro tramite accredito in conto corrente bancario da parte dell’associato Y</w:t>
            </w:r>
            <w:r w:rsidRPr="00E94507">
              <w:rPr>
                <w:rFonts w:ascii="Tahoma" w:hAnsi="Tahoma" w:cs="Tahoma"/>
                <w:b/>
                <w:sz w:val="18"/>
                <w:szCs w:val="18"/>
              </w:rPr>
              <w:t xml:space="preserve"> </w:t>
            </w:r>
          </w:p>
          <w:p w14:paraId="6F558AD3" w14:textId="77777777" w:rsidR="00F51602" w:rsidRPr="00E94507" w:rsidRDefault="00F51602" w:rsidP="001243A4">
            <w:pPr>
              <w:spacing w:before="60" w:after="60" w:line="326" w:lineRule="auto"/>
              <w:jc w:val="both"/>
              <w:rPr>
                <w:rFonts w:cs="Tahoma"/>
                <w:b/>
                <w:sz w:val="18"/>
                <w:szCs w:val="18"/>
              </w:rPr>
            </w:pPr>
          </w:p>
        </w:tc>
        <w:tc>
          <w:tcPr>
            <w:tcW w:w="1000" w:type="pct"/>
            <w:noWrap/>
            <w:hideMark/>
          </w:tcPr>
          <w:p w14:paraId="3FBBA20F" w14:textId="3D087572" w:rsidR="00F51602" w:rsidRPr="00E94507" w:rsidRDefault="00F51602" w:rsidP="001243A4">
            <w:pPr>
              <w:spacing w:before="60" w:after="60" w:line="326" w:lineRule="auto"/>
              <w:jc w:val="right"/>
              <w:rPr>
                <w:rFonts w:cs="Tahoma"/>
                <w:b/>
                <w:sz w:val="18"/>
                <w:szCs w:val="18"/>
              </w:rPr>
            </w:pPr>
            <w:r w:rsidRPr="00E94507">
              <w:rPr>
                <w:rFonts w:ascii="Tahoma" w:hAnsi="Tahoma" w:cs="Tahoma"/>
                <w:color w:val="333333"/>
                <w:sz w:val="18"/>
                <w:szCs w:val="18"/>
              </w:rPr>
              <w:t>€ 50.000,00</w:t>
            </w:r>
          </w:p>
        </w:tc>
        <w:tc>
          <w:tcPr>
            <w:tcW w:w="1000" w:type="pct"/>
            <w:noWrap/>
            <w:hideMark/>
          </w:tcPr>
          <w:p w14:paraId="1C44F863" w14:textId="77777777" w:rsidR="00F51602" w:rsidRPr="00E94507" w:rsidRDefault="00F51602" w:rsidP="001243A4">
            <w:pPr>
              <w:spacing w:before="60" w:after="60" w:line="326" w:lineRule="auto"/>
              <w:jc w:val="right"/>
              <w:rPr>
                <w:rFonts w:cs="Tahoma"/>
                <w:b/>
                <w:sz w:val="18"/>
                <w:szCs w:val="18"/>
              </w:rPr>
            </w:pPr>
          </w:p>
        </w:tc>
      </w:tr>
      <w:tr w:rsidR="00F51602" w:rsidRPr="00E94507" w14:paraId="2EE06EE7" w14:textId="77777777" w:rsidTr="001243A4">
        <w:trPr>
          <w:trHeight w:val="588"/>
        </w:trPr>
        <w:tc>
          <w:tcPr>
            <w:tcW w:w="1000" w:type="pct"/>
            <w:noWrap/>
          </w:tcPr>
          <w:p w14:paraId="307F548B" w14:textId="77777777" w:rsidR="00F51602" w:rsidRPr="00E94507" w:rsidRDefault="00F51602" w:rsidP="001243A4">
            <w:pPr>
              <w:pStyle w:val="1"/>
              <w:tabs>
                <w:tab w:val="left" w:pos="9638"/>
              </w:tabs>
              <w:spacing w:before="60" w:after="60" w:line="326" w:lineRule="auto"/>
              <w:ind w:right="-1"/>
              <w:jc w:val="both"/>
              <w:rPr>
                <w:rFonts w:cs="Tahoma"/>
                <w:szCs w:val="18"/>
              </w:rPr>
            </w:pPr>
            <w:r w:rsidRPr="00E94507">
              <w:rPr>
                <w:rFonts w:cs="Tahoma"/>
                <w:szCs w:val="18"/>
              </w:rPr>
              <w:t>1/2/n</w:t>
            </w:r>
          </w:p>
        </w:tc>
        <w:tc>
          <w:tcPr>
            <w:tcW w:w="1000" w:type="pct"/>
            <w:noWrap/>
          </w:tcPr>
          <w:p w14:paraId="337AE934"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 xml:space="preserve">FABBRICATI </w:t>
            </w:r>
          </w:p>
          <w:p w14:paraId="032FF4FB" w14:textId="18427353" w:rsidR="00F51602" w:rsidRPr="00E94507" w:rsidRDefault="00F51602" w:rsidP="001243A4">
            <w:pPr>
              <w:spacing w:before="60" w:after="60" w:line="326" w:lineRule="auto"/>
              <w:jc w:val="both"/>
              <w:rPr>
                <w:rFonts w:ascii="Tahoma" w:hAnsi="Tahoma" w:cs="Tahoma"/>
                <w:b/>
                <w:i/>
                <w:color w:val="333333"/>
                <w:sz w:val="18"/>
                <w:szCs w:val="18"/>
              </w:rPr>
            </w:pPr>
            <w:r w:rsidRPr="00E94507">
              <w:rPr>
                <w:rFonts w:ascii="Tahoma" w:hAnsi="Tahoma" w:cs="Tahoma"/>
                <w:b/>
                <w:i/>
                <w:color w:val="333333"/>
                <w:sz w:val="18"/>
                <w:szCs w:val="18"/>
              </w:rPr>
              <w:t>(B II 1/ATTIVO SP)</w:t>
            </w:r>
          </w:p>
        </w:tc>
        <w:tc>
          <w:tcPr>
            <w:tcW w:w="1000" w:type="pct"/>
            <w:noWrap/>
          </w:tcPr>
          <w:p w14:paraId="61D5E73F"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Esecuzione dell’apporto del fabbricato da parte dell’associato Y</w:t>
            </w:r>
          </w:p>
        </w:tc>
        <w:tc>
          <w:tcPr>
            <w:tcW w:w="1000" w:type="pct"/>
            <w:noWrap/>
          </w:tcPr>
          <w:p w14:paraId="66154037" w14:textId="587E616D" w:rsidR="00F51602" w:rsidRPr="00E94507" w:rsidRDefault="00F51602" w:rsidP="001243A4">
            <w:pPr>
              <w:pStyle w:val="1"/>
              <w:tabs>
                <w:tab w:val="left" w:pos="9638"/>
              </w:tabs>
              <w:spacing w:before="60" w:after="60" w:line="326" w:lineRule="auto"/>
              <w:ind w:right="-1"/>
              <w:jc w:val="right"/>
              <w:rPr>
                <w:rFonts w:cs="Tahoma"/>
                <w:b/>
                <w:szCs w:val="18"/>
              </w:rPr>
            </w:pPr>
            <w:r w:rsidRPr="00E94507">
              <w:rPr>
                <w:rFonts w:cs="Tahoma"/>
                <w:color w:val="333333"/>
                <w:kern w:val="0"/>
                <w:szCs w:val="18"/>
              </w:rPr>
              <w:t>€ 250.000,00</w:t>
            </w:r>
          </w:p>
        </w:tc>
        <w:tc>
          <w:tcPr>
            <w:tcW w:w="1000" w:type="pct"/>
            <w:noWrap/>
          </w:tcPr>
          <w:p w14:paraId="584D7723" w14:textId="77777777" w:rsidR="00F51602" w:rsidRPr="00E94507" w:rsidRDefault="00F51602" w:rsidP="001243A4">
            <w:pPr>
              <w:spacing w:before="60" w:after="60" w:line="326" w:lineRule="auto"/>
              <w:jc w:val="right"/>
              <w:rPr>
                <w:rFonts w:ascii="Tahoma" w:hAnsi="Tahoma" w:cs="Tahoma"/>
                <w:color w:val="333333"/>
                <w:sz w:val="18"/>
                <w:szCs w:val="18"/>
              </w:rPr>
            </w:pPr>
          </w:p>
        </w:tc>
      </w:tr>
      <w:tr w:rsidR="00F51602" w:rsidRPr="00E94507" w14:paraId="39697AD9" w14:textId="77777777" w:rsidTr="001243A4">
        <w:trPr>
          <w:trHeight w:val="240"/>
        </w:trPr>
        <w:tc>
          <w:tcPr>
            <w:tcW w:w="1000" w:type="pct"/>
            <w:noWrap/>
            <w:hideMark/>
          </w:tcPr>
          <w:p w14:paraId="730B710D" w14:textId="77777777" w:rsidR="00F51602" w:rsidRPr="00E94507" w:rsidRDefault="00F51602" w:rsidP="001243A4">
            <w:pPr>
              <w:pStyle w:val="1"/>
              <w:tabs>
                <w:tab w:val="left" w:pos="9638"/>
              </w:tabs>
              <w:spacing w:before="60" w:after="60" w:line="326" w:lineRule="auto"/>
              <w:ind w:right="-1"/>
              <w:jc w:val="both"/>
              <w:rPr>
                <w:rFonts w:cs="Tahoma"/>
                <w:szCs w:val="18"/>
              </w:rPr>
            </w:pPr>
            <w:r w:rsidRPr="00E94507">
              <w:rPr>
                <w:rFonts w:cs="Tahoma"/>
                <w:szCs w:val="18"/>
              </w:rPr>
              <w:t>1/2/n  </w:t>
            </w:r>
          </w:p>
        </w:tc>
        <w:tc>
          <w:tcPr>
            <w:tcW w:w="1000" w:type="pct"/>
            <w:noWrap/>
            <w:hideMark/>
          </w:tcPr>
          <w:p w14:paraId="3BAE2789" w14:textId="77777777" w:rsidR="00F51602" w:rsidRPr="00E94507" w:rsidRDefault="00F51602" w:rsidP="001243A4">
            <w:pPr>
              <w:spacing w:before="60" w:after="60" w:line="326" w:lineRule="auto"/>
              <w:jc w:val="both"/>
              <w:rPr>
                <w:rFonts w:cs="Tahoma"/>
                <w:color w:val="333333"/>
                <w:sz w:val="18"/>
                <w:szCs w:val="18"/>
              </w:rPr>
            </w:pPr>
            <w:r w:rsidRPr="00E94507">
              <w:rPr>
                <w:rFonts w:ascii="Tahoma" w:hAnsi="Tahoma" w:cs="Tahoma"/>
                <w:color w:val="333333"/>
                <w:sz w:val="18"/>
                <w:szCs w:val="18"/>
              </w:rPr>
              <w:t>CREDITI V/ASSOCIATO Y</w:t>
            </w:r>
          </w:p>
          <w:p w14:paraId="6F43D018" w14:textId="484EE9A7" w:rsidR="00F51602" w:rsidRPr="00E94507" w:rsidRDefault="00F51602" w:rsidP="001243A4">
            <w:pPr>
              <w:spacing w:before="60" w:after="60" w:line="326" w:lineRule="auto"/>
              <w:jc w:val="both"/>
              <w:rPr>
                <w:rFonts w:ascii="Tahoma" w:hAnsi="Tahoma" w:cs="Tahoma"/>
                <w:b/>
                <w:i/>
                <w:color w:val="333333"/>
                <w:sz w:val="18"/>
                <w:szCs w:val="18"/>
              </w:rPr>
            </w:pPr>
            <w:r w:rsidRPr="00E94507">
              <w:rPr>
                <w:rFonts w:ascii="Tahoma" w:hAnsi="Tahoma" w:cs="Tahoma"/>
                <w:b/>
                <w:i/>
                <w:color w:val="333333"/>
                <w:sz w:val="18"/>
                <w:szCs w:val="18"/>
              </w:rPr>
              <w:t>(C II 5-QUATER/ATTIVO SP)</w:t>
            </w:r>
          </w:p>
        </w:tc>
        <w:tc>
          <w:tcPr>
            <w:tcW w:w="1000" w:type="pct"/>
            <w:noWrap/>
            <w:hideMark/>
          </w:tcPr>
          <w:p w14:paraId="179329E6" w14:textId="77777777" w:rsidR="00F51602" w:rsidRPr="00E94507" w:rsidRDefault="00F51602" w:rsidP="001243A4">
            <w:pPr>
              <w:spacing w:before="60" w:after="60" w:line="326" w:lineRule="auto"/>
              <w:jc w:val="both"/>
              <w:rPr>
                <w:rFonts w:cs="Tahoma"/>
                <w:sz w:val="18"/>
                <w:szCs w:val="18"/>
              </w:rPr>
            </w:pPr>
            <w:r w:rsidRPr="00E94507">
              <w:rPr>
                <w:rFonts w:ascii="Tahoma" w:hAnsi="Tahoma" w:cs="Tahoma"/>
                <w:color w:val="333333"/>
                <w:sz w:val="18"/>
                <w:szCs w:val="18"/>
              </w:rPr>
              <w:t>Esecuzione dell’apporto in denaro e del fabbricato da parte dell’associato Y</w:t>
            </w:r>
          </w:p>
        </w:tc>
        <w:tc>
          <w:tcPr>
            <w:tcW w:w="1000" w:type="pct"/>
            <w:noWrap/>
            <w:hideMark/>
          </w:tcPr>
          <w:p w14:paraId="03BB15BB" w14:textId="77777777" w:rsidR="00F51602" w:rsidRPr="00E94507" w:rsidRDefault="00F51602" w:rsidP="001243A4">
            <w:pPr>
              <w:spacing w:before="60" w:after="60" w:line="326" w:lineRule="auto"/>
              <w:jc w:val="right"/>
              <w:rPr>
                <w:rFonts w:cs="Tahoma"/>
                <w:b/>
                <w:sz w:val="18"/>
                <w:szCs w:val="18"/>
              </w:rPr>
            </w:pPr>
          </w:p>
        </w:tc>
        <w:tc>
          <w:tcPr>
            <w:tcW w:w="1000" w:type="pct"/>
            <w:noWrap/>
            <w:hideMark/>
          </w:tcPr>
          <w:p w14:paraId="3B3D4AC0" w14:textId="036C79C7" w:rsidR="00F51602" w:rsidRPr="00E94507" w:rsidRDefault="00F51602" w:rsidP="001243A4">
            <w:pPr>
              <w:pStyle w:val="1"/>
              <w:tabs>
                <w:tab w:val="left" w:pos="9638"/>
              </w:tabs>
              <w:spacing w:before="60" w:after="60" w:line="326" w:lineRule="auto"/>
              <w:ind w:right="-1"/>
              <w:jc w:val="right"/>
              <w:rPr>
                <w:rFonts w:cs="Tahoma"/>
                <w:b/>
                <w:szCs w:val="18"/>
              </w:rPr>
            </w:pPr>
            <w:r w:rsidRPr="00E94507">
              <w:rPr>
                <w:rFonts w:cs="Tahoma"/>
                <w:color w:val="333333"/>
                <w:kern w:val="0"/>
                <w:szCs w:val="18"/>
              </w:rPr>
              <w:t>€ 300.000,00</w:t>
            </w:r>
          </w:p>
        </w:tc>
      </w:tr>
    </w:tbl>
    <w:p w14:paraId="1E9A9B2B" w14:textId="77777777" w:rsidR="00F51602" w:rsidRDefault="00F51602" w:rsidP="00F51602">
      <w:pPr>
        <w:pStyle w:val="Corpotesto"/>
        <w:spacing w:after="200" w:line="360" w:lineRule="auto"/>
        <w:jc w:val="both"/>
        <w:rPr>
          <w:rFonts w:ascii="Tahoma" w:hAnsi="Tahoma" w:cs="Tahoma"/>
          <w:b/>
          <w:kern w:val="28"/>
          <w:sz w:val="20"/>
          <w:szCs w:val="20"/>
          <w:u w:val="single"/>
        </w:rPr>
      </w:pPr>
    </w:p>
    <w:p w14:paraId="2C3F8D46" w14:textId="77777777" w:rsidR="00F51602" w:rsidRPr="009E4E7B" w:rsidRDefault="00F51602" w:rsidP="00F51602">
      <w:pPr>
        <w:pStyle w:val="Corpotesto"/>
        <w:widowControl/>
        <w:suppressAutoHyphens w:val="0"/>
        <w:spacing w:after="200" w:line="360" w:lineRule="auto"/>
        <w:jc w:val="both"/>
        <w:rPr>
          <w:rFonts w:ascii="Tahoma" w:hAnsi="Tahoma" w:cs="Tahoma"/>
          <w:bCs/>
          <w:i/>
          <w:iCs/>
          <w:kern w:val="28"/>
          <w:sz w:val="18"/>
          <w:szCs w:val="18"/>
          <w:u w:val="single"/>
        </w:rPr>
      </w:pPr>
      <w:r>
        <w:rPr>
          <w:rFonts w:ascii="Tahoma" w:hAnsi="Tahoma" w:cs="Tahoma"/>
          <w:bCs/>
          <w:i/>
          <w:iCs/>
          <w:kern w:val="28"/>
          <w:sz w:val="18"/>
          <w:szCs w:val="18"/>
          <w:u w:val="single"/>
        </w:rPr>
        <w:t xml:space="preserve">B) </w:t>
      </w:r>
      <w:r w:rsidRPr="009E4E7B">
        <w:rPr>
          <w:rFonts w:ascii="Tahoma" w:hAnsi="Tahoma" w:cs="Tahoma"/>
          <w:bCs/>
          <w:i/>
          <w:iCs/>
          <w:kern w:val="28"/>
          <w:sz w:val="18"/>
          <w:szCs w:val="18"/>
          <w:u w:val="single"/>
        </w:rPr>
        <w:t xml:space="preserve">LE SCRITTURE DELL’ASSOCIATO </w:t>
      </w:r>
    </w:p>
    <w:p w14:paraId="1D1B894E" w14:textId="77777777" w:rsidR="00F51602" w:rsidRPr="00020E1F" w:rsidRDefault="00F51602" w:rsidP="00F51602">
      <w:pPr>
        <w:pStyle w:val="Corpotesto"/>
        <w:spacing w:after="200" w:line="360" w:lineRule="auto"/>
        <w:jc w:val="both"/>
        <w:rPr>
          <w:rFonts w:cs="Tahoma"/>
        </w:rPr>
      </w:pPr>
      <w:r>
        <w:rPr>
          <w:rFonts w:ascii="Tahoma" w:hAnsi="Tahoma" w:cs="Tahoma"/>
          <w:bCs/>
          <w:iCs/>
          <w:sz w:val="20"/>
          <w:szCs w:val="19"/>
        </w:rPr>
        <w:t>Si rileva il credito dell’associato verso l’associante per l’apporto che gli dovrà essere restituito alla scadenza contrattuale.</w:t>
      </w:r>
    </w:p>
    <w:p w14:paraId="7EB91155" w14:textId="77777777" w:rsidR="00E94507" w:rsidRDefault="00E94507">
      <w:pPr>
        <w:spacing w:after="0" w:line="240" w:lineRule="auto"/>
        <w:rPr>
          <w:rFonts w:ascii="Tahoma" w:eastAsiaTheme="minorHAnsi" w:hAnsi="Tahoma" w:cs="Tahoma"/>
          <w:b/>
          <w:kern w:val="28"/>
          <w:sz w:val="20"/>
          <w:szCs w:val="19"/>
          <w:lang w:eastAsia="en-US"/>
        </w:rPr>
      </w:pPr>
      <w:r>
        <w:rPr>
          <w:rFonts w:cs="Tahoma"/>
          <w:b/>
          <w:sz w:val="20"/>
          <w:szCs w:val="19"/>
        </w:rPr>
        <w:br w:type="page"/>
      </w:r>
    </w:p>
    <w:p w14:paraId="446F24C4" w14:textId="008B6547" w:rsidR="00F51602" w:rsidRPr="00206DBD"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lastRenderedPageBreak/>
        <w:t>Libro Giornale</w:t>
      </w:r>
    </w:p>
    <w:tbl>
      <w:tblPr>
        <w:tblStyle w:val="Grigliatabella"/>
        <w:tblW w:w="4993" w:type="pct"/>
        <w:tblLayout w:type="fixed"/>
        <w:tblLook w:val="04A0" w:firstRow="1" w:lastRow="0" w:firstColumn="1" w:lastColumn="0" w:noHBand="0" w:noVBand="1"/>
      </w:tblPr>
      <w:tblGrid>
        <w:gridCol w:w="1923"/>
        <w:gridCol w:w="1923"/>
        <w:gridCol w:w="1923"/>
        <w:gridCol w:w="1923"/>
        <w:gridCol w:w="1923"/>
      </w:tblGrid>
      <w:tr w:rsidR="00F51602" w:rsidRPr="00E94507" w14:paraId="2CD2CC6C" w14:textId="77777777" w:rsidTr="00E94507">
        <w:trPr>
          <w:trHeight w:val="240"/>
        </w:trPr>
        <w:tc>
          <w:tcPr>
            <w:tcW w:w="1000" w:type="pct"/>
            <w:shd w:val="clear" w:color="auto" w:fill="DBE5F1" w:themeFill="accent1" w:themeFillTint="33"/>
          </w:tcPr>
          <w:p w14:paraId="76E24C37" w14:textId="77777777" w:rsidR="00F51602" w:rsidRPr="00E94507" w:rsidRDefault="00F51602" w:rsidP="00E94507">
            <w:pPr>
              <w:pStyle w:val="1"/>
              <w:tabs>
                <w:tab w:val="left" w:pos="9638"/>
              </w:tabs>
              <w:spacing w:before="60" w:after="60" w:line="326" w:lineRule="auto"/>
              <w:ind w:right="-1"/>
              <w:jc w:val="center"/>
              <w:rPr>
                <w:rFonts w:cs="Tahoma"/>
                <w:b/>
                <w:i/>
                <w:szCs w:val="18"/>
              </w:rPr>
            </w:pPr>
            <w:r w:rsidRPr="00E94507">
              <w:rPr>
                <w:rFonts w:cs="Tahoma"/>
                <w:b/>
                <w:i/>
                <w:szCs w:val="18"/>
              </w:rPr>
              <w:t>Data</w:t>
            </w:r>
          </w:p>
        </w:tc>
        <w:tc>
          <w:tcPr>
            <w:tcW w:w="1000" w:type="pct"/>
            <w:shd w:val="clear" w:color="auto" w:fill="DBE5F1" w:themeFill="accent1" w:themeFillTint="33"/>
            <w:noWrap/>
            <w:hideMark/>
          </w:tcPr>
          <w:p w14:paraId="6292D217" w14:textId="77777777" w:rsidR="00F51602" w:rsidRPr="00E94507" w:rsidRDefault="00F51602" w:rsidP="00E94507">
            <w:pPr>
              <w:pStyle w:val="1"/>
              <w:tabs>
                <w:tab w:val="left" w:pos="9638"/>
              </w:tabs>
              <w:spacing w:before="60" w:after="60" w:line="326" w:lineRule="auto"/>
              <w:ind w:left="-193" w:right="-1"/>
              <w:jc w:val="center"/>
              <w:rPr>
                <w:rFonts w:cs="Tahoma"/>
                <w:b/>
                <w:i/>
                <w:szCs w:val="18"/>
              </w:rPr>
            </w:pPr>
            <w:r w:rsidRPr="00E94507">
              <w:rPr>
                <w:rFonts w:cs="Tahoma"/>
                <w:b/>
                <w:i/>
                <w:szCs w:val="18"/>
              </w:rPr>
              <w:t>Conti</w:t>
            </w:r>
          </w:p>
        </w:tc>
        <w:tc>
          <w:tcPr>
            <w:tcW w:w="1000" w:type="pct"/>
            <w:shd w:val="clear" w:color="auto" w:fill="DBE5F1" w:themeFill="accent1" w:themeFillTint="33"/>
            <w:noWrap/>
            <w:hideMark/>
          </w:tcPr>
          <w:p w14:paraId="35929CCA" w14:textId="77777777" w:rsidR="00F51602" w:rsidRPr="00E94507" w:rsidRDefault="00F51602" w:rsidP="00E94507">
            <w:pPr>
              <w:pStyle w:val="1"/>
              <w:tabs>
                <w:tab w:val="left" w:pos="9638"/>
              </w:tabs>
              <w:spacing w:before="60" w:after="60" w:line="326" w:lineRule="auto"/>
              <w:ind w:left="-131" w:right="-1"/>
              <w:jc w:val="center"/>
              <w:rPr>
                <w:rFonts w:cs="Tahoma"/>
                <w:b/>
                <w:i/>
                <w:szCs w:val="18"/>
              </w:rPr>
            </w:pPr>
            <w:r w:rsidRPr="00E94507">
              <w:rPr>
                <w:rFonts w:cs="Tahoma"/>
                <w:b/>
                <w:i/>
                <w:szCs w:val="18"/>
              </w:rPr>
              <w:t>Descrizione</w:t>
            </w:r>
          </w:p>
        </w:tc>
        <w:tc>
          <w:tcPr>
            <w:tcW w:w="1000" w:type="pct"/>
            <w:shd w:val="clear" w:color="auto" w:fill="DBE5F1" w:themeFill="accent1" w:themeFillTint="33"/>
            <w:noWrap/>
            <w:hideMark/>
          </w:tcPr>
          <w:p w14:paraId="5495C274" w14:textId="77777777" w:rsidR="00F51602" w:rsidRPr="00E94507" w:rsidRDefault="00F51602" w:rsidP="00E94507">
            <w:pPr>
              <w:pStyle w:val="1"/>
              <w:tabs>
                <w:tab w:val="left" w:pos="9638"/>
              </w:tabs>
              <w:spacing w:before="60" w:after="60" w:line="326" w:lineRule="auto"/>
              <w:ind w:left="-213" w:right="-1"/>
              <w:jc w:val="center"/>
              <w:rPr>
                <w:rFonts w:cs="Tahoma"/>
                <w:b/>
                <w:i/>
                <w:szCs w:val="18"/>
              </w:rPr>
            </w:pPr>
            <w:r w:rsidRPr="00E94507">
              <w:rPr>
                <w:rFonts w:cs="Tahoma"/>
                <w:b/>
                <w:i/>
                <w:szCs w:val="18"/>
              </w:rPr>
              <w:t>Dare</w:t>
            </w:r>
          </w:p>
        </w:tc>
        <w:tc>
          <w:tcPr>
            <w:tcW w:w="1000" w:type="pct"/>
            <w:shd w:val="clear" w:color="auto" w:fill="DBE5F1" w:themeFill="accent1" w:themeFillTint="33"/>
            <w:noWrap/>
            <w:hideMark/>
          </w:tcPr>
          <w:p w14:paraId="1051CA83" w14:textId="77777777" w:rsidR="00F51602" w:rsidRPr="00E94507" w:rsidRDefault="00F51602" w:rsidP="00E94507">
            <w:pPr>
              <w:pStyle w:val="1"/>
              <w:tabs>
                <w:tab w:val="left" w:pos="9638"/>
              </w:tabs>
              <w:spacing w:before="60" w:after="60" w:line="326" w:lineRule="auto"/>
              <w:ind w:left="-152" w:right="-1"/>
              <w:jc w:val="center"/>
              <w:rPr>
                <w:rFonts w:cs="Tahoma"/>
                <w:b/>
                <w:i/>
                <w:szCs w:val="18"/>
              </w:rPr>
            </w:pPr>
            <w:r w:rsidRPr="00E94507">
              <w:rPr>
                <w:rFonts w:cs="Tahoma"/>
                <w:b/>
                <w:i/>
                <w:szCs w:val="18"/>
              </w:rPr>
              <w:t>Avere</w:t>
            </w:r>
          </w:p>
        </w:tc>
      </w:tr>
      <w:tr w:rsidR="00F51602" w:rsidRPr="00E94507" w14:paraId="34F6A4DB" w14:textId="77777777" w:rsidTr="001243A4">
        <w:trPr>
          <w:trHeight w:val="240"/>
        </w:trPr>
        <w:tc>
          <w:tcPr>
            <w:tcW w:w="1000" w:type="pct"/>
          </w:tcPr>
          <w:p w14:paraId="2DF913FE"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1/2/n  </w:t>
            </w:r>
          </w:p>
        </w:tc>
        <w:tc>
          <w:tcPr>
            <w:tcW w:w="1000" w:type="pct"/>
            <w:noWrap/>
          </w:tcPr>
          <w:p w14:paraId="304860B9"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CREDITI VERSO ASSOCIANTE X</w:t>
            </w:r>
          </w:p>
          <w:p w14:paraId="63B35EBD" w14:textId="77777777" w:rsidR="00F51602" w:rsidRPr="00E94507" w:rsidRDefault="00F51602" w:rsidP="001243A4">
            <w:pPr>
              <w:spacing w:before="60" w:after="60" w:line="326" w:lineRule="auto"/>
              <w:jc w:val="both"/>
              <w:rPr>
                <w:rFonts w:ascii="Tahoma" w:hAnsi="Tahoma" w:cs="Tahoma"/>
                <w:b/>
                <w:i/>
                <w:color w:val="333333"/>
                <w:sz w:val="18"/>
                <w:szCs w:val="18"/>
              </w:rPr>
            </w:pPr>
            <w:r w:rsidRPr="00E94507">
              <w:rPr>
                <w:rFonts w:ascii="Tahoma" w:hAnsi="Tahoma" w:cs="Tahoma"/>
                <w:b/>
                <w:i/>
                <w:color w:val="333333"/>
                <w:sz w:val="18"/>
                <w:szCs w:val="18"/>
              </w:rPr>
              <w:t>(C II 5-QUATER/ATTIVO SP)</w:t>
            </w:r>
          </w:p>
          <w:p w14:paraId="73466813" w14:textId="77777777" w:rsidR="00F51602" w:rsidRPr="00E94507" w:rsidRDefault="00F51602" w:rsidP="001243A4">
            <w:pPr>
              <w:spacing w:before="60" w:after="60" w:line="326" w:lineRule="auto"/>
              <w:jc w:val="both"/>
              <w:rPr>
                <w:rFonts w:ascii="Tahoma" w:hAnsi="Tahoma" w:cs="Tahoma"/>
                <w:b/>
                <w:i/>
                <w:color w:val="333333"/>
                <w:sz w:val="18"/>
                <w:szCs w:val="18"/>
              </w:rPr>
            </w:pPr>
          </w:p>
        </w:tc>
        <w:tc>
          <w:tcPr>
            <w:tcW w:w="1000" w:type="pct"/>
            <w:noWrap/>
          </w:tcPr>
          <w:p w14:paraId="5FAAF408"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Contabilizzazione del debito verso l’associante X verso cui si è assunto l’impegno a effettuare apporti in denaro e in natura</w:t>
            </w:r>
          </w:p>
        </w:tc>
        <w:tc>
          <w:tcPr>
            <w:tcW w:w="1000" w:type="pct"/>
            <w:noWrap/>
          </w:tcPr>
          <w:p w14:paraId="3C60D250" w14:textId="4BA8C6F0" w:rsidR="00F51602" w:rsidRPr="00E94507" w:rsidRDefault="00F51602" w:rsidP="001243A4">
            <w:pPr>
              <w:spacing w:before="60" w:after="60" w:line="326" w:lineRule="auto"/>
              <w:jc w:val="right"/>
              <w:rPr>
                <w:rFonts w:cs="Tahoma"/>
                <w:b/>
                <w:sz w:val="18"/>
                <w:szCs w:val="18"/>
              </w:rPr>
            </w:pPr>
            <w:r w:rsidRPr="00E94507">
              <w:rPr>
                <w:rFonts w:ascii="Tahoma" w:hAnsi="Tahoma" w:cs="Tahoma"/>
                <w:color w:val="333333"/>
                <w:sz w:val="18"/>
                <w:szCs w:val="18"/>
              </w:rPr>
              <w:t>€</w:t>
            </w:r>
            <w:r w:rsidR="001243A4" w:rsidRPr="00E94507">
              <w:rPr>
                <w:rFonts w:ascii="Tahoma" w:hAnsi="Tahoma" w:cs="Tahoma"/>
                <w:color w:val="333333"/>
                <w:sz w:val="18"/>
                <w:szCs w:val="18"/>
              </w:rPr>
              <w:t xml:space="preserve"> </w:t>
            </w:r>
            <w:r w:rsidRPr="00E94507">
              <w:rPr>
                <w:rFonts w:ascii="Tahoma" w:hAnsi="Tahoma" w:cs="Tahoma"/>
                <w:color w:val="333333"/>
                <w:sz w:val="18"/>
                <w:szCs w:val="18"/>
              </w:rPr>
              <w:t>300.000,00</w:t>
            </w:r>
          </w:p>
        </w:tc>
        <w:tc>
          <w:tcPr>
            <w:tcW w:w="1000" w:type="pct"/>
            <w:noWrap/>
          </w:tcPr>
          <w:p w14:paraId="6971271E" w14:textId="77777777" w:rsidR="00F51602" w:rsidRPr="00E94507" w:rsidRDefault="00F51602" w:rsidP="001243A4">
            <w:pPr>
              <w:pStyle w:val="1"/>
              <w:tabs>
                <w:tab w:val="left" w:pos="9638"/>
              </w:tabs>
              <w:spacing w:before="60" w:after="60" w:line="326" w:lineRule="auto"/>
              <w:ind w:right="-1"/>
              <w:jc w:val="right"/>
              <w:rPr>
                <w:rFonts w:cs="Tahoma"/>
                <w:b/>
                <w:szCs w:val="18"/>
              </w:rPr>
            </w:pPr>
          </w:p>
        </w:tc>
      </w:tr>
      <w:tr w:rsidR="00F51602" w:rsidRPr="00E94507" w14:paraId="44BB1BD6" w14:textId="77777777" w:rsidTr="001243A4">
        <w:trPr>
          <w:trHeight w:val="822"/>
        </w:trPr>
        <w:tc>
          <w:tcPr>
            <w:tcW w:w="1000" w:type="pct"/>
          </w:tcPr>
          <w:p w14:paraId="751F422B"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1/2/n</w:t>
            </w:r>
          </w:p>
        </w:tc>
        <w:tc>
          <w:tcPr>
            <w:tcW w:w="1000" w:type="pct"/>
            <w:noWrap/>
          </w:tcPr>
          <w:p w14:paraId="4B3A58F1"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DEBITI VERSO ASSOCIANTE X</w:t>
            </w:r>
          </w:p>
          <w:p w14:paraId="1872EFFE" w14:textId="77777777" w:rsidR="00F51602" w:rsidRPr="00E94507" w:rsidRDefault="00F51602" w:rsidP="001243A4">
            <w:pPr>
              <w:spacing w:before="60" w:after="60" w:line="326" w:lineRule="auto"/>
              <w:jc w:val="both"/>
              <w:rPr>
                <w:rFonts w:ascii="Tahoma" w:hAnsi="Tahoma" w:cs="Tahoma"/>
                <w:b/>
                <w:i/>
                <w:color w:val="333333"/>
                <w:sz w:val="18"/>
                <w:szCs w:val="18"/>
              </w:rPr>
            </w:pPr>
            <w:r w:rsidRPr="00E94507">
              <w:rPr>
                <w:rFonts w:ascii="Tahoma" w:hAnsi="Tahoma" w:cs="Tahoma"/>
                <w:b/>
                <w:i/>
                <w:color w:val="333333"/>
                <w:sz w:val="18"/>
                <w:szCs w:val="18"/>
              </w:rPr>
              <w:t>(D 14/PASSIVO SP)</w:t>
            </w:r>
          </w:p>
        </w:tc>
        <w:tc>
          <w:tcPr>
            <w:tcW w:w="1000" w:type="pct"/>
            <w:noWrap/>
          </w:tcPr>
          <w:p w14:paraId="649EA583"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Contabilizzazione del debito verso l’associato Y per gli apporti in denaro e in natura che sarà restituito a fine contratto</w:t>
            </w:r>
          </w:p>
        </w:tc>
        <w:tc>
          <w:tcPr>
            <w:tcW w:w="1000" w:type="pct"/>
            <w:noWrap/>
          </w:tcPr>
          <w:p w14:paraId="35408A2D" w14:textId="77777777" w:rsidR="00F51602" w:rsidRPr="00E94507" w:rsidRDefault="00F51602" w:rsidP="001243A4">
            <w:pPr>
              <w:pStyle w:val="1"/>
              <w:tabs>
                <w:tab w:val="left" w:pos="9638"/>
              </w:tabs>
              <w:spacing w:before="60" w:after="60" w:line="326" w:lineRule="auto"/>
              <w:ind w:right="-1"/>
              <w:jc w:val="right"/>
              <w:rPr>
                <w:rFonts w:cs="Tahoma"/>
                <w:b/>
                <w:szCs w:val="18"/>
              </w:rPr>
            </w:pPr>
          </w:p>
        </w:tc>
        <w:tc>
          <w:tcPr>
            <w:tcW w:w="1000" w:type="pct"/>
            <w:noWrap/>
          </w:tcPr>
          <w:p w14:paraId="0801B64B" w14:textId="77777777" w:rsidR="00F51602" w:rsidRPr="00E94507" w:rsidRDefault="00F51602" w:rsidP="001243A4">
            <w:pPr>
              <w:spacing w:before="60" w:after="60" w:line="326" w:lineRule="auto"/>
              <w:jc w:val="right"/>
              <w:rPr>
                <w:rFonts w:cs="Tahoma"/>
                <w:b/>
                <w:sz w:val="18"/>
                <w:szCs w:val="18"/>
              </w:rPr>
            </w:pPr>
            <w:r w:rsidRPr="00E94507">
              <w:rPr>
                <w:rFonts w:ascii="Tahoma" w:hAnsi="Tahoma" w:cs="Tahoma"/>
                <w:color w:val="333333"/>
                <w:sz w:val="18"/>
                <w:szCs w:val="18"/>
              </w:rPr>
              <w:t>€ 300.000,00</w:t>
            </w:r>
          </w:p>
        </w:tc>
      </w:tr>
    </w:tbl>
    <w:p w14:paraId="5927AA3F" w14:textId="77777777" w:rsidR="00F51602" w:rsidRPr="003232E9" w:rsidRDefault="00F51602" w:rsidP="00F51602">
      <w:pPr>
        <w:pStyle w:val="Corpotesto"/>
        <w:spacing w:after="200" w:line="360" w:lineRule="auto"/>
        <w:ind w:left="360"/>
        <w:jc w:val="both"/>
      </w:pPr>
    </w:p>
    <w:p w14:paraId="61BB13FE" w14:textId="77777777" w:rsidR="00F51602" w:rsidRPr="00B82945" w:rsidRDefault="00F51602" w:rsidP="00F51602">
      <w:pPr>
        <w:pStyle w:val="Corpotesto"/>
        <w:spacing w:after="200" w:line="360" w:lineRule="auto"/>
        <w:jc w:val="both"/>
        <w:rPr>
          <w:rFonts w:ascii="Tahoma" w:hAnsi="Tahoma" w:cs="Tahoma"/>
          <w:bCs/>
          <w:iCs/>
          <w:kern w:val="28"/>
          <w:sz w:val="20"/>
          <w:szCs w:val="19"/>
        </w:rPr>
      </w:pPr>
      <w:r>
        <w:rPr>
          <w:rFonts w:ascii="Tahoma" w:hAnsi="Tahoma" w:cs="Tahoma"/>
          <w:bCs/>
          <w:iCs/>
          <w:kern w:val="28"/>
          <w:sz w:val="20"/>
          <w:szCs w:val="19"/>
        </w:rPr>
        <w:t>A</w:t>
      </w:r>
      <w:r w:rsidRPr="00B82945">
        <w:rPr>
          <w:rFonts w:ascii="Tahoma" w:hAnsi="Tahoma" w:cs="Tahoma"/>
          <w:bCs/>
          <w:iCs/>
          <w:kern w:val="28"/>
          <w:sz w:val="20"/>
          <w:szCs w:val="19"/>
        </w:rPr>
        <w:t>ll’atto del</w:t>
      </w:r>
      <w:r>
        <w:rPr>
          <w:rFonts w:ascii="Tahoma" w:hAnsi="Tahoma" w:cs="Tahoma"/>
          <w:bCs/>
          <w:iCs/>
          <w:kern w:val="28"/>
          <w:sz w:val="20"/>
          <w:szCs w:val="19"/>
        </w:rPr>
        <w:t>la riscossione,</w:t>
      </w:r>
      <w:r w:rsidRPr="00B82945">
        <w:rPr>
          <w:rFonts w:ascii="Tahoma" w:hAnsi="Tahoma" w:cs="Tahoma"/>
          <w:bCs/>
          <w:iCs/>
          <w:kern w:val="28"/>
          <w:sz w:val="20"/>
          <w:szCs w:val="19"/>
        </w:rPr>
        <w:t xml:space="preserve"> </w:t>
      </w:r>
      <w:r>
        <w:rPr>
          <w:rFonts w:ascii="Tahoma" w:hAnsi="Tahoma" w:cs="Tahoma"/>
          <w:bCs/>
          <w:iCs/>
          <w:kern w:val="28"/>
          <w:sz w:val="20"/>
          <w:szCs w:val="19"/>
        </w:rPr>
        <w:t>tramite accredito su conto corrente bancario, si effettuano le scritture corrispondenti.</w:t>
      </w:r>
    </w:p>
    <w:p w14:paraId="60FAE0B2" w14:textId="77777777" w:rsidR="00F51602" w:rsidRPr="00206DBD"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F51602" w:rsidRPr="00E94507" w14:paraId="2F262435" w14:textId="77777777" w:rsidTr="00E94507">
        <w:trPr>
          <w:trHeight w:val="240"/>
        </w:trPr>
        <w:tc>
          <w:tcPr>
            <w:tcW w:w="1000" w:type="pct"/>
            <w:shd w:val="clear" w:color="auto" w:fill="DBE5F1" w:themeFill="accent1" w:themeFillTint="33"/>
          </w:tcPr>
          <w:p w14:paraId="138AFC4F" w14:textId="77777777" w:rsidR="00F51602" w:rsidRPr="00E94507" w:rsidRDefault="00F51602" w:rsidP="001243A4">
            <w:pPr>
              <w:pStyle w:val="1"/>
              <w:tabs>
                <w:tab w:val="left" w:pos="9638"/>
              </w:tabs>
              <w:spacing w:before="60" w:after="60" w:line="326" w:lineRule="auto"/>
              <w:ind w:right="-1"/>
              <w:jc w:val="both"/>
              <w:rPr>
                <w:rFonts w:cs="Tahoma"/>
                <w:b/>
                <w:i/>
                <w:szCs w:val="18"/>
              </w:rPr>
            </w:pPr>
            <w:r w:rsidRPr="00E94507">
              <w:rPr>
                <w:rFonts w:cs="Tahoma"/>
                <w:b/>
                <w:i/>
                <w:szCs w:val="18"/>
              </w:rPr>
              <w:t>Data</w:t>
            </w:r>
          </w:p>
        </w:tc>
        <w:tc>
          <w:tcPr>
            <w:tcW w:w="1000" w:type="pct"/>
            <w:shd w:val="clear" w:color="auto" w:fill="DBE5F1" w:themeFill="accent1" w:themeFillTint="33"/>
            <w:noWrap/>
            <w:hideMark/>
          </w:tcPr>
          <w:p w14:paraId="55FE2EE6" w14:textId="77777777" w:rsidR="00F51602" w:rsidRPr="00E94507" w:rsidRDefault="00F51602" w:rsidP="001243A4">
            <w:pPr>
              <w:pStyle w:val="1"/>
              <w:tabs>
                <w:tab w:val="left" w:pos="9638"/>
              </w:tabs>
              <w:spacing w:before="60" w:after="60" w:line="326" w:lineRule="auto"/>
              <w:ind w:left="360" w:right="-1"/>
              <w:jc w:val="both"/>
              <w:rPr>
                <w:rFonts w:cs="Tahoma"/>
                <w:b/>
                <w:i/>
                <w:szCs w:val="18"/>
              </w:rPr>
            </w:pPr>
            <w:r w:rsidRPr="00E94507">
              <w:rPr>
                <w:rFonts w:cs="Tahoma"/>
                <w:b/>
                <w:i/>
                <w:szCs w:val="18"/>
              </w:rPr>
              <w:t>Conti</w:t>
            </w:r>
          </w:p>
        </w:tc>
        <w:tc>
          <w:tcPr>
            <w:tcW w:w="1000" w:type="pct"/>
            <w:shd w:val="clear" w:color="auto" w:fill="DBE5F1" w:themeFill="accent1" w:themeFillTint="33"/>
            <w:noWrap/>
            <w:hideMark/>
          </w:tcPr>
          <w:p w14:paraId="135A2358" w14:textId="77777777" w:rsidR="00F51602" w:rsidRPr="00E94507" w:rsidRDefault="00F51602" w:rsidP="001243A4">
            <w:pPr>
              <w:pStyle w:val="1"/>
              <w:tabs>
                <w:tab w:val="left" w:pos="9638"/>
              </w:tabs>
              <w:spacing w:before="60" w:after="60" w:line="326" w:lineRule="auto"/>
              <w:ind w:left="360" w:right="-1"/>
              <w:jc w:val="both"/>
              <w:rPr>
                <w:rFonts w:cs="Tahoma"/>
                <w:b/>
                <w:i/>
                <w:szCs w:val="18"/>
              </w:rPr>
            </w:pPr>
            <w:r w:rsidRPr="00E94507">
              <w:rPr>
                <w:rFonts w:cs="Tahoma"/>
                <w:b/>
                <w:i/>
                <w:szCs w:val="18"/>
              </w:rPr>
              <w:t>Descrizione</w:t>
            </w:r>
          </w:p>
        </w:tc>
        <w:tc>
          <w:tcPr>
            <w:tcW w:w="1000" w:type="pct"/>
            <w:shd w:val="clear" w:color="auto" w:fill="DBE5F1" w:themeFill="accent1" w:themeFillTint="33"/>
            <w:noWrap/>
            <w:hideMark/>
          </w:tcPr>
          <w:p w14:paraId="040AAF21" w14:textId="77777777" w:rsidR="00F51602" w:rsidRPr="00E94507" w:rsidRDefault="00F51602" w:rsidP="001243A4">
            <w:pPr>
              <w:pStyle w:val="1"/>
              <w:tabs>
                <w:tab w:val="left" w:pos="9638"/>
              </w:tabs>
              <w:spacing w:before="60" w:after="60" w:line="326" w:lineRule="auto"/>
              <w:ind w:left="360" w:right="-1"/>
              <w:jc w:val="both"/>
              <w:rPr>
                <w:rFonts w:cs="Tahoma"/>
                <w:b/>
                <w:i/>
                <w:szCs w:val="18"/>
              </w:rPr>
            </w:pPr>
            <w:r w:rsidRPr="00E94507">
              <w:rPr>
                <w:rFonts w:cs="Tahoma"/>
                <w:b/>
                <w:i/>
                <w:szCs w:val="18"/>
              </w:rPr>
              <w:t>Dare</w:t>
            </w:r>
          </w:p>
        </w:tc>
        <w:tc>
          <w:tcPr>
            <w:tcW w:w="1000" w:type="pct"/>
            <w:shd w:val="clear" w:color="auto" w:fill="DBE5F1" w:themeFill="accent1" w:themeFillTint="33"/>
            <w:noWrap/>
            <w:hideMark/>
          </w:tcPr>
          <w:p w14:paraId="28ED3565" w14:textId="77777777" w:rsidR="00F51602" w:rsidRPr="00E94507" w:rsidRDefault="00F51602" w:rsidP="001243A4">
            <w:pPr>
              <w:pStyle w:val="1"/>
              <w:tabs>
                <w:tab w:val="left" w:pos="9638"/>
              </w:tabs>
              <w:spacing w:before="60" w:after="60" w:line="326" w:lineRule="auto"/>
              <w:ind w:left="360" w:right="-1"/>
              <w:jc w:val="both"/>
              <w:rPr>
                <w:rFonts w:cs="Tahoma"/>
                <w:b/>
                <w:i/>
                <w:szCs w:val="18"/>
              </w:rPr>
            </w:pPr>
            <w:r w:rsidRPr="00E94507">
              <w:rPr>
                <w:rFonts w:cs="Tahoma"/>
                <w:b/>
                <w:i/>
                <w:szCs w:val="18"/>
              </w:rPr>
              <w:t>Avere</w:t>
            </w:r>
          </w:p>
        </w:tc>
      </w:tr>
      <w:tr w:rsidR="00F51602" w:rsidRPr="00E94507" w14:paraId="0AA2CF4B" w14:textId="77777777" w:rsidTr="00C04E92">
        <w:trPr>
          <w:trHeight w:val="822"/>
        </w:trPr>
        <w:tc>
          <w:tcPr>
            <w:tcW w:w="1000" w:type="pct"/>
          </w:tcPr>
          <w:p w14:paraId="6547C7CA"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1/2/n</w:t>
            </w:r>
          </w:p>
        </w:tc>
        <w:tc>
          <w:tcPr>
            <w:tcW w:w="1000" w:type="pct"/>
            <w:noWrap/>
          </w:tcPr>
          <w:p w14:paraId="0DC8759D"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color w:val="333333"/>
                <w:sz w:val="18"/>
                <w:szCs w:val="18"/>
              </w:rPr>
              <w:t>DEBITI VERSO ASSOCIANTE X</w:t>
            </w:r>
          </w:p>
          <w:p w14:paraId="5E54CAB8" w14:textId="77777777" w:rsidR="00F51602" w:rsidRPr="00E94507" w:rsidRDefault="00F51602" w:rsidP="001243A4">
            <w:pPr>
              <w:spacing w:before="60" w:after="60" w:line="326" w:lineRule="auto"/>
              <w:jc w:val="both"/>
              <w:rPr>
                <w:rFonts w:ascii="Tahoma" w:hAnsi="Tahoma" w:cs="Tahoma"/>
                <w:color w:val="333333"/>
                <w:sz w:val="18"/>
                <w:szCs w:val="18"/>
              </w:rPr>
            </w:pPr>
            <w:r w:rsidRPr="00E94507">
              <w:rPr>
                <w:rFonts w:ascii="Tahoma" w:hAnsi="Tahoma" w:cs="Tahoma"/>
                <w:b/>
                <w:i/>
                <w:color w:val="333333"/>
                <w:sz w:val="18"/>
                <w:szCs w:val="18"/>
              </w:rPr>
              <w:t>(D 14/PASSIVO SP)</w:t>
            </w:r>
          </w:p>
        </w:tc>
        <w:tc>
          <w:tcPr>
            <w:tcW w:w="1000" w:type="pct"/>
            <w:noWrap/>
          </w:tcPr>
          <w:p w14:paraId="5C5E7588" w14:textId="77777777" w:rsidR="00F51602" w:rsidRPr="00E94507" w:rsidRDefault="00F51602" w:rsidP="001243A4">
            <w:pPr>
              <w:spacing w:before="60" w:after="60" w:line="326" w:lineRule="auto"/>
              <w:jc w:val="both"/>
              <w:rPr>
                <w:rFonts w:ascii="Tahoma" w:hAnsi="Tahoma" w:cs="Tahoma"/>
                <w:b/>
                <w:sz w:val="18"/>
                <w:szCs w:val="18"/>
              </w:rPr>
            </w:pPr>
            <w:r w:rsidRPr="00E94507">
              <w:rPr>
                <w:rFonts w:ascii="Tahoma" w:hAnsi="Tahoma" w:cs="Tahoma"/>
                <w:color w:val="333333"/>
                <w:sz w:val="18"/>
                <w:szCs w:val="18"/>
              </w:rPr>
              <w:t>Esecuzione dell’apporto in denaro tramite accredito in conto corrente bancario e dell’apporto in natura da parte dell’associante X</w:t>
            </w:r>
          </w:p>
        </w:tc>
        <w:tc>
          <w:tcPr>
            <w:tcW w:w="1000" w:type="pct"/>
            <w:noWrap/>
          </w:tcPr>
          <w:p w14:paraId="2ECFD652" w14:textId="77777777" w:rsidR="00F51602" w:rsidRPr="00E94507" w:rsidRDefault="00F51602" w:rsidP="00C04E92">
            <w:pPr>
              <w:pStyle w:val="1"/>
              <w:tabs>
                <w:tab w:val="left" w:pos="9638"/>
              </w:tabs>
              <w:spacing w:before="60" w:after="60" w:line="326" w:lineRule="auto"/>
              <w:ind w:right="-1"/>
              <w:jc w:val="right"/>
              <w:rPr>
                <w:rFonts w:cs="Tahoma"/>
                <w:b/>
                <w:szCs w:val="18"/>
              </w:rPr>
            </w:pPr>
            <w:r w:rsidRPr="00E94507">
              <w:rPr>
                <w:rFonts w:cs="Tahoma"/>
                <w:szCs w:val="18"/>
              </w:rPr>
              <w:t>€ 300.000,00</w:t>
            </w:r>
          </w:p>
        </w:tc>
        <w:tc>
          <w:tcPr>
            <w:tcW w:w="1000" w:type="pct"/>
            <w:noWrap/>
          </w:tcPr>
          <w:p w14:paraId="765DE18D" w14:textId="77777777" w:rsidR="00F51602" w:rsidRPr="00E94507" w:rsidRDefault="00F51602" w:rsidP="00C04E92">
            <w:pPr>
              <w:pStyle w:val="1"/>
              <w:tabs>
                <w:tab w:val="left" w:pos="9638"/>
              </w:tabs>
              <w:spacing w:before="60" w:after="60" w:line="326" w:lineRule="auto"/>
              <w:ind w:right="-1"/>
              <w:jc w:val="right"/>
              <w:rPr>
                <w:rFonts w:cs="Tahoma"/>
                <w:szCs w:val="18"/>
              </w:rPr>
            </w:pPr>
          </w:p>
        </w:tc>
      </w:tr>
      <w:tr w:rsidR="00F51602" w:rsidRPr="00E94507" w14:paraId="296CD01C" w14:textId="77777777" w:rsidTr="00C04E92">
        <w:trPr>
          <w:trHeight w:val="822"/>
        </w:trPr>
        <w:tc>
          <w:tcPr>
            <w:tcW w:w="1000" w:type="pct"/>
          </w:tcPr>
          <w:p w14:paraId="22F72778" w14:textId="77777777" w:rsidR="00F51602" w:rsidRPr="00E94507" w:rsidRDefault="00F51602" w:rsidP="001243A4">
            <w:pPr>
              <w:spacing w:before="60" w:after="60" w:line="326" w:lineRule="auto"/>
              <w:jc w:val="both"/>
              <w:rPr>
                <w:rFonts w:ascii="Tahoma" w:hAnsi="Tahoma" w:cs="Tahoma"/>
                <w:sz w:val="18"/>
                <w:szCs w:val="18"/>
              </w:rPr>
            </w:pPr>
            <w:r w:rsidRPr="00E94507">
              <w:rPr>
                <w:rFonts w:ascii="Tahoma" w:hAnsi="Tahoma" w:cs="Tahoma"/>
                <w:sz w:val="18"/>
                <w:szCs w:val="18"/>
              </w:rPr>
              <w:t>1/2/n</w:t>
            </w:r>
          </w:p>
        </w:tc>
        <w:tc>
          <w:tcPr>
            <w:tcW w:w="1000" w:type="pct"/>
            <w:noWrap/>
          </w:tcPr>
          <w:p w14:paraId="7EB1FB69" w14:textId="77777777" w:rsidR="00F51602" w:rsidRPr="00E94507" w:rsidRDefault="00F51602" w:rsidP="001243A4">
            <w:pPr>
              <w:spacing w:before="60" w:after="60" w:line="326" w:lineRule="auto"/>
              <w:jc w:val="both"/>
              <w:rPr>
                <w:rFonts w:ascii="Tahoma" w:hAnsi="Tahoma" w:cs="Tahoma"/>
                <w:sz w:val="18"/>
                <w:szCs w:val="18"/>
              </w:rPr>
            </w:pPr>
            <w:r w:rsidRPr="00E94507">
              <w:rPr>
                <w:rFonts w:ascii="Tahoma" w:hAnsi="Tahoma" w:cs="Tahoma"/>
                <w:sz w:val="18"/>
                <w:szCs w:val="18"/>
              </w:rPr>
              <w:t>BANCA X C/C</w:t>
            </w:r>
          </w:p>
          <w:p w14:paraId="0D06DCAA" w14:textId="77777777" w:rsidR="00F51602" w:rsidRPr="00E94507" w:rsidRDefault="00F51602" w:rsidP="001243A4">
            <w:pPr>
              <w:spacing w:before="60" w:after="60" w:line="326" w:lineRule="auto"/>
              <w:jc w:val="both"/>
              <w:rPr>
                <w:rFonts w:ascii="Tahoma" w:hAnsi="Tahoma" w:cs="Tahoma"/>
                <w:sz w:val="18"/>
                <w:szCs w:val="18"/>
              </w:rPr>
            </w:pPr>
            <w:r w:rsidRPr="00E94507">
              <w:rPr>
                <w:rFonts w:ascii="Tahoma" w:hAnsi="Tahoma" w:cs="Tahoma"/>
                <w:b/>
                <w:i/>
                <w:sz w:val="18"/>
                <w:szCs w:val="18"/>
              </w:rPr>
              <w:t>(C IV 1/ATTIVO SP)</w:t>
            </w:r>
          </w:p>
        </w:tc>
        <w:tc>
          <w:tcPr>
            <w:tcW w:w="1000" w:type="pct"/>
            <w:noWrap/>
          </w:tcPr>
          <w:p w14:paraId="1284D80E" w14:textId="77777777" w:rsidR="00F51602" w:rsidRPr="00E94507" w:rsidRDefault="00F51602" w:rsidP="001243A4">
            <w:pPr>
              <w:spacing w:before="60" w:after="60" w:line="326" w:lineRule="auto"/>
              <w:jc w:val="both"/>
              <w:rPr>
                <w:rFonts w:ascii="Tahoma" w:hAnsi="Tahoma" w:cs="Tahoma"/>
                <w:b/>
                <w:sz w:val="18"/>
                <w:szCs w:val="18"/>
              </w:rPr>
            </w:pPr>
            <w:r w:rsidRPr="00E94507">
              <w:rPr>
                <w:rFonts w:ascii="Tahoma" w:hAnsi="Tahoma" w:cs="Tahoma"/>
                <w:sz w:val="18"/>
                <w:szCs w:val="18"/>
              </w:rPr>
              <w:t>Esecuzione dell’apporto in denaro tramite accredito in conto corrente bancario da parte dell’associante X</w:t>
            </w:r>
          </w:p>
        </w:tc>
        <w:tc>
          <w:tcPr>
            <w:tcW w:w="1000" w:type="pct"/>
            <w:noWrap/>
          </w:tcPr>
          <w:p w14:paraId="0D615E7E" w14:textId="77777777" w:rsidR="00F51602" w:rsidRPr="00E94507" w:rsidRDefault="00F51602" w:rsidP="00C04E92">
            <w:pPr>
              <w:pStyle w:val="1"/>
              <w:tabs>
                <w:tab w:val="left" w:pos="9638"/>
              </w:tabs>
              <w:spacing w:before="60" w:after="60" w:line="326" w:lineRule="auto"/>
              <w:ind w:right="-1"/>
              <w:jc w:val="right"/>
              <w:rPr>
                <w:rFonts w:cs="Tahoma"/>
                <w:b/>
                <w:szCs w:val="18"/>
              </w:rPr>
            </w:pPr>
          </w:p>
        </w:tc>
        <w:tc>
          <w:tcPr>
            <w:tcW w:w="1000" w:type="pct"/>
            <w:noWrap/>
          </w:tcPr>
          <w:p w14:paraId="6B72AD3C" w14:textId="77777777" w:rsidR="00F51602" w:rsidRPr="00E94507" w:rsidRDefault="00F51602" w:rsidP="00C04E92">
            <w:pPr>
              <w:pStyle w:val="1"/>
              <w:tabs>
                <w:tab w:val="left" w:pos="9638"/>
              </w:tabs>
              <w:spacing w:before="60" w:after="60" w:line="326" w:lineRule="auto"/>
              <w:ind w:right="-1"/>
              <w:jc w:val="right"/>
              <w:rPr>
                <w:rFonts w:cs="Tahoma"/>
                <w:szCs w:val="18"/>
              </w:rPr>
            </w:pPr>
            <w:r w:rsidRPr="00E94507">
              <w:rPr>
                <w:rFonts w:cs="Tahoma"/>
                <w:szCs w:val="18"/>
              </w:rPr>
              <w:t>€ 300.000,00</w:t>
            </w:r>
          </w:p>
        </w:tc>
      </w:tr>
      <w:tr w:rsidR="00F51602" w:rsidRPr="00E94507" w14:paraId="02B0FCA5" w14:textId="77777777" w:rsidTr="00C04E92">
        <w:trPr>
          <w:trHeight w:val="822"/>
        </w:trPr>
        <w:tc>
          <w:tcPr>
            <w:tcW w:w="1000" w:type="pct"/>
          </w:tcPr>
          <w:p w14:paraId="4E7878A5" w14:textId="77777777" w:rsidR="00F51602" w:rsidRPr="00E94507" w:rsidRDefault="00F51602" w:rsidP="001243A4">
            <w:pPr>
              <w:spacing w:before="60" w:after="60" w:line="326" w:lineRule="auto"/>
              <w:jc w:val="both"/>
              <w:rPr>
                <w:rFonts w:ascii="Tahoma" w:hAnsi="Tahoma" w:cs="Tahoma"/>
                <w:sz w:val="18"/>
                <w:szCs w:val="18"/>
              </w:rPr>
            </w:pPr>
            <w:r w:rsidRPr="00E94507">
              <w:rPr>
                <w:rFonts w:ascii="Tahoma" w:hAnsi="Tahoma" w:cs="Tahoma"/>
                <w:sz w:val="18"/>
                <w:szCs w:val="18"/>
              </w:rPr>
              <w:t>1/2/n</w:t>
            </w:r>
          </w:p>
        </w:tc>
        <w:tc>
          <w:tcPr>
            <w:tcW w:w="1000" w:type="pct"/>
            <w:noWrap/>
          </w:tcPr>
          <w:p w14:paraId="7EB92DCD" w14:textId="77777777" w:rsidR="00F51602" w:rsidRPr="00E94507" w:rsidRDefault="00F51602" w:rsidP="001243A4">
            <w:pPr>
              <w:spacing w:before="60" w:after="60" w:line="326" w:lineRule="auto"/>
              <w:jc w:val="both"/>
              <w:rPr>
                <w:rFonts w:ascii="Tahoma" w:hAnsi="Tahoma" w:cs="Tahoma"/>
                <w:sz w:val="18"/>
                <w:szCs w:val="18"/>
              </w:rPr>
            </w:pPr>
            <w:r w:rsidRPr="00E94507">
              <w:rPr>
                <w:rFonts w:ascii="Tahoma" w:hAnsi="Tahoma" w:cs="Tahoma"/>
                <w:sz w:val="18"/>
                <w:szCs w:val="18"/>
              </w:rPr>
              <w:t xml:space="preserve">FABBRICATI </w:t>
            </w:r>
          </w:p>
          <w:p w14:paraId="211F05D7" w14:textId="77777777" w:rsidR="00F51602" w:rsidRPr="00E94507" w:rsidRDefault="00F51602" w:rsidP="001243A4">
            <w:pPr>
              <w:spacing w:before="60" w:after="60" w:line="326" w:lineRule="auto"/>
              <w:jc w:val="both"/>
              <w:rPr>
                <w:rFonts w:ascii="Tahoma" w:hAnsi="Tahoma" w:cs="Tahoma"/>
                <w:b/>
                <w:i/>
                <w:sz w:val="18"/>
                <w:szCs w:val="18"/>
              </w:rPr>
            </w:pPr>
            <w:r w:rsidRPr="00E94507">
              <w:rPr>
                <w:rFonts w:ascii="Tahoma" w:hAnsi="Tahoma" w:cs="Tahoma"/>
                <w:b/>
                <w:i/>
                <w:sz w:val="18"/>
                <w:szCs w:val="18"/>
              </w:rPr>
              <w:t>(B II 1/ATTIVO SP)</w:t>
            </w:r>
          </w:p>
          <w:p w14:paraId="3E2FC007" w14:textId="77777777" w:rsidR="00F51602" w:rsidRPr="00E94507" w:rsidRDefault="00F51602" w:rsidP="001243A4">
            <w:pPr>
              <w:spacing w:before="60" w:after="60" w:line="326" w:lineRule="auto"/>
              <w:jc w:val="both"/>
              <w:rPr>
                <w:rFonts w:ascii="Tahoma" w:hAnsi="Tahoma" w:cs="Tahoma"/>
                <w:sz w:val="18"/>
                <w:szCs w:val="18"/>
              </w:rPr>
            </w:pPr>
          </w:p>
        </w:tc>
        <w:tc>
          <w:tcPr>
            <w:tcW w:w="1000" w:type="pct"/>
            <w:noWrap/>
          </w:tcPr>
          <w:p w14:paraId="545BA5D5" w14:textId="77777777" w:rsidR="00F51602" w:rsidRPr="00E94507" w:rsidRDefault="00F51602" w:rsidP="001243A4">
            <w:pPr>
              <w:spacing w:before="60" w:after="60" w:line="326" w:lineRule="auto"/>
              <w:jc w:val="both"/>
              <w:rPr>
                <w:rFonts w:ascii="Tahoma" w:hAnsi="Tahoma" w:cs="Tahoma"/>
                <w:b/>
                <w:sz w:val="18"/>
                <w:szCs w:val="18"/>
              </w:rPr>
            </w:pPr>
            <w:r w:rsidRPr="00E94507">
              <w:rPr>
                <w:rFonts w:ascii="Tahoma" w:hAnsi="Tahoma" w:cs="Tahoma"/>
                <w:sz w:val="18"/>
                <w:szCs w:val="18"/>
              </w:rPr>
              <w:t>Esecuzione e dell’apporto in natura da parte dell’associante X</w:t>
            </w:r>
          </w:p>
        </w:tc>
        <w:tc>
          <w:tcPr>
            <w:tcW w:w="1000" w:type="pct"/>
            <w:noWrap/>
          </w:tcPr>
          <w:p w14:paraId="5AF5BBD6" w14:textId="77777777" w:rsidR="00F51602" w:rsidRPr="00E94507" w:rsidRDefault="00F51602" w:rsidP="001243A4">
            <w:pPr>
              <w:pStyle w:val="1"/>
              <w:tabs>
                <w:tab w:val="left" w:pos="9638"/>
              </w:tabs>
              <w:spacing w:before="60" w:after="60" w:line="326" w:lineRule="auto"/>
              <w:ind w:right="-1"/>
              <w:jc w:val="both"/>
              <w:rPr>
                <w:rFonts w:cs="Tahoma"/>
                <w:b/>
                <w:szCs w:val="18"/>
              </w:rPr>
            </w:pPr>
          </w:p>
        </w:tc>
        <w:tc>
          <w:tcPr>
            <w:tcW w:w="1000" w:type="pct"/>
            <w:noWrap/>
          </w:tcPr>
          <w:p w14:paraId="2033EA52" w14:textId="77777777" w:rsidR="00F51602" w:rsidRPr="00E94507" w:rsidRDefault="00F51602" w:rsidP="001243A4">
            <w:pPr>
              <w:pStyle w:val="1"/>
              <w:tabs>
                <w:tab w:val="left" w:pos="9638"/>
              </w:tabs>
              <w:spacing w:before="60" w:after="60" w:line="326" w:lineRule="auto"/>
              <w:ind w:right="-1"/>
              <w:jc w:val="both"/>
              <w:rPr>
                <w:rFonts w:cs="Tahoma"/>
                <w:szCs w:val="18"/>
              </w:rPr>
            </w:pPr>
            <w:r w:rsidRPr="00E94507">
              <w:rPr>
                <w:rFonts w:cs="Tahoma"/>
                <w:szCs w:val="18"/>
              </w:rPr>
              <w:t>€250.000,00</w:t>
            </w:r>
          </w:p>
        </w:tc>
      </w:tr>
    </w:tbl>
    <w:p w14:paraId="5AD909E6" w14:textId="77777777" w:rsidR="00F51602" w:rsidRDefault="00F51602" w:rsidP="00F51602">
      <w:pPr>
        <w:pStyle w:val="Corpotesto"/>
        <w:spacing w:after="200" w:line="360" w:lineRule="auto"/>
        <w:jc w:val="both"/>
        <w:rPr>
          <w:rFonts w:ascii="Tahoma" w:hAnsi="Tahoma" w:cs="Tahoma"/>
          <w:kern w:val="28"/>
          <w:sz w:val="20"/>
          <w:szCs w:val="20"/>
        </w:rPr>
      </w:pPr>
    </w:p>
    <w:p w14:paraId="176C47B9" w14:textId="77777777" w:rsidR="00E94507" w:rsidRDefault="00E94507" w:rsidP="00F51602">
      <w:pPr>
        <w:pStyle w:val="Corpotesto"/>
        <w:spacing w:after="200" w:line="360" w:lineRule="auto"/>
        <w:jc w:val="both"/>
        <w:rPr>
          <w:rFonts w:ascii="Tahoma" w:hAnsi="Tahoma" w:cs="Tahoma"/>
          <w:kern w:val="28"/>
          <w:sz w:val="20"/>
          <w:szCs w:val="20"/>
        </w:rPr>
      </w:pPr>
    </w:p>
    <w:p w14:paraId="535DB318" w14:textId="77777777" w:rsidR="00F51602" w:rsidRPr="00713E73" w:rsidRDefault="00F51602" w:rsidP="00F51602">
      <w:pPr>
        <w:pStyle w:val="Corpotesto"/>
        <w:widowControl/>
        <w:numPr>
          <w:ilvl w:val="0"/>
          <w:numId w:val="34"/>
        </w:numPr>
        <w:suppressAutoHyphens w:val="0"/>
        <w:spacing w:after="200" w:line="360" w:lineRule="auto"/>
        <w:ind w:left="567" w:hanging="567"/>
        <w:jc w:val="both"/>
        <w:rPr>
          <w:rFonts w:ascii="Tahoma" w:hAnsi="Tahoma" w:cs="Tahoma"/>
          <w:b/>
          <w:bCs/>
          <w:kern w:val="28"/>
          <w:sz w:val="20"/>
          <w:szCs w:val="20"/>
          <w:u w:val="single"/>
        </w:rPr>
      </w:pPr>
      <w:r w:rsidRPr="00713E73">
        <w:rPr>
          <w:rFonts w:ascii="Tahoma" w:hAnsi="Tahoma" w:cs="Tahoma"/>
          <w:b/>
          <w:bCs/>
          <w:kern w:val="28"/>
          <w:sz w:val="20"/>
          <w:szCs w:val="20"/>
          <w:u w:val="single"/>
        </w:rPr>
        <w:lastRenderedPageBreak/>
        <w:t xml:space="preserve">LA LIQUIDAZIONE E IL PAGAMENTO DELL’UTILE ALL’ASSOCIATO </w:t>
      </w:r>
    </w:p>
    <w:p w14:paraId="4CAC77D5" w14:textId="77777777" w:rsidR="00F51602" w:rsidRPr="00A84DA6" w:rsidRDefault="00F51602" w:rsidP="00F51602">
      <w:pPr>
        <w:pStyle w:val="Corpotesto"/>
        <w:spacing w:after="200" w:line="360" w:lineRule="auto"/>
        <w:jc w:val="both"/>
        <w:rPr>
          <w:rFonts w:ascii="Tahoma" w:hAnsi="Tahoma" w:cs="Tahoma"/>
          <w:b/>
          <w:bCs/>
          <w:i/>
          <w:kern w:val="28"/>
          <w:sz w:val="20"/>
          <w:szCs w:val="20"/>
        </w:rPr>
      </w:pPr>
      <w:r w:rsidRPr="00A84DA6">
        <w:rPr>
          <w:rFonts w:ascii="Tahoma" w:hAnsi="Tahoma" w:cs="Tahoma"/>
          <w:b/>
          <w:bCs/>
          <w:i/>
          <w:kern w:val="28"/>
          <w:sz w:val="20"/>
          <w:szCs w:val="20"/>
        </w:rPr>
        <w:t>In data 31/12/n, a seguito dell’approvazione del rendiconto della gestione dal quale emerge un utile d’esercizio di euro 50.000, all’associato Y, imprenditore, che ha effettuato un apporto di capitale o misto, viene liquidata ed erogata il 4/1/n+1 una quota di utili pari a euro 15.000 tramite bonifico bancario.</w:t>
      </w:r>
    </w:p>
    <w:p w14:paraId="0F7E1799" w14:textId="77777777" w:rsidR="00F51602" w:rsidRPr="00872ADF" w:rsidRDefault="00F51602" w:rsidP="00F51602">
      <w:pPr>
        <w:pStyle w:val="Corpotesto"/>
        <w:spacing w:after="200" w:line="360" w:lineRule="auto"/>
        <w:jc w:val="both"/>
        <w:rPr>
          <w:rFonts w:ascii="Tahoma" w:hAnsi="Tahoma" w:cs="Tahoma"/>
          <w:bCs/>
          <w:iCs/>
          <w:sz w:val="20"/>
          <w:szCs w:val="19"/>
        </w:rPr>
      </w:pPr>
      <w:r w:rsidRPr="00872ADF">
        <w:rPr>
          <w:rFonts w:ascii="Tahoma" w:hAnsi="Tahoma" w:cs="Tahoma"/>
          <w:bCs/>
          <w:iCs/>
          <w:sz w:val="20"/>
          <w:szCs w:val="19"/>
        </w:rPr>
        <w:t>Nel momento in cui viene approvato il rendiconto l'associante dovrà rilevare la quota di utili spettante all'associato.</w:t>
      </w:r>
    </w:p>
    <w:p w14:paraId="735C0DAA" w14:textId="77777777" w:rsidR="00F51602" w:rsidRPr="009E4E7B" w:rsidRDefault="00F51602" w:rsidP="00F51602">
      <w:pPr>
        <w:pStyle w:val="Corpotesto"/>
        <w:widowControl/>
        <w:suppressAutoHyphens w:val="0"/>
        <w:spacing w:after="200" w:line="360" w:lineRule="auto"/>
        <w:jc w:val="both"/>
        <w:rPr>
          <w:rFonts w:ascii="Tahoma" w:hAnsi="Tahoma" w:cs="Tahoma"/>
          <w:bCs/>
          <w:i/>
          <w:iCs/>
          <w:kern w:val="28"/>
          <w:sz w:val="18"/>
          <w:szCs w:val="18"/>
          <w:u w:val="single"/>
        </w:rPr>
      </w:pPr>
      <w:r>
        <w:rPr>
          <w:rFonts w:ascii="Tahoma" w:hAnsi="Tahoma" w:cs="Tahoma"/>
          <w:bCs/>
          <w:i/>
          <w:iCs/>
          <w:kern w:val="28"/>
          <w:sz w:val="18"/>
          <w:szCs w:val="18"/>
          <w:u w:val="single"/>
        </w:rPr>
        <w:t xml:space="preserve">A) </w:t>
      </w:r>
      <w:r w:rsidRPr="009E4E7B">
        <w:rPr>
          <w:rFonts w:ascii="Tahoma" w:hAnsi="Tahoma" w:cs="Tahoma"/>
          <w:bCs/>
          <w:i/>
          <w:iCs/>
          <w:kern w:val="28"/>
          <w:sz w:val="18"/>
          <w:szCs w:val="18"/>
          <w:u w:val="single"/>
        </w:rPr>
        <w:t>LE SCRITTURE DELL’ASSOCIANTE</w:t>
      </w:r>
    </w:p>
    <w:p w14:paraId="2D851EBB" w14:textId="77777777" w:rsidR="00F51602" w:rsidRPr="008D5F93" w:rsidRDefault="00F51602" w:rsidP="00F51602">
      <w:pPr>
        <w:pStyle w:val="Corpotesto"/>
        <w:spacing w:after="200" w:line="360" w:lineRule="auto"/>
        <w:jc w:val="both"/>
        <w:rPr>
          <w:rFonts w:cs="Tahoma"/>
        </w:rPr>
      </w:pPr>
      <w:r>
        <w:rPr>
          <w:rFonts w:ascii="Tahoma" w:hAnsi="Tahoma" w:cs="Tahoma"/>
          <w:bCs/>
          <w:iCs/>
          <w:sz w:val="20"/>
          <w:szCs w:val="19"/>
        </w:rPr>
        <w:t xml:space="preserve">Si rileva il </w:t>
      </w:r>
      <w:r w:rsidRPr="008D5F93">
        <w:rPr>
          <w:rFonts w:ascii="Tahoma" w:hAnsi="Tahoma" w:cs="Tahoma"/>
          <w:bCs/>
          <w:iCs/>
          <w:sz w:val="20"/>
          <w:szCs w:val="19"/>
        </w:rPr>
        <w:t xml:space="preserve">debito </w:t>
      </w:r>
      <w:r>
        <w:rPr>
          <w:rFonts w:ascii="Tahoma" w:hAnsi="Tahoma" w:cs="Tahoma"/>
          <w:bCs/>
          <w:iCs/>
          <w:sz w:val="20"/>
          <w:szCs w:val="19"/>
        </w:rPr>
        <w:t>dell’associante v</w:t>
      </w:r>
      <w:r w:rsidRPr="008D5F93">
        <w:rPr>
          <w:rFonts w:ascii="Tahoma" w:hAnsi="Tahoma" w:cs="Tahoma"/>
          <w:bCs/>
          <w:iCs/>
          <w:sz w:val="20"/>
          <w:szCs w:val="19"/>
        </w:rPr>
        <w:t>erso l’associato</w:t>
      </w:r>
      <w:r>
        <w:rPr>
          <w:rFonts w:ascii="Tahoma" w:hAnsi="Tahoma" w:cs="Tahoma"/>
          <w:bCs/>
          <w:iCs/>
          <w:sz w:val="20"/>
          <w:szCs w:val="19"/>
        </w:rPr>
        <w:t>, che ha effettuato un apporto di capitale o misto, per la quota di utile spettante a quest’ultimo.</w:t>
      </w:r>
    </w:p>
    <w:p w14:paraId="66F8BC08" w14:textId="77777777" w:rsidR="00F51602" w:rsidRPr="00206DBD"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F51602" w:rsidRPr="00C04E92" w14:paraId="656FF4B4" w14:textId="77777777" w:rsidTr="00C04E92">
        <w:trPr>
          <w:trHeight w:val="240"/>
        </w:trPr>
        <w:tc>
          <w:tcPr>
            <w:tcW w:w="1000" w:type="pct"/>
            <w:shd w:val="clear" w:color="auto" w:fill="DBE5F1" w:themeFill="accent1" w:themeFillTint="33"/>
            <w:noWrap/>
            <w:hideMark/>
          </w:tcPr>
          <w:p w14:paraId="6F525F69" w14:textId="77777777" w:rsidR="00F51602" w:rsidRPr="00C04E92" w:rsidRDefault="00F51602" w:rsidP="00C04E92">
            <w:pPr>
              <w:pStyle w:val="1"/>
              <w:tabs>
                <w:tab w:val="left" w:pos="9638"/>
              </w:tabs>
              <w:spacing w:before="60" w:after="60" w:line="326" w:lineRule="auto"/>
              <w:ind w:right="-1"/>
              <w:jc w:val="center"/>
              <w:rPr>
                <w:rFonts w:cs="Tahoma"/>
                <w:b/>
                <w:i/>
                <w:szCs w:val="18"/>
              </w:rPr>
            </w:pPr>
            <w:r w:rsidRPr="00C04E92">
              <w:rPr>
                <w:rFonts w:cs="Tahoma"/>
                <w:b/>
                <w:i/>
                <w:szCs w:val="18"/>
              </w:rPr>
              <w:t>Data</w:t>
            </w:r>
          </w:p>
        </w:tc>
        <w:tc>
          <w:tcPr>
            <w:tcW w:w="1000" w:type="pct"/>
            <w:shd w:val="clear" w:color="auto" w:fill="DBE5F1" w:themeFill="accent1" w:themeFillTint="33"/>
            <w:noWrap/>
            <w:hideMark/>
          </w:tcPr>
          <w:p w14:paraId="46233D8C" w14:textId="77777777" w:rsidR="00F51602" w:rsidRPr="00C04E92" w:rsidRDefault="00F51602" w:rsidP="00C04E92">
            <w:pPr>
              <w:pStyle w:val="1"/>
              <w:tabs>
                <w:tab w:val="left" w:pos="9638"/>
              </w:tabs>
              <w:spacing w:before="60" w:after="60" w:line="326" w:lineRule="auto"/>
              <w:ind w:left="-50" w:right="-1"/>
              <w:jc w:val="center"/>
              <w:rPr>
                <w:rFonts w:cs="Tahoma"/>
                <w:b/>
                <w:i/>
                <w:szCs w:val="18"/>
              </w:rPr>
            </w:pPr>
            <w:r w:rsidRPr="00C04E92">
              <w:rPr>
                <w:rFonts w:cs="Tahoma"/>
                <w:b/>
                <w:i/>
                <w:szCs w:val="18"/>
              </w:rPr>
              <w:t>Conti</w:t>
            </w:r>
          </w:p>
        </w:tc>
        <w:tc>
          <w:tcPr>
            <w:tcW w:w="1000" w:type="pct"/>
            <w:shd w:val="clear" w:color="auto" w:fill="DBE5F1" w:themeFill="accent1" w:themeFillTint="33"/>
            <w:noWrap/>
            <w:hideMark/>
          </w:tcPr>
          <w:p w14:paraId="50FD0E2F" w14:textId="77777777" w:rsidR="00F51602" w:rsidRPr="00C04E92" w:rsidRDefault="00F51602" w:rsidP="00C04E92">
            <w:pPr>
              <w:pStyle w:val="1"/>
              <w:tabs>
                <w:tab w:val="left" w:pos="9638"/>
              </w:tabs>
              <w:spacing w:before="60" w:after="60" w:line="326" w:lineRule="auto"/>
              <w:ind w:left="-131" w:right="-1"/>
              <w:jc w:val="center"/>
              <w:rPr>
                <w:rFonts w:cs="Tahoma"/>
                <w:b/>
                <w:i/>
                <w:szCs w:val="18"/>
              </w:rPr>
            </w:pPr>
            <w:r w:rsidRPr="00C04E92">
              <w:rPr>
                <w:rFonts w:cs="Tahoma"/>
                <w:b/>
                <w:i/>
                <w:szCs w:val="18"/>
              </w:rPr>
              <w:t>Descrizione</w:t>
            </w:r>
          </w:p>
        </w:tc>
        <w:tc>
          <w:tcPr>
            <w:tcW w:w="1000" w:type="pct"/>
            <w:shd w:val="clear" w:color="auto" w:fill="DBE5F1" w:themeFill="accent1" w:themeFillTint="33"/>
            <w:noWrap/>
            <w:hideMark/>
          </w:tcPr>
          <w:p w14:paraId="1715F140" w14:textId="77777777" w:rsidR="00F51602" w:rsidRPr="00C04E92" w:rsidRDefault="00F51602" w:rsidP="00C04E92">
            <w:pPr>
              <w:pStyle w:val="1"/>
              <w:tabs>
                <w:tab w:val="left" w:pos="9638"/>
              </w:tabs>
              <w:spacing w:before="60" w:after="60" w:line="326" w:lineRule="auto"/>
              <w:ind w:left="-70" w:right="-1"/>
              <w:jc w:val="center"/>
              <w:rPr>
                <w:rFonts w:cs="Tahoma"/>
                <w:b/>
                <w:i/>
                <w:szCs w:val="18"/>
              </w:rPr>
            </w:pPr>
            <w:r w:rsidRPr="00C04E92">
              <w:rPr>
                <w:rFonts w:cs="Tahoma"/>
                <w:b/>
                <w:i/>
                <w:szCs w:val="18"/>
              </w:rPr>
              <w:t>Dare</w:t>
            </w:r>
          </w:p>
        </w:tc>
        <w:tc>
          <w:tcPr>
            <w:tcW w:w="1000" w:type="pct"/>
            <w:shd w:val="clear" w:color="auto" w:fill="DBE5F1" w:themeFill="accent1" w:themeFillTint="33"/>
            <w:noWrap/>
            <w:hideMark/>
          </w:tcPr>
          <w:p w14:paraId="3FD4E55D" w14:textId="77777777" w:rsidR="00F51602" w:rsidRPr="00C04E92" w:rsidRDefault="00F51602" w:rsidP="00C04E92">
            <w:pPr>
              <w:pStyle w:val="1"/>
              <w:tabs>
                <w:tab w:val="left" w:pos="9638"/>
              </w:tabs>
              <w:spacing w:before="60" w:after="60" w:line="326" w:lineRule="auto"/>
              <w:ind w:left="-163" w:right="-1"/>
              <w:jc w:val="center"/>
              <w:rPr>
                <w:rFonts w:cs="Tahoma"/>
                <w:b/>
                <w:i/>
                <w:szCs w:val="18"/>
              </w:rPr>
            </w:pPr>
            <w:r w:rsidRPr="00C04E92">
              <w:rPr>
                <w:rFonts w:cs="Tahoma"/>
                <w:b/>
                <w:i/>
                <w:szCs w:val="18"/>
              </w:rPr>
              <w:t>Avere</w:t>
            </w:r>
          </w:p>
        </w:tc>
      </w:tr>
      <w:tr w:rsidR="00F51602" w:rsidRPr="00C04E92" w14:paraId="00A0BF9C" w14:textId="77777777" w:rsidTr="00C04E92">
        <w:trPr>
          <w:trHeight w:val="822"/>
        </w:trPr>
        <w:tc>
          <w:tcPr>
            <w:tcW w:w="1000" w:type="pct"/>
            <w:noWrap/>
            <w:hideMark/>
          </w:tcPr>
          <w:p w14:paraId="130B8804"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4/1/n+1  </w:t>
            </w:r>
          </w:p>
        </w:tc>
        <w:tc>
          <w:tcPr>
            <w:tcW w:w="1000" w:type="pct"/>
            <w:noWrap/>
            <w:hideMark/>
          </w:tcPr>
          <w:p w14:paraId="3C6DC723"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ONERI PER ASSOCIAZIONE IN PARTECIPAZIONE</w:t>
            </w:r>
          </w:p>
          <w:p w14:paraId="5A7D60B5"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b/>
                <w:i/>
                <w:color w:val="333333"/>
                <w:sz w:val="18"/>
                <w:szCs w:val="18"/>
              </w:rPr>
              <w:t>(C 17/CE)</w:t>
            </w:r>
          </w:p>
        </w:tc>
        <w:tc>
          <w:tcPr>
            <w:tcW w:w="1000" w:type="pct"/>
            <w:noWrap/>
            <w:hideMark/>
          </w:tcPr>
          <w:p w14:paraId="16F3D52D"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 xml:space="preserve">Liquidazione della quota di utile all’associato Y  </w:t>
            </w:r>
          </w:p>
        </w:tc>
        <w:tc>
          <w:tcPr>
            <w:tcW w:w="1000" w:type="pct"/>
            <w:noWrap/>
            <w:hideMark/>
          </w:tcPr>
          <w:p w14:paraId="2345D586" w14:textId="24EE6D9E" w:rsidR="00F51602" w:rsidRPr="00C04E92" w:rsidRDefault="00F51602" w:rsidP="00C04E92">
            <w:pPr>
              <w:spacing w:before="60" w:after="60" w:line="326" w:lineRule="auto"/>
              <w:jc w:val="right"/>
              <w:rPr>
                <w:rFonts w:ascii="Tahoma" w:hAnsi="Tahoma" w:cs="Tahoma"/>
                <w:color w:val="333333"/>
                <w:sz w:val="18"/>
                <w:szCs w:val="18"/>
              </w:rPr>
            </w:pPr>
            <w:r w:rsidRPr="00C04E92">
              <w:rPr>
                <w:rFonts w:ascii="Tahoma" w:hAnsi="Tahoma" w:cs="Tahoma"/>
                <w:color w:val="333333"/>
                <w:sz w:val="18"/>
                <w:szCs w:val="18"/>
              </w:rPr>
              <w:t>€</w:t>
            </w:r>
            <w:r w:rsidR="00C04E92" w:rsidRPr="00C04E92">
              <w:rPr>
                <w:rFonts w:ascii="Tahoma" w:hAnsi="Tahoma" w:cs="Tahoma"/>
                <w:color w:val="333333"/>
                <w:sz w:val="18"/>
                <w:szCs w:val="18"/>
              </w:rPr>
              <w:t xml:space="preserve"> </w:t>
            </w:r>
            <w:r w:rsidRPr="00C04E92">
              <w:rPr>
                <w:rFonts w:ascii="Tahoma" w:hAnsi="Tahoma" w:cs="Tahoma"/>
                <w:color w:val="333333"/>
                <w:sz w:val="18"/>
                <w:szCs w:val="18"/>
              </w:rPr>
              <w:t>15.000,00</w:t>
            </w:r>
          </w:p>
        </w:tc>
        <w:tc>
          <w:tcPr>
            <w:tcW w:w="1000" w:type="pct"/>
            <w:noWrap/>
            <w:hideMark/>
          </w:tcPr>
          <w:p w14:paraId="491D35AB" w14:textId="77777777" w:rsidR="00F51602" w:rsidRPr="00C04E92" w:rsidRDefault="00F51602" w:rsidP="00C04E92">
            <w:pPr>
              <w:spacing w:before="60" w:after="60" w:line="326" w:lineRule="auto"/>
              <w:ind w:left="360"/>
              <w:jc w:val="right"/>
              <w:rPr>
                <w:rFonts w:ascii="Tahoma" w:hAnsi="Tahoma" w:cs="Tahoma"/>
                <w:color w:val="333333"/>
                <w:sz w:val="18"/>
                <w:szCs w:val="18"/>
              </w:rPr>
            </w:pPr>
          </w:p>
        </w:tc>
      </w:tr>
      <w:tr w:rsidR="00F51602" w:rsidRPr="00C04E92" w14:paraId="4AB49A0F" w14:textId="77777777" w:rsidTr="00C04E92">
        <w:trPr>
          <w:trHeight w:val="240"/>
        </w:trPr>
        <w:tc>
          <w:tcPr>
            <w:tcW w:w="1000" w:type="pct"/>
            <w:noWrap/>
          </w:tcPr>
          <w:p w14:paraId="31E37906"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4/1/n+1</w:t>
            </w:r>
          </w:p>
        </w:tc>
        <w:tc>
          <w:tcPr>
            <w:tcW w:w="1000" w:type="pct"/>
            <w:noWrap/>
          </w:tcPr>
          <w:p w14:paraId="7EA69B3E"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 xml:space="preserve">ASSOCIATO Y CONTO COMPETENZE </w:t>
            </w:r>
          </w:p>
          <w:p w14:paraId="589E8A7A"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b/>
                <w:i/>
                <w:color w:val="333333"/>
                <w:sz w:val="18"/>
                <w:szCs w:val="18"/>
              </w:rPr>
              <w:t>(D 14/PASSIVO SP)</w:t>
            </w:r>
          </w:p>
        </w:tc>
        <w:tc>
          <w:tcPr>
            <w:tcW w:w="1000" w:type="pct"/>
            <w:noWrap/>
          </w:tcPr>
          <w:p w14:paraId="55335099" w14:textId="77777777" w:rsidR="00F51602" w:rsidRPr="00C04E92" w:rsidRDefault="00F51602" w:rsidP="00C04E92">
            <w:pPr>
              <w:spacing w:before="60" w:after="60" w:line="326" w:lineRule="auto"/>
              <w:jc w:val="both"/>
              <w:rPr>
                <w:rFonts w:ascii="Tahoma" w:hAnsi="Tahoma" w:cs="Tahoma"/>
                <w:sz w:val="18"/>
                <w:szCs w:val="18"/>
              </w:rPr>
            </w:pPr>
            <w:r w:rsidRPr="00C04E92">
              <w:rPr>
                <w:rFonts w:ascii="Tahoma" w:hAnsi="Tahoma" w:cs="Tahoma"/>
                <w:color w:val="333333"/>
                <w:sz w:val="18"/>
                <w:szCs w:val="18"/>
              </w:rPr>
              <w:t xml:space="preserve">Liquidazione della quota di utile all’associato Y  </w:t>
            </w:r>
          </w:p>
        </w:tc>
        <w:tc>
          <w:tcPr>
            <w:tcW w:w="1000" w:type="pct"/>
            <w:noWrap/>
          </w:tcPr>
          <w:p w14:paraId="2CA7D51A" w14:textId="77777777" w:rsidR="00F51602" w:rsidRPr="00C04E92" w:rsidRDefault="00F51602" w:rsidP="00C04E92">
            <w:pPr>
              <w:spacing w:before="60" w:after="60" w:line="326" w:lineRule="auto"/>
              <w:ind w:left="360"/>
              <w:jc w:val="right"/>
              <w:rPr>
                <w:rFonts w:ascii="Tahoma" w:hAnsi="Tahoma" w:cs="Tahoma"/>
                <w:color w:val="333333"/>
                <w:sz w:val="18"/>
                <w:szCs w:val="18"/>
              </w:rPr>
            </w:pPr>
          </w:p>
        </w:tc>
        <w:tc>
          <w:tcPr>
            <w:tcW w:w="1000" w:type="pct"/>
            <w:noWrap/>
          </w:tcPr>
          <w:p w14:paraId="3DA6FFEA" w14:textId="3B651D98" w:rsidR="00F51602" w:rsidRPr="00C04E92" w:rsidRDefault="00F51602" w:rsidP="00C04E92">
            <w:pPr>
              <w:spacing w:before="60" w:after="60" w:line="326" w:lineRule="auto"/>
              <w:jc w:val="right"/>
              <w:rPr>
                <w:rFonts w:ascii="Tahoma" w:hAnsi="Tahoma" w:cs="Tahoma"/>
                <w:color w:val="333333"/>
                <w:sz w:val="18"/>
                <w:szCs w:val="18"/>
              </w:rPr>
            </w:pPr>
            <w:r w:rsidRPr="00C04E92">
              <w:rPr>
                <w:rFonts w:ascii="Tahoma" w:hAnsi="Tahoma" w:cs="Tahoma"/>
                <w:color w:val="333333"/>
                <w:sz w:val="18"/>
                <w:szCs w:val="18"/>
              </w:rPr>
              <w:t>€</w:t>
            </w:r>
            <w:r w:rsidR="00C04E92" w:rsidRPr="00C04E92">
              <w:rPr>
                <w:rFonts w:ascii="Tahoma" w:hAnsi="Tahoma" w:cs="Tahoma"/>
                <w:color w:val="333333"/>
                <w:sz w:val="18"/>
                <w:szCs w:val="18"/>
              </w:rPr>
              <w:t xml:space="preserve"> </w:t>
            </w:r>
            <w:r w:rsidRPr="00C04E92">
              <w:rPr>
                <w:rFonts w:ascii="Tahoma" w:hAnsi="Tahoma" w:cs="Tahoma"/>
                <w:color w:val="333333"/>
                <w:sz w:val="18"/>
                <w:szCs w:val="18"/>
              </w:rPr>
              <w:t>15.000,00</w:t>
            </w:r>
          </w:p>
        </w:tc>
      </w:tr>
    </w:tbl>
    <w:p w14:paraId="0D871A6D" w14:textId="77777777" w:rsidR="00F51602" w:rsidRDefault="00F51602" w:rsidP="00F51602">
      <w:pPr>
        <w:pStyle w:val="Corpotesto"/>
        <w:spacing w:after="200" w:line="360" w:lineRule="auto"/>
        <w:ind w:left="360"/>
        <w:jc w:val="both"/>
        <w:rPr>
          <w:rFonts w:ascii="Tahoma" w:hAnsi="Tahoma" w:cs="Tahoma"/>
          <w:bCs/>
          <w:iCs/>
          <w:kern w:val="28"/>
          <w:sz w:val="20"/>
          <w:szCs w:val="19"/>
        </w:rPr>
      </w:pPr>
    </w:p>
    <w:p w14:paraId="130D8D6F" w14:textId="77777777" w:rsidR="00F51602" w:rsidRPr="00B82945" w:rsidRDefault="00F51602" w:rsidP="00F51602">
      <w:pPr>
        <w:pStyle w:val="Corpotesto"/>
        <w:spacing w:after="200" w:line="360" w:lineRule="auto"/>
        <w:jc w:val="both"/>
        <w:rPr>
          <w:rFonts w:ascii="Tahoma" w:hAnsi="Tahoma" w:cs="Tahoma"/>
          <w:bCs/>
          <w:iCs/>
          <w:kern w:val="28"/>
          <w:sz w:val="20"/>
          <w:szCs w:val="19"/>
        </w:rPr>
      </w:pPr>
      <w:r>
        <w:rPr>
          <w:rFonts w:ascii="Tahoma" w:hAnsi="Tahoma" w:cs="Tahoma"/>
          <w:bCs/>
          <w:iCs/>
          <w:kern w:val="28"/>
          <w:sz w:val="20"/>
          <w:szCs w:val="19"/>
        </w:rPr>
        <w:t>Viene contabilizzato il pagamento dell’utile al favore dell’associato.</w:t>
      </w:r>
    </w:p>
    <w:p w14:paraId="09F799E5" w14:textId="77777777" w:rsidR="00F51602"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F51602" w:rsidRPr="00C04E92" w14:paraId="00D2F155" w14:textId="77777777" w:rsidTr="00C04E92">
        <w:trPr>
          <w:trHeight w:val="240"/>
        </w:trPr>
        <w:tc>
          <w:tcPr>
            <w:tcW w:w="1000" w:type="pct"/>
            <w:shd w:val="clear" w:color="auto" w:fill="DBE5F1" w:themeFill="accent1" w:themeFillTint="33"/>
            <w:noWrap/>
            <w:hideMark/>
          </w:tcPr>
          <w:p w14:paraId="7AD78D00" w14:textId="77777777" w:rsidR="00F51602" w:rsidRPr="00C04E92" w:rsidRDefault="00F51602" w:rsidP="00C04E92">
            <w:pPr>
              <w:pStyle w:val="1"/>
              <w:tabs>
                <w:tab w:val="left" w:pos="9638"/>
              </w:tabs>
              <w:spacing w:before="60" w:after="60" w:line="326" w:lineRule="auto"/>
              <w:ind w:right="-1"/>
              <w:jc w:val="center"/>
              <w:rPr>
                <w:rFonts w:cs="Tahoma"/>
                <w:b/>
                <w:i/>
                <w:szCs w:val="18"/>
              </w:rPr>
            </w:pPr>
            <w:r w:rsidRPr="00C04E92">
              <w:rPr>
                <w:rFonts w:cs="Tahoma"/>
                <w:b/>
                <w:i/>
                <w:szCs w:val="18"/>
              </w:rPr>
              <w:t>Data</w:t>
            </w:r>
          </w:p>
        </w:tc>
        <w:tc>
          <w:tcPr>
            <w:tcW w:w="1000" w:type="pct"/>
            <w:shd w:val="clear" w:color="auto" w:fill="DBE5F1" w:themeFill="accent1" w:themeFillTint="33"/>
            <w:noWrap/>
            <w:hideMark/>
          </w:tcPr>
          <w:p w14:paraId="3A493CA6" w14:textId="77777777" w:rsidR="00F51602" w:rsidRPr="00C04E92" w:rsidRDefault="00F51602" w:rsidP="00C04E92">
            <w:pPr>
              <w:pStyle w:val="1"/>
              <w:tabs>
                <w:tab w:val="left" w:pos="9638"/>
              </w:tabs>
              <w:spacing w:before="60" w:after="60" w:line="326" w:lineRule="auto"/>
              <w:ind w:right="-1"/>
              <w:jc w:val="center"/>
              <w:rPr>
                <w:rFonts w:cs="Tahoma"/>
                <w:b/>
                <w:i/>
                <w:szCs w:val="18"/>
              </w:rPr>
            </w:pPr>
            <w:r w:rsidRPr="00C04E92">
              <w:rPr>
                <w:rFonts w:cs="Tahoma"/>
                <w:b/>
                <w:i/>
                <w:szCs w:val="18"/>
              </w:rPr>
              <w:t>Conti</w:t>
            </w:r>
          </w:p>
        </w:tc>
        <w:tc>
          <w:tcPr>
            <w:tcW w:w="1000" w:type="pct"/>
            <w:shd w:val="clear" w:color="auto" w:fill="DBE5F1" w:themeFill="accent1" w:themeFillTint="33"/>
            <w:noWrap/>
            <w:hideMark/>
          </w:tcPr>
          <w:p w14:paraId="26A88BB1" w14:textId="77777777" w:rsidR="00F51602" w:rsidRPr="00C04E92" w:rsidRDefault="00F51602" w:rsidP="00C04E92">
            <w:pPr>
              <w:pStyle w:val="1"/>
              <w:tabs>
                <w:tab w:val="left" w:pos="9638"/>
              </w:tabs>
              <w:spacing w:before="60" w:after="60" w:line="326" w:lineRule="auto"/>
              <w:ind w:right="-1"/>
              <w:jc w:val="center"/>
              <w:rPr>
                <w:rFonts w:cs="Tahoma"/>
                <w:b/>
                <w:i/>
                <w:szCs w:val="18"/>
              </w:rPr>
            </w:pPr>
            <w:r w:rsidRPr="00C04E92">
              <w:rPr>
                <w:rFonts w:cs="Tahoma"/>
                <w:b/>
                <w:i/>
                <w:szCs w:val="18"/>
              </w:rPr>
              <w:t>Descrizione</w:t>
            </w:r>
          </w:p>
        </w:tc>
        <w:tc>
          <w:tcPr>
            <w:tcW w:w="1000" w:type="pct"/>
            <w:shd w:val="clear" w:color="auto" w:fill="DBE5F1" w:themeFill="accent1" w:themeFillTint="33"/>
            <w:noWrap/>
            <w:hideMark/>
          </w:tcPr>
          <w:p w14:paraId="2B03C18B" w14:textId="77777777" w:rsidR="00F51602" w:rsidRPr="00C04E92" w:rsidRDefault="00F51602" w:rsidP="00C04E92">
            <w:pPr>
              <w:pStyle w:val="1"/>
              <w:tabs>
                <w:tab w:val="left" w:pos="9638"/>
              </w:tabs>
              <w:spacing w:before="60" w:after="60" w:line="326" w:lineRule="auto"/>
              <w:ind w:left="-2" w:right="-1"/>
              <w:jc w:val="center"/>
              <w:rPr>
                <w:rFonts w:cs="Tahoma"/>
                <w:b/>
                <w:i/>
                <w:szCs w:val="18"/>
              </w:rPr>
            </w:pPr>
            <w:r w:rsidRPr="00C04E92">
              <w:rPr>
                <w:rFonts w:cs="Tahoma"/>
                <w:b/>
                <w:i/>
                <w:szCs w:val="18"/>
              </w:rPr>
              <w:t>Dare</w:t>
            </w:r>
          </w:p>
        </w:tc>
        <w:tc>
          <w:tcPr>
            <w:tcW w:w="1000" w:type="pct"/>
            <w:shd w:val="clear" w:color="auto" w:fill="DBE5F1" w:themeFill="accent1" w:themeFillTint="33"/>
            <w:noWrap/>
            <w:hideMark/>
          </w:tcPr>
          <w:p w14:paraId="4A24CCD5" w14:textId="77777777" w:rsidR="00F51602" w:rsidRPr="00C04E92" w:rsidRDefault="00F51602" w:rsidP="00C04E92">
            <w:pPr>
              <w:pStyle w:val="1"/>
              <w:tabs>
                <w:tab w:val="left" w:pos="9638"/>
              </w:tabs>
              <w:spacing w:before="60" w:after="60" w:line="326" w:lineRule="auto"/>
              <w:ind w:left="-11" w:right="-1"/>
              <w:jc w:val="center"/>
              <w:rPr>
                <w:rFonts w:cs="Tahoma"/>
                <w:b/>
                <w:i/>
                <w:szCs w:val="18"/>
              </w:rPr>
            </w:pPr>
            <w:r w:rsidRPr="00C04E92">
              <w:rPr>
                <w:rFonts w:cs="Tahoma"/>
                <w:b/>
                <w:i/>
                <w:szCs w:val="18"/>
              </w:rPr>
              <w:t>Avere</w:t>
            </w:r>
          </w:p>
        </w:tc>
      </w:tr>
      <w:tr w:rsidR="00F51602" w:rsidRPr="00C04E92" w14:paraId="1307E0ED" w14:textId="77777777" w:rsidTr="00C04E92">
        <w:trPr>
          <w:trHeight w:val="240"/>
        </w:trPr>
        <w:tc>
          <w:tcPr>
            <w:tcW w:w="1000" w:type="pct"/>
            <w:noWrap/>
            <w:hideMark/>
          </w:tcPr>
          <w:p w14:paraId="3780F736" w14:textId="77777777" w:rsidR="00F51602" w:rsidRPr="00C04E92" w:rsidRDefault="00F51602" w:rsidP="00C04E92">
            <w:pPr>
              <w:pStyle w:val="1"/>
              <w:tabs>
                <w:tab w:val="left" w:pos="9638"/>
              </w:tabs>
              <w:spacing w:before="60" w:after="60" w:line="326" w:lineRule="auto"/>
              <w:ind w:right="-1"/>
              <w:jc w:val="both"/>
              <w:rPr>
                <w:rFonts w:cs="Tahoma"/>
                <w:szCs w:val="18"/>
              </w:rPr>
            </w:pPr>
            <w:r w:rsidRPr="00C04E92">
              <w:rPr>
                <w:rFonts w:cs="Tahoma"/>
                <w:szCs w:val="18"/>
              </w:rPr>
              <w:t>4/1/n+1  </w:t>
            </w:r>
          </w:p>
        </w:tc>
        <w:tc>
          <w:tcPr>
            <w:tcW w:w="1000" w:type="pct"/>
            <w:noWrap/>
            <w:hideMark/>
          </w:tcPr>
          <w:p w14:paraId="6998A856" w14:textId="77777777" w:rsidR="00F51602" w:rsidRPr="00C04E92" w:rsidRDefault="00F51602" w:rsidP="00C04E92">
            <w:pPr>
              <w:spacing w:before="60" w:after="60" w:line="326" w:lineRule="auto"/>
              <w:jc w:val="both"/>
              <w:rPr>
                <w:rFonts w:cs="Tahoma"/>
                <w:color w:val="333333"/>
                <w:sz w:val="18"/>
                <w:szCs w:val="18"/>
              </w:rPr>
            </w:pPr>
            <w:r w:rsidRPr="00C04E92">
              <w:rPr>
                <w:rFonts w:ascii="Tahoma" w:hAnsi="Tahoma" w:cs="Tahoma"/>
                <w:color w:val="333333"/>
                <w:sz w:val="18"/>
                <w:szCs w:val="18"/>
              </w:rPr>
              <w:t xml:space="preserve">ASSOCIATO Y CONTO COMPETENZE </w:t>
            </w:r>
          </w:p>
          <w:p w14:paraId="207EC8C1" w14:textId="77777777" w:rsidR="00F51602" w:rsidRPr="00C04E92" w:rsidRDefault="00F51602" w:rsidP="00C04E92">
            <w:pPr>
              <w:spacing w:before="60" w:after="60" w:line="326" w:lineRule="auto"/>
              <w:jc w:val="both"/>
              <w:rPr>
                <w:rFonts w:cs="Tahoma"/>
                <w:b/>
                <w:i/>
                <w:sz w:val="18"/>
                <w:szCs w:val="18"/>
              </w:rPr>
            </w:pPr>
            <w:r w:rsidRPr="00C04E92">
              <w:rPr>
                <w:rFonts w:ascii="Tahoma" w:hAnsi="Tahoma" w:cs="Tahoma"/>
                <w:b/>
                <w:i/>
                <w:color w:val="333333"/>
                <w:sz w:val="18"/>
                <w:szCs w:val="18"/>
              </w:rPr>
              <w:t>(D 14/PASSIVO SP)</w:t>
            </w:r>
          </w:p>
        </w:tc>
        <w:tc>
          <w:tcPr>
            <w:tcW w:w="1000" w:type="pct"/>
            <w:noWrap/>
            <w:hideMark/>
          </w:tcPr>
          <w:p w14:paraId="3AE861F7" w14:textId="77777777" w:rsidR="00F51602" w:rsidRPr="00C04E92" w:rsidRDefault="00F51602" w:rsidP="00C04E92">
            <w:pPr>
              <w:spacing w:before="60" w:after="60" w:line="326" w:lineRule="auto"/>
              <w:jc w:val="both"/>
              <w:rPr>
                <w:rFonts w:cs="Tahoma"/>
                <w:sz w:val="18"/>
                <w:szCs w:val="18"/>
              </w:rPr>
            </w:pPr>
            <w:r w:rsidRPr="00C04E92">
              <w:rPr>
                <w:rFonts w:ascii="Tahoma" w:hAnsi="Tahoma" w:cs="Tahoma"/>
                <w:color w:val="333333"/>
                <w:sz w:val="18"/>
                <w:szCs w:val="18"/>
              </w:rPr>
              <w:t>Erogazione tramite conto corrente bancario della quota di utile maturata a favore dell’associato Y</w:t>
            </w:r>
            <w:r w:rsidRPr="00C04E92">
              <w:rPr>
                <w:rFonts w:ascii="Tahoma" w:hAnsi="Tahoma" w:cs="Tahoma"/>
                <w:sz w:val="18"/>
                <w:szCs w:val="18"/>
              </w:rPr>
              <w:t xml:space="preserve">  </w:t>
            </w:r>
          </w:p>
        </w:tc>
        <w:tc>
          <w:tcPr>
            <w:tcW w:w="1000" w:type="pct"/>
            <w:noWrap/>
            <w:hideMark/>
          </w:tcPr>
          <w:p w14:paraId="00031002" w14:textId="16252AA4" w:rsidR="00F51602" w:rsidRPr="00C04E92" w:rsidRDefault="00F51602" w:rsidP="00C04E92">
            <w:pPr>
              <w:spacing w:before="60" w:after="60" w:line="326" w:lineRule="auto"/>
              <w:jc w:val="right"/>
              <w:rPr>
                <w:rFonts w:cs="Tahoma"/>
                <w:b/>
                <w:sz w:val="18"/>
                <w:szCs w:val="18"/>
              </w:rPr>
            </w:pPr>
            <w:r w:rsidRPr="00C04E92">
              <w:rPr>
                <w:rFonts w:ascii="Tahoma" w:hAnsi="Tahoma" w:cs="Tahoma"/>
                <w:color w:val="333333"/>
                <w:sz w:val="18"/>
                <w:szCs w:val="18"/>
              </w:rPr>
              <w:t>€</w:t>
            </w:r>
            <w:r w:rsidR="00C04E92">
              <w:rPr>
                <w:rFonts w:ascii="Tahoma" w:hAnsi="Tahoma" w:cs="Tahoma"/>
                <w:color w:val="333333"/>
                <w:sz w:val="18"/>
                <w:szCs w:val="18"/>
              </w:rPr>
              <w:t xml:space="preserve"> </w:t>
            </w:r>
            <w:r w:rsidRPr="00C04E92">
              <w:rPr>
                <w:rFonts w:ascii="Tahoma" w:hAnsi="Tahoma" w:cs="Tahoma"/>
                <w:color w:val="333333"/>
                <w:sz w:val="18"/>
                <w:szCs w:val="18"/>
              </w:rPr>
              <w:t>15.000,00</w:t>
            </w:r>
          </w:p>
        </w:tc>
        <w:tc>
          <w:tcPr>
            <w:tcW w:w="1000" w:type="pct"/>
            <w:noWrap/>
            <w:hideMark/>
          </w:tcPr>
          <w:p w14:paraId="1089D6F3" w14:textId="77777777" w:rsidR="00F51602" w:rsidRPr="00C04E92" w:rsidRDefault="00F51602" w:rsidP="00C04E92">
            <w:pPr>
              <w:pStyle w:val="1"/>
              <w:tabs>
                <w:tab w:val="left" w:pos="9638"/>
              </w:tabs>
              <w:spacing w:before="60" w:after="60" w:line="326" w:lineRule="auto"/>
              <w:ind w:right="-1"/>
              <w:jc w:val="right"/>
              <w:rPr>
                <w:rFonts w:cs="Tahoma"/>
                <w:b/>
                <w:szCs w:val="18"/>
              </w:rPr>
            </w:pPr>
          </w:p>
        </w:tc>
      </w:tr>
      <w:tr w:rsidR="00F51602" w:rsidRPr="00C04E92" w14:paraId="46B71060" w14:textId="77777777" w:rsidTr="00C04E92">
        <w:trPr>
          <w:trHeight w:val="240"/>
        </w:trPr>
        <w:tc>
          <w:tcPr>
            <w:tcW w:w="1000" w:type="pct"/>
            <w:noWrap/>
            <w:hideMark/>
          </w:tcPr>
          <w:p w14:paraId="304CB1B0" w14:textId="77777777" w:rsidR="00F51602" w:rsidRPr="00C04E92" w:rsidRDefault="00F51602" w:rsidP="00C04E92">
            <w:pPr>
              <w:pStyle w:val="1"/>
              <w:tabs>
                <w:tab w:val="left" w:pos="9638"/>
              </w:tabs>
              <w:spacing w:before="60" w:after="60" w:line="326" w:lineRule="auto"/>
              <w:ind w:right="-1"/>
              <w:jc w:val="both"/>
              <w:rPr>
                <w:rFonts w:cs="Tahoma"/>
                <w:szCs w:val="18"/>
              </w:rPr>
            </w:pPr>
            <w:r w:rsidRPr="00C04E92">
              <w:rPr>
                <w:rFonts w:cs="Tahoma"/>
                <w:szCs w:val="18"/>
              </w:rPr>
              <w:t>4/1/n+1</w:t>
            </w:r>
          </w:p>
        </w:tc>
        <w:tc>
          <w:tcPr>
            <w:tcW w:w="1000" w:type="pct"/>
            <w:noWrap/>
            <w:hideMark/>
          </w:tcPr>
          <w:p w14:paraId="09497702"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BANCA X C/C</w:t>
            </w:r>
          </w:p>
          <w:p w14:paraId="62673D30" w14:textId="77777777" w:rsidR="00F51602" w:rsidRPr="00C04E92" w:rsidRDefault="00F51602" w:rsidP="00C04E92">
            <w:pPr>
              <w:spacing w:before="60" w:after="60" w:line="326" w:lineRule="auto"/>
              <w:jc w:val="both"/>
              <w:rPr>
                <w:rFonts w:cs="Tahoma"/>
                <w:b/>
                <w:i/>
                <w:sz w:val="18"/>
                <w:szCs w:val="18"/>
              </w:rPr>
            </w:pPr>
            <w:r w:rsidRPr="00C04E92">
              <w:rPr>
                <w:rFonts w:ascii="Tahoma" w:hAnsi="Tahoma" w:cs="Tahoma"/>
                <w:b/>
                <w:i/>
                <w:color w:val="333333"/>
                <w:sz w:val="18"/>
                <w:szCs w:val="18"/>
              </w:rPr>
              <w:t>(C IV 1/ATTIVO SP)</w:t>
            </w:r>
          </w:p>
        </w:tc>
        <w:tc>
          <w:tcPr>
            <w:tcW w:w="1000" w:type="pct"/>
            <w:noWrap/>
            <w:hideMark/>
          </w:tcPr>
          <w:p w14:paraId="2DA33823" w14:textId="77777777" w:rsidR="00F51602" w:rsidRPr="00C04E92" w:rsidRDefault="00F51602" w:rsidP="00C04E92">
            <w:pPr>
              <w:spacing w:before="60" w:after="60" w:line="326" w:lineRule="auto"/>
              <w:jc w:val="both"/>
              <w:rPr>
                <w:rFonts w:cs="Tahoma"/>
                <w:b/>
                <w:sz w:val="18"/>
                <w:szCs w:val="18"/>
              </w:rPr>
            </w:pPr>
            <w:r w:rsidRPr="00C04E92">
              <w:rPr>
                <w:rFonts w:ascii="Tahoma" w:hAnsi="Tahoma" w:cs="Tahoma"/>
                <w:color w:val="333333"/>
                <w:sz w:val="18"/>
                <w:szCs w:val="18"/>
              </w:rPr>
              <w:t xml:space="preserve">Erogazione tramite conto corrente bancario della quota di </w:t>
            </w:r>
            <w:r w:rsidRPr="00C04E92">
              <w:rPr>
                <w:rFonts w:ascii="Tahoma" w:hAnsi="Tahoma" w:cs="Tahoma"/>
                <w:color w:val="333333"/>
                <w:sz w:val="18"/>
                <w:szCs w:val="18"/>
              </w:rPr>
              <w:lastRenderedPageBreak/>
              <w:t>utile maturata a favore dell’associato Y</w:t>
            </w:r>
            <w:r w:rsidRPr="00C04E92">
              <w:rPr>
                <w:rFonts w:ascii="Tahoma" w:hAnsi="Tahoma" w:cs="Tahoma"/>
                <w:sz w:val="18"/>
                <w:szCs w:val="18"/>
              </w:rPr>
              <w:t xml:space="preserve">  </w:t>
            </w:r>
          </w:p>
        </w:tc>
        <w:tc>
          <w:tcPr>
            <w:tcW w:w="1000" w:type="pct"/>
            <w:noWrap/>
            <w:hideMark/>
          </w:tcPr>
          <w:p w14:paraId="69AD62D7" w14:textId="77777777" w:rsidR="00F51602" w:rsidRPr="00C04E92" w:rsidRDefault="00F51602" w:rsidP="00C04E92">
            <w:pPr>
              <w:pStyle w:val="1"/>
              <w:tabs>
                <w:tab w:val="left" w:pos="9638"/>
              </w:tabs>
              <w:spacing w:before="60" w:after="60" w:line="326" w:lineRule="auto"/>
              <w:ind w:right="-1"/>
              <w:jc w:val="right"/>
              <w:rPr>
                <w:rFonts w:cs="Tahoma"/>
                <w:b/>
                <w:szCs w:val="18"/>
              </w:rPr>
            </w:pPr>
          </w:p>
        </w:tc>
        <w:tc>
          <w:tcPr>
            <w:tcW w:w="1000" w:type="pct"/>
            <w:noWrap/>
            <w:hideMark/>
          </w:tcPr>
          <w:p w14:paraId="3BB5C0ED" w14:textId="56E74948" w:rsidR="00F51602" w:rsidRPr="00C04E92" w:rsidRDefault="00F51602" w:rsidP="00C04E92">
            <w:pPr>
              <w:spacing w:before="60" w:after="60" w:line="326" w:lineRule="auto"/>
              <w:jc w:val="right"/>
              <w:rPr>
                <w:rFonts w:cs="Tahoma"/>
                <w:b/>
                <w:sz w:val="18"/>
                <w:szCs w:val="18"/>
              </w:rPr>
            </w:pPr>
            <w:r w:rsidRPr="00C04E92">
              <w:rPr>
                <w:rFonts w:ascii="Tahoma" w:hAnsi="Tahoma" w:cs="Tahoma"/>
                <w:color w:val="333333"/>
                <w:sz w:val="18"/>
                <w:szCs w:val="18"/>
              </w:rPr>
              <w:t>€</w:t>
            </w:r>
            <w:r w:rsidR="00C04E92">
              <w:rPr>
                <w:rFonts w:ascii="Tahoma" w:hAnsi="Tahoma" w:cs="Tahoma"/>
                <w:color w:val="333333"/>
                <w:sz w:val="18"/>
                <w:szCs w:val="18"/>
              </w:rPr>
              <w:t xml:space="preserve"> </w:t>
            </w:r>
            <w:r w:rsidRPr="00C04E92">
              <w:rPr>
                <w:rFonts w:ascii="Tahoma" w:hAnsi="Tahoma" w:cs="Tahoma"/>
                <w:color w:val="333333"/>
                <w:sz w:val="18"/>
                <w:szCs w:val="18"/>
              </w:rPr>
              <w:t>15.000,00</w:t>
            </w:r>
          </w:p>
        </w:tc>
      </w:tr>
    </w:tbl>
    <w:p w14:paraId="77FC0944" w14:textId="77777777" w:rsidR="00F51602" w:rsidRDefault="00F51602" w:rsidP="00F51602">
      <w:pPr>
        <w:pStyle w:val="Corpotesto"/>
        <w:spacing w:after="200" w:line="360" w:lineRule="auto"/>
        <w:ind w:left="360"/>
        <w:jc w:val="both"/>
        <w:rPr>
          <w:rFonts w:ascii="Tahoma" w:hAnsi="Tahoma" w:cs="Tahoma"/>
          <w:b/>
          <w:kern w:val="28"/>
          <w:sz w:val="20"/>
          <w:szCs w:val="20"/>
          <w:u w:val="single"/>
        </w:rPr>
      </w:pPr>
    </w:p>
    <w:p w14:paraId="1AFC601B" w14:textId="77777777" w:rsidR="00F51602" w:rsidRPr="009E4E7B" w:rsidRDefault="00F51602" w:rsidP="00F51602">
      <w:pPr>
        <w:pStyle w:val="Corpotesto"/>
        <w:widowControl/>
        <w:suppressAutoHyphens w:val="0"/>
        <w:spacing w:after="200" w:line="360" w:lineRule="auto"/>
        <w:jc w:val="both"/>
        <w:rPr>
          <w:rFonts w:ascii="Tahoma" w:hAnsi="Tahoma" w:cs="Tahoma"/>
          <w:bCs/>
          <w:i/>
          <w:iCs/>
          <w:kern w:val="28"/>
          <w:sz w:val="18"/>
          <w:szCs w:val="18"/>
          <w:u w:val="single"/>
        </w:rPr>
      </w:pPr>
      <w:r>
        <w:rPr>
          <w:rFonts w:ascii="Tahoma" w:hAnsi="Tahoma" w:cs="Tahoma"/>
          <w:bCs/>
          <w:i/>
          <w:iCs/>
          <w:kern w:val="28"/>
          <w:sz w:val="18"/>
          <w:szCs w:val="18"/>
          <w:u w:val="single"/>
        </w:rPr>
        <w:t xml:space="preserve">B) </w:t>
      </w:r>
      <w:r w:rsidRPr="009E4E7B">
        <w:rPr>
          <w:rFonts w:ascii="Tahoma" w:hAnsi="Tahoma" w:cs="Tahoma"/>
          <w:bCs/>
          <w:i/>
          <w:iCs/>
          <w:kern w:val="28"/>
          <w:sz w:val="18"/>
          <w:szCs w:val="18"/>
          <w:u w:val="single"/>
        </w:rPr>
        <w:t xml:space="preserve">LE SCRITTURE DELL’ASSOCIATO </w:t>
      </w:r>
    </w:p>
    <w:p w14:paraId="5EFF9C96" w14:textId="77777777" w:rsidR="00F51602" w:rsidRPr="008D5F93" w:rsidRDefault="00F51602" w:rsidP="00F51602">
      <w:pPr>
        <w:pStyle w:val="Corpotesto"/>
        <w:spacing w:after="200" w:line="360" w:lineRule="auto"/>
        <w:jc w:val="both"/>
        <w:rPr>
          <w:rFonts w:cs="Tahoma"/>
        </w:rPr>
      </w:pPr>
      <w:r>
        <w:rPr>
          <w:rFonts w:ascii="Tahoma" w:hAnsi="Tahoma" w:cs="Tahoma"/>
          <w:bCs/>
          <w:iCs/>
          <w:sz w:val="20"/>
          <w:szCs w:val="19"/>
        </w:rPr>
        <w:t>Si rileva il credito dell’associato v</w:t>
      </w:r>
      <w:r w:rsidRPr="008D5F93">
        <w:rPr>
          <w:rFonts w:ascii="Tahoma" w:hAnsi="Tahoma" w:cs="Tahoma"/>
          <w:bCs/>
          <w:iCs/>
          <w:sz w:val="20"/>
          <w:szCs w:val="19"/>
        </w:rPr>
        <w:t>erso l’associa</w:t>
      </w:r>
      <w:r>
        <w:rPr>
          <w:rFonts w:ascii="Tahoma" w:hAnsi="Tahoma" w:cs="Tahoma"/>
          <w:bCs/>
          <w:iCs/>
          <w:sz w:val="20"/>
          <w:szCs w:val="19"/>
        </w:rPr>
        <w:t>nte per la quota di utile spettante a suo favore.</w:t>
      </w:r>
    </w:p>
    <w:p w14:paraId="0F2709DA" w14:textId="77777777" w:rsidR="00F51602" w:rsidRPr="00206DBD"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t>Libro Giornale</w:t>
      </w:r>
    </w:p>
    <w:tbl>
      <w:tblPr>
        <w:tblStyle w:val="Grigliatabella"/>
        <w:tblW w:w="4993" w:type="pct"/>
        <w:tblLayout w:type="fixed"/>
        <w:tblLook w:val="04A0" w:firstRow="1" w:lastRow="0" w:firstColumn="1" w:lastColumn="0" w:noHBand="0" w:noVBand="1"/>
      </w:tblPr>
      <w:tblGrid>
        <w:gridCol w:w="1923"/>
        <w:gridCol w:w="1923"/>
        <w:gridCol w:w="1923"/>
        <w:gridCol w:w="1923"/>
        <w:gridCol w:w="1923"/>
      </w:tblGrid>
      <w:tr w:rsidR="00F51602" w:rsidRPr="00C04E92" w14:paraId="4E6133E7" w14:textId="77777777" w:rsidTr="00C04E92">
        <w:trPr>
          <w:trHeight w:val="240"/>
        </w:trPr>
        <w:tc>
          <w:tcPr>
            <w:tcW w:w="1000" w:type="pct"/>
            <w:shd w:val="clear" w:color="auto" w:fill="DBE5F1" w:themeFill="accent1" w:themeFillTint="33"/>
          </w:tcPr>
          <w:p w14:paraId="67B19E20" w14:textId="77777777" w:rsidR="00F51602" w:rsidRPr="00C04E92" w:rsidRDefault="00F51602" w:rsidP="00C04E92">
            <w:pPr>
              <w:pStyle w:val="1"/>
              <w:tabs>
                <w:tab w:val="left" w:pos="9638"/>
              </w:tabs>
              <w:spacing w:before="60" w:after="60" w:line="326" w:lineRule="auto"/>
              <w:ind w:right="-1"/>
              <w:jc w:val="center"/>
              <w:rPr>
                <w:rFonts w:cs="Tahoma"/>
                <w:b/>
                <w:i/>
                <w:szCs w:val="18"/>
              </w:rPr>
            </w:pPr>
            <w:r w:rsidRPr="00C04E92">
              <w:rPr>
                <w:rFonts w:cs="Tahoma"/>
                <w:b/>
                <w:i/>
                <w:szCs w:val="18"/>
              </w:rPr>
              <w:t>Data</w:t>
            </w:r>
          </w:p>
        </w:tc>
        <w:tc>
          <w:tcPr>
            <w:tcW w:w="1000" w:type="pct"/>
            <w:shd w:val="clear" w:color="auto" w:fill="DBE5F1" w:themeFill="accent1" w:themeFillTint="33"/>
            <w:noWrap/>
            <w:hideMark/>
          </w:tcPr>
          <w:p w14:paraId="240C18BA" w14:textId="77777777" w:rsidR="00F51602" w:rsidRPr="00C04E92" w:rsidRDefault="00F51602" w:rsidP="00C04E92">
            <w:pPr>
              <w:pStyle w:val="1"/>
              <w:tabs>
                <w:tab w:val="left" w:pos="9638"/>
              </w:tabs>
              <w:spacing w:before="60" w:after="60" w:line="326" w:lineRule="auto"/>
              <w:ind w:left="-51" w:right="-1"/>
              <w:jc w:val="center"/>
              <w:rPr>
                <w:rFonts w:cs="Tahoma"/>
                <w:b/>
                <w:i/>
                <w:szCs w:val="18"/>
              </w:rPr>
            </w:pPr>
            <w:r w:rsidRPr="00C04E92">
              <w:rPr>
                <w:rFonts w:cs="Tahoma"/>
                <w:b/>
                <w:i/>
                <w:szCs w:val="18"/>
              </w:rPr>
              <w:t>Conti</w:t>
            </w:r>
          </w:p>
        </w:tc>
        <w:tc>
          <w:tcPr>
            <w:tcW w:w="1000" w:type="pct"/>
            <w:shd w:val="clear" w:color="auto" w:fill="DBE5F1" w:themeFill="accent1" w:themeFillTint="33"/>
            <w:noWrap/>
            <w:hideMark/>
          </w:tcPr>
          <w:p w14:paraId="7F1D6F02" w14:textId="77777777" w:rsidR="00F51602" w:rsidRPr="00C04E92" w:rsidRDefault="00F51602" w:rsidP="00C04E92">
            <w:pPr>
              <w:pStyle w:val="1"/>
              <w:tabs>
                <w:tab w:val="left" w:pos="9638"/>
              </w:tabs>
              <w:spacing w:before="60" w:after="60" w:line="326" w:lineRule="auto"/>
              <w:ind w:left="-131" w:right="-1"/>
              <w:jc w:val="center"/>
              <w:rPr>
                <w:rFonts w:cs="Tahoma"/>
                <w:b/>
                <w:i/>
                <w:szCs w:val="18"/>
              </w:rPr>
            </w:pPr>
            <w:r w:rsidRPr="00C04E92">
              <w:rPr>
                <w:rFonts w:cs="Tahoma"/>
                <w:b/>
                <w:i/>
                <w:szCs w:val="18"/>
              </w:rPr>
              <w:t>Descrizione</w:t>
            </w:r>
          </w:p>
        </w:tc>
        <w:tc>
          <w:tcPr>
            <w:tcW w:w="1000" w:type="pct"/>
            <w:shd w:val="clear" w:color="auto" w:fill="DBE5F1" w:themeFill="accent1" w:themeFillTint="33"/>
            <w:noWrap/>
            <w:hideMark/>
          </w:tcPr>
          <w:p w14:paraId="27389EF5" w14:textId="77777777" w:rsidR="00F51602" w:rsidRPr="00C04E92" w:rsidRDefault="00F51602" w:rsidP="00C04E92">
            <w:pPr>
              <w:pStyle w:val="1"/>
              <w:tabs>
                <w:tab w:val="left" w:pos="9638"/>
              </w:tabs>
              <w:spacing w:before="60" w:after="60" w:line="326" w:lineRule="auto"/>
              <w:ind w:left="-71" w:right="-1"/>
              <w:jc w:val="center"/>
              <w:rPr>
                <w:rFonts w:cs="Tahoma"/>
                <w:b/>
                <w:i/>
                <w:szCs w:val="18"/>
              </w:rPr>
            </w:pPr>
            <w:r w:rsidRPr="00C04E92">
              <w:rPr>
                <w:rFonts w:cs="Tahoma"/>
                <w:b/>
                <w:i/>
                <w:szCs w:val="18"/>
              </w:rPr>
              <w:t>Dare</w:t>
            </w:r>
          </w:p>
        </w:tc>
        <w:tc>
          <w:tcPr>
            <w:tcW w:w="1000" w:type="pct"/>
            <w:shd w:val="clear" w:color="auto" w:fill="DBE5F1" w:themeFill="accent1" w:themeFillTint="33"/>
            <w:noWrap/>
            <w:hideMark/>
          </w:tcPr>
          <w:p w14:paraId="4236E0F7" w14:textId="77777777" w:rsidR="00F51602" w:rsidRPr="00C04E92" w:rsidRDefault="00F51602" w:rsidP="00C04E92">
            <w:pPr>
              <w:pStyle w:val="1"/>
              <w:tabs>
                <w:tab w:val="left" w:pos="9638"/>
              </w:tabs>
              <w:spacing w:before="60" w:after="60" w:line="326" w:lineRule="auto"/>
              <w:ind w:left="-10" w:right="-1"/>
              <w:jc w:val="center"/>
              <w:rPr>
                <w:rFonts w:cs="Tahoma"/>
                <w:b/>
                <w:i/>
                <w:szCs w:val="18"/>
              </w:rPr>
            </w:pPr>
            <w:r w:rsidRPr="00C04E92">
              <w:rPr>
                <w:rFonts w:cs="Tahoma"/>
                <w:b/>
                <w:i/>
                <w:szCs w:val="18"/>
              </w:rPr>
              <w:t>Avere</w:t>
            </w:r>
          </w:p>
        </w:tc>
      </w:tr>
      <w:tr w:rsidR="00F51602" w:rsidRPr="00C04E92" w14:paraId="1688538E" w14:textId="77777777" w:rsidTr="00C04E92">
        <w:trPr>
          <w:trHeight w:val="240"/>
        </w:trPr>
        <w:tc>
          <w:tcPr>
            <w:tcW w:w="1000" w:type="pct"/>
          </w:tcPr>
          <w:p w14:paraId="02110C66"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4/1/n+1  </w:t>
            </w:r>
          </w:p>
        </w:tc>
        <w:tc>
          <w:tcPr>
            <w:tcW w:w="1000" w:type="pct"/>
            <w:noWrap/>
          </w:tcPr>
          <w:p w14:paraId="6315529C" w14:textId="77777777" w:rsidR="00F51602" w:rsidRPr="00C04E92" w:rsidRDefault="00F51602" w:rsidP="00C04E92">
            <w:pPr>
              <w:spacing w:before="60" w:after="60" w:line="326" w:lineRule="auto"/>
              <w:jc w:val="both"/>
              <w:rPr>
                <w:rFonts w:ascii="Tahoma" w:hAnsi="Tahoma" w:cs="Tahoma"/>
                <w:sz w:val="18"/>
                <w:szCs w:val="18"/>
              </w:rPr>
            </w:pPr>
            <w:r w:rsidRPr="00C04E92">
              <w:rPr>
                <w:rFonts w:ascii="Tahoma" w:hAnsi="Tahoma" w:cs="Tahoma"/>
                <w:sz w:val="18"/>
                <w:szCs w:val="18"/>
              </w:rPr>
              <w:t>CREDITI VERSO ASSOCIANTE  X</w:t>
            </w:r>
          </w:p>
          <w:p w14:paraId="440F154C" w14:textId="77777777" w:rsidR="00F51602" w:rsidRPr="00C04E92" w:rsidRDefault="00F51602" w:rsidP="00C04E92">
            <w:pPr>
              <w:spacing w:before="60" w:after="60" w:line="326" w:lineRule="auto"/>
              <w:jc w:val="both"/>
              <w:rPr>
                <w:rFonts w:ascii="Tahoma" w:hAnsi="Tahoma" w:cs="Tahoma"/>
                <w:b/>
                <w:i/>
                <w:color w:val="333333"/>
                <w:sz w:val="18"/>
                <w:szCs w:val="18"/>
              </w:rPr>
            </w:pPr>
            <w:r w:rsidRPr="00C04E92">
              <w:rPr>
                <w:rFonts w:ascii="Tahoma" w:hAnsi="Tahoma" w:cs="Tahoma"/>
                <w:b/>
                <w:i/>
                <w:color w:val="333333"/>
                <w:sz w:val="18"/>
                <w:szCs w:val="18"/>
              </w:rPr>
              <w:t>(C II 5-QUATER/ATTIVO SP)</w:t>
            </w:r>
          </w:p>
        </w:tc>
        <w:tc>
          <w:tcPr>
            <w:tcW w:w="1000" w:type="pct"/>
            <w:noWrap/>
          </w:tcPr>
          <w:p w14:paraId="11B0E14C" w14:textId="77777777" w:rsidR="00F51602" w:rsidRPr="00C04E92" w:rsidRDefault="00F51602" w:rsidP="00C04E92">
            <w:pPr>
              <w:spacing w:before="60" w:after="60" w:line="326" w:lineRule="auto"/>
              <w:jc w:val="both"/>
              <w:rPr>
                <w:rFonts w:ascii="Tahoma" w:hAnsi="Tahoma" w:cs="Tahoma"/>
                <w:sz w:val="18"/>
                <w:szCs w:val="18"/>
              </w:rPr>
            </w:pPr>
            <w:r w:rsidRPr="00C04E92">
              <w:rPr>
                <w:rFonts w:ascii="Tahoma" w:hAnsi="Tahoma" w:cs="Tahoma"/>
                <w:color w:val="333333"/>
                <w:sz w:val="18"/>
                <w:szCs w:val="18"/>
              </w:rPr>
              <w:t xml:space="preserve">Liquidazione della quota di utile dall’associante X  </w:t>
            </w:r>
          </w:p>
        </w:tc>
        <w:tc>
          <w:tcPr>
            <w:tcW w:w="1000" w:type="pct"/>
            <w:noWrap/>
          </w:tcPr>
          <w:p w14:paraId="49BFEE89" w14:textId="5A5A53B5" w:rsidR="00F51602" w:rsidRPr="00C04E92" w:rsidRDefault="00F51602" w:rsidP="00C04E92">
            <w:pPr>
              <w:spacing w:before="60" w:after="60" w:line="326" w:lineRule="auto"/>
              <w:jc w:val="right"/>
              <w:rPr>
                <w:rFonts w:cs="Tahoma"/>
                <w:b/>
                <w:sz w:val="18"/>
                <w:szCs w:val="18"/>
              </w:rPr>
            </w:pPr>
            <w:r w:rsidRPr="00C04E92">
              <w:rPr>
                <w:rFonts w:ascii="Tahoma" w:hAnsi="Tahoma" w:cs="Tahoma"/>
                <w:color w:val="333333"/>
                <w:sz w:val="18"/>
                <w:szCs w:val="18"/>
              </w:rPr>
              <w:t>€</w:t>
            </w:r>
            <w:r w:rsidR="00C04E92">
              <w:rPr>
                <w:rFonts w:ascii="Tahoma" w:hAnsi="Tahoma" w:cs="Tahoma"/>
                <w:color w:val="333333"/>
                <w:sz w:val="18"/>
                <w:szCs w:val="18"/>
              </w:rPr>
              <w:t xml:space="preserve"> </w:t>
            </w:r>
            <w:r w:rsidRPr="00C04E92">
              <w:rPr>
                <w:rFonts w:ascii="Tahoma" w:hAnsi="Tahoma" w:cs="Tahoma"/>
                <w:color w:val="333333"/>
                <w:sz w:val="18"/>
                <w:szCs w:val="18"/>
              </w:rPr>
              <w:t>15.000,00</w:t>
            </w:r>
          </w:p>
        </w:tc>
        <w:tc>
          <w:tcPr>
            <w:tcW w:w="1000" w:type="pct"/>
            <w:noWrap/>
          </w:tcPr>
          <w:p w14:paraId="632ED403" w14:textId="77777777" w:rsidR="00F51602" w:rsidRPr="00C04E92" w:rsidRDefault="00F51602" w:rsidP="00C04E92">
            <w:pPr>
              <w:pStyle w:val="1"/>
              <w:tabs>
                <w:tab w:val="left" w:pos="9638"/>
              </w:tabs>
              <w:spacing w:before="60" w:after="60" w:line="326" w:lineRule="auto"/>
              <w:ind w:right="-1"/>
              <w:jc w:val="right"/>
              <w:rPr>
                <w:rFonts w:cs="Tahoma"/>
                <w:b/>
                <w:szCs w:val="18"/>
              </w:rPr>
            </w:pPr>
          </w:p>
        </w:tc>
      </w:tr>
      <w:tr w:rsidR="00F51602" w:rsidRPr="00C04E92" w14:paraId="1C3CE73E" w14:textId="77777777" w:rsidTr="00C04E92">
        <w:trPr>
          <w:trHeight w:val="822"/>
        </w:trPr>
        <w:tc>
          <w:tcPr>
            <w:tcW w:w="1000" w:type="pct"/>
          </w:tcPr>
          <w:p w14:paraId="06FA279C"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4/1/n+1</w:t>
            </w:r>
          </w:p>
        </w:tc>
        <w:tc>
          <w:tcPr>
            <w:tcW w:w="1000" w:type="pct"/>
            <w:noWrap/>
          </w:tcPr>
          <w:p w14:paraId="45CE47EA"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PROVENTI DA ASSOCIAZIONE IN PARTECIPAZIONE</w:t>
            </w:r>
          </w:p>
          <w:p w14:paraId="15A9B759" w14:textId="77777777" w:rsidR="00F51602" w:rsidRPr="00C04E92" w:rsidRDefault="00F51602" w:rsidP="00C04E92">
            <w:pPr>
              <w:spacing w:before="60" w:after="60" w:line="326" w:lineRule="auto"/>
              <w:jc w:val="both"/>
              <w:rPr>
                <w:rFonts w:ascii="Tahoma" w:hAnsi="Tahoma" w:cs="Tahoma"/>
                <w:b/>
                <w:i/>
                <w:color w:val="333333"/>
                <w:sz w:val="18"/>
                <w:szCs w:val="18"/>
              </w:rPr>
            </w:pPr>
            <w:r w:rsidRPr="00C04E92">
              <w:rPr>
                <w:rFonts w:ascii="Tahoma" w:hAnsi="Tahoma" w:cs="Tahoma"/>
                <w:b/>
                <w:i/>
                <w:color w:val="333333"/>
                <w:sz w:val="18"/>
                <w:szCs w:val="18"/>
              </w:rPr>
              <w:t>(C 16 d/CE)</w:t>
            </w:r>
          </w:p>
        </w:tc>
        <w:tc>
          <w:tcPr>
            <w:tcW w:w="1000" w:type="pct"/>
            <w:noWrap/>
          </w:tcPr>
          <w:p w14:paraId="2AEB94EB"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 xml:space="preserve">Liquidazione della quota di utile dall’associante X  </w:t>
            </w:r>
          </w:p>
        </w:tc>
        <w:tc>
          <w:tcPr>
            <w:tcW w:w="1000" w:type="pct"/>
            <w:noWrap/>
          </w:tcPr>
          <w:p w14:paraId="2ABCCF11" w14:textId="77777777" w:rsidR="00F51602" w:rsidRPr="00C04E92" w:rsidRDefault="00F51602" w:rsidP="00C04E92">
            <w:pPr>
              <w:pStyle w:val="1"/>
              <w:tabs>
                <w:tab w:val="left" w:pos="9638"/>
              </w:tabs>
              <w:spacing w:before="60" w:after="60" w:line="326" w:lineRule="auto"/>
              <w:ind w:right="-1"/>
              <w:jc w:val="right"/>
              <w:rPr>
                <w:rFonts w:cs="Tahoma"/>
                <w:b/>
                <w:szCs w:val="18"/>
              </w:rPr>
            </w:pPr>
          </w:p>
        </w:tc>
        <w:tc>
          <w:tcPr>
            <w:tcW w:w="1000" w:type="pct"/>
            <w:noWrap/>
          </w:tcPr>
          <w:p w14:paraId="286094E5" w14:textId="01193111" w:rsidR="00F51602" w:rsidRPr="00C04E92" w:rsidRDefault="00F51602" w:rsidP="00C04E92">
            <w:pPr>
              <w:spacing w:before="60" w:after="60" w:line="326" w:lineRule="auto"/>
              <w:jc w:val="right"/>
              <w:rPr>
                <w:rFonts w:cs="Tahoma"/>
                <w:b/>
                <w:sz w:val="18"/>
                <w:szCs w:val="18"/>
              </w:rPr>
            </w:pPr>
            <w:r w:rsidRPr="00C04E92">
              <w:rPr>
                <w:rFonts w:ascii="Tahoma" w:hAnsi="Tahoma" w:cs="Tahoma"/>
                <w:color w:val="333333"/>
                <w:sz w:val="18"/>
                <w:szCs w:val="18"/>
              </w:rPr>
              <w:t>€</w:t>
            </w:r>
            <w:r w:rsidR="00C04E92">
              <w:rPr>
                <w:rFonts w:ascii="Tahoma" w:hAnsi="Tahoma" w:cs="Tahoma"/>
                <w:color w:val="333333"/>
                <w:sz w:val="18"/>
                <w:szCs w:val="18"/>
              </w:rPr>
              <w:t xml:space="preserve"> </w:t>
            </w:r>
            <w:r w:rsidRPr="00C04E92">
              <w:rPr>
                <w:rFonts w:ascii="Tahoma" w:hAnsi="Tahoma" w:cs="Tahoma"/>
                <w:color w:val="333333"/>
                <w:sz w:val="18"/>
                <w:szCs w:val="18"/>
              </w:rPr>
              <w:t>15.000,00</w:t>
            </w:r>
          </w:p>
        </w:tc>
      </w:tr>
    </w:tbl>
    <w:p w14:paraId="677FE507" w14:textId="77777777" w:rsidR="00F51602" w:rsidRDefault="00F51602" w:rsidP="00F51602">
      <w:pPr>
        <w:pStyle w:val="Corpotesto"/>
        <w:spacing w:after="200" w:line="360" w:lineRule="auto"/>
        <w:jc w:val="both"/>
        <w:rPr>
          <w:rFonts w:ascii="Tahoma" w:hAnsi="Tahoma" w:cs="Tahoma"/>
          <w:bCs/>
          <w:iCs/>
          <w:kern w:val="28"/>
          <w:sz w:val="20"/>
          <w:szCs w:val="19"/>
        </w:rPr>
      </w:pPr>
    </w:p>
    <w:p w14:paraId="30821D87" w14:textId="77777777" w:rsidR="00F51602" w:rsidRPr="00B82945" w:rsidRDefault="00F51602" w:rsidP="00F51602">
      <w:pPr>
        <w:pStyle w:val="Corpotesto"/>
        <w:spacing w:after="200" w:line="360" w:lineRule="auto"/>
        <w:jc w:val="both"/>
        <w:rPr>
          <w:rFonts w:ascii="Tahoma" w:hAnsi="Tahoma" w:cs="Tahoma"/>
          <w:bCs/>
          <w:iCs/>
          <w:kern w:val="28"/>
          <w:sz w:val="20"/>
          <w:szCs w:val="19"/>
        </w:rPr>
      </w:pPr>
      <w:r>
        <w:rPr>
          <w:rFonts w:ascii="Tahoma" w:hAnsi="Tahoma" w:cs="Tahoma"/>
          <w:bCs/>
          <w:iCs/>
          <w:kern w:val="28"/>
          <w:sz w:val="20"/>
          <w:szCs w:val="19"/>
        </w:rPr>
        <w:t>Viene contabilizzata il pagamento dell’utile da parte dell’associante.</w:t>
      </w:r>
    </w:p>
    <w:p w14:paraId="0AB391AC" w14:textId="77777777" w:rsidR="00F51602" w:rsidRPr="00206DBD"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F51602" w:rsidRPr="00C04E92" w14:paraId="67D8BA23" w14:textId="77777777" w:rsidTr="00C04E92">
        <w:trPr>
          <w:trHeight w:val="240"/>
        </w:trPr>
        <w:tc>
          <w:tcPr>
            <w:tcW w:w="1000" w:type="pct"/>
            <w:shd w:val="clear" w:color="auto" w:fill="DBE5F1" w:themeFill="accent1" w:themeFillTint="33"/>
          </w:tcPr>
          <w:p w14:paraId="25E82DDB" w14:textId="77777777" w:rsidR="00F51602" w:rsidRPr="00C04E92" w:rsidRDefault="00F51602" w:rsidP="00C04E92">
            <w:pPr>
              <w:pStyle w:val="1"/>
              <w:tabs>
                <w:tab w:val="left" w:pos="9638"/>
              </w:tabs>
              <w:spacing w:before="60" w:after="60" w:line="326" w:lineRule="auto"/>
              <w:ind w:right="-1"/>
              <w:jc w:val="center"/>
              <w:rPr>
                <w:rFonts w:cs="Tahoma"/>
                <w:b/>
                <w:i/>
                <w:szCs w:val="18"/>
              </w:rPr>
            </w:pPr>
            <w:r w:rsidRPr="00C04E92">
              <w:rPr>
                <w:rFonts w:cs="Tahoma"/>
                <w:b/>
                <w:i/>
                <w:szCs w:val="18"/>
              </w:rPr>
              <w:t>Data</w:t>
            </w:r>
          </w:p>
        </w:tc>
        <w:tc>
          <w:tcPr>
            <w:tcW w:w="1000" w:type="pct"/>
            <w:shd w:val="clear" w:color="auto" w:fill="DBE5F1" w:themeFill="accent1" w:themeFillTint="33"/>
            <w:noWrap/>
            <w:hideMark/>
          </w:tcPr>
          <w:p w14:paraId="5733F124" w14:textId="77777777" w:rsidR="00F51602" w:rsidRPr="00C04E92" w:rsidRDefault="00F51602" w:rsidP="00C04E92">
            <w:pPr>
              <w:pStyle w:val="1"/>
              <w:tabs>
                <w:tab w:val="left" w:pos="9638"/>
              </w:tabs>
              <w:spacing w:before="60" w:after="60" w:line="326" w:lineRule="auto"/>
              <w:ind w:left="-50" w:right="-1"/>
              <w:jc w:val="center"/>
              <w:rPr>
                <w:rFonts w:cs="Tahoma"/>
                <w:b/>
                <w:i/>
                <w:szCs w:val="18"/>
              </w:rPr>
            </w:pPr>
            <w:r w:rsidRPr="00C04E92">
              <w:rPr>
                <w:rFonts w:cs="Tahoma"/>
                <w:b/>
                <w:i/>
                <w:szCs w:val="18"/>
              </w:rPr>
              <w:t>Conti</w:t>
            </w:r>
          </w:p>
        </w:tc>
        <w:tc>
          <w:tcPr>
            <w:tcW w:w="1000" w:type="pct"/>
            <w:shd w:val="clear" w:color="auto" w:fill="DBE5F1" w:themeFill="accent1" w:themeFillTint="33"/>
            <w:noWrap/>
            <w:hideMark/>
          </w:tcPr>
          <w:p w14:paraId="7EB6CFF6" w14:textId="77777777" w:rsidR="00F51602" w:rsidRPr="00C04E92" w:rsidRDefault="00F51602" w:rsidP="00C04E92">
            <w:pPr>
              <w:pStyle w:val="1"/>
              <w:tabs>
                <w:tab w:val="left" w:pos="9638"/>
              </w:tabs>
              <w:spacing w:before="60" w:after="60" w:line="326" w:lineRule="auto"/>
              <w:ind w:left="10" w:right="-1"/>
              <w:jc w:val="center"/>
              <w:rPr>
                <w:rFonts w:cs="Tahoma"/>
                <w:b/>
                <w:i/>
                <w:szCs w:val="18"/>
              </w:rPr>
            </w:pPr>
            <w:r w:rsidRPr="00C04E92">
              <w:rPr>
                <w:rFonts w:cs="Tahoma"/>
                <w:b/>
                <w:i/>
                <w:szCs w:val="18"/>
              </w:rPr>
              <w:t>Descrizione</w:t>
            </w:r>
          </w:p>
        </w:tc>
        <w:tc>
          <w:tcPr>
            <w:tcW w:w="1000" w:type="pct"/>
            <w:shd w:val="clear" w:color="auto" w:fill="DBE5F1" w:themeFill="accent1" w:themeFillTint="33"/>
            <w:noWrap/>
            <w:hideMark/>
          </w:tcPr>
          <w:p w14:paraId="4655010F" w14:textId="77777777" w:rsidR="00F51602" w:rsidRPr="00C04E92" w:rsidRDefault="00F51602" w:rsidP="00C04E92">
            <w:pPr>
              <w:pStyle w:val="1"/>
              <w:tabs>
                <w:tab w:val="left" w:pos="9638"/>
              </w:tabs>
              <w:spacing w:before="60" w:after="60" w:line="326" w:lineRule="auto"/>
              <w:ind w:left="-70" w:right="-1"/>
              <w:jc w:val="center"/>
              <w:rPr>
                <w:rFonts w:cs="Tahoma"/>
                <w:b/>
                <w:i/>
                <w:szCs w:val="18"/>
              </w:rPr>
            </w:pPr>
            <w:r w:rsidRPr="00C04E92">
              <w:rPr>
                <w:rFonts w:cs="Tahoma"/>
                <w:b/>
                <w:i/>
                <w:szCs w:val="18"/>
              </w:rPr>
              <w:t>Dare</w:t>
            </w:r>
          </w:p>
        </w:tc>
        <w:tc>
          <w:tcPr>
            <w:tcW w:w="1000" w:type="pct"/>
            <w:shd w:val="clear" w:color="auto" w:fill="DBE5F1" w:themeFill="accent1" w:themeFillTint="33"/>
            <w:noWrap/>
            <w:hideMark/>
          </w:tcPr>
          <w:p w14:paraId="46167D7B" w14:textId="77777777" w:rsidR="00F51602" w:rsidRPr="00C04E92" w:rsidRDefault="00F51602" w:rsidP="00C04E92">
            <w:pPr>
              <w:pStyle w:val="1"/>
              <w:tabs>
                <w:tab w:val="left" w:pos="9638"/>
              </w:tabs>
              <w:spacing w:before="60" w:after="60" w:line="326" w:lineRule="auto"/>
              <w:ind w:left="-21" w:right="-1"/>
              <w:jc w:val="center"/>
              <w:rPr>
                <w:rFonts w:cs="Tahoma"/>
                <w:b/>
                <w:i/>
                <w:szCs w:val="18"/>
              </w:rPr>
            </w:pPr>
            <w:r w:rsidRPr="00C04E92">
              <w:rPr>
                <w:rFonts w:cs="Tahoma"/>
                <w:b/>
                <w:i/>
                <w:szCs w:val="18"/>
              </w:rPr>
              <w:t>Avere</w:t>
            </w:r>
          </w:p>
        </w:tc>
      </w:tr>
      <w:tr w:rsidR="00F51602" w:rsidRPr="00C04E92" w14:paraId="2B123CB1" w14:textId="77777777" w:rsidTr="00C04E92">
        <w:trPr>
          <w:trHeight w:val="240"/>
        </w:trPr>
        <w:tc>
          <w:tcPr>
            <w:tcW w:w="1000" w:type="pct"/>
          </w:tcPr>
          <w:p w14:paraId="0069C47C"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4/1/n+1  </w:t>
            </w:r>
          </w:p>
        </w:tc>
        <w:tc>
          <w:tcPr>
            <w:tcW w:w="1000" w:type="pct"/>
            <w:noWrap/>
          </w:tcPr>
          <w:p w14:paraId="74A36E82"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BANCA X C/C</w:t>
            </w:r>
          </w:p>
          <w:p w14:paraId="3CD36A8A" w14:textId="77777777" w:rsidR="00F51602" w:rsidRPr="00C04E92" w:rsidRDefault="00F51602" w:rsidP="00C04E92">
            <w:pPr>
              <w:spacing w:before="60" w:after="60" w:line="326" w:lineRule="auto"/>
              <w:jc w:val="both"/>
              <w:rPr>
                <w:rFonts w:cs="Tahoma"/>
                <w:b/>
                <w:i/>
                <w:sz w:val="18"/>
                <w:szCs w:val="18"/>
              </w:rPr>
            </w:pPr>
            <w:r w:rsidRPr="00C04E92">
              <w:rPr>
                <w:rFonts w:ascii="Tahoma" w:hAnsi="Tahoma" w:cs="Tahoma"/>
                <w:b/>
                <w:i/>
                <w:color w:val="333333"/>
                <w:sz w:val="18"/>
                <w:szCs w:val="18"/>
              </w:rPr>
              <w:t>(C IV 1/ATTIVO SP)</w:t>
            </w:r>
          </w:p>
        </w:tc>
        <w:tc>
          <w:tcPr>
            <w:tcW w:w="1000" w:type="pct"/>
            <w:noWrap/>
          </w:tcPr>
          <w:p w14:paraId="15AAF4FF" w14:textId="77777777" w:rsidR="00F51602" w:rsidRPr="00C04E92" w:rsidRDefault="00F51602" w:rsidP="00C04E92">
            <w:pPr>
              <w:spacing w:before="60" w:after="60" w:line="326" w:lineRule="auto"/>
              <w:jc w:val="both"/>
              <w:rPr>
                <w:rFonts w:cs="Tahoma"/>
                <w:sz w:val="18"/>
                <w:szCs w:val="18"/>
              </w:rPr>
            </w:pPr>
            <w:r w:rsidRPr="00C04E92">
              <w:rPr>
                <w:rFonts w:ascii="Tahoma" w:hAnsi="Tahoma" w:cs="Tahoma"/>
                <w:color w:val="333333"/>
                <w:sz w:val="18"/>
                <w:szCs w:val="18"/>
              </w:rPr>
              <w:t>Erogazione tramite conto corrente bancario della quota di utile maturata da parte dell’associante X</w:t>
            </w:r>
            <w:r w:rsidRPr="00C04E92">
              <w:rPr>
                <w:rFonts w:ascii="Tahoma" w:hAnsi="Tahoma" w:cs="Tahoma"/>
                <w:sz w:val="18"/>
                <w:szCs w:val="18"/>
              </w:rPr>
              <w:t xml:space="preserve">  </w:t>
            </w:r>
          </w:p>
        </w:tc>
        <w:tc>
          <w:tcPr>
            <w:tcW w:w="1000" w:type="pct"/>
            <w:noWrap/>
          </w:tcPr>
          <w:p w14:paraId="5A858B57" w14:textId="452D66D2" w:rsidR="00F51602" w:rsidRPr="00C04E92" w:rsidRDefault="00F51602" w:rsidP="00C04E92">
            <w:pPr>
              <w:spacing w:before="60" w:after="60" w:line="326" w:lineRule="auto"/>
              <w:jc w:val="right"/>
              <w:rPr>
                <w:rFonts w:cs="Tahoma"/>
                <w:b/>
                <w:sz w:val="18"/>
                <w:szCs w:val="18"/>
              </w:rPr>
            </w:pPr>
            <w:r w:rsidRPr="00C04E92">
              <w:rPr>
                <w:rFonts w:ascii="Tahoma" w:hAnsi="Tahoma" w:cs="Tahoma"/>
                <w:color w:val="333333"/>
                <w:sz w:val="18"/>
                <w:szCs w:val="18"/>
              </w:rPr>
              <w:t>€</w:t>
            </w:r>
            <w:r w:rsidR="00C04E92" w:rsidRPr="00C04E92">
              <w:rPr>
                <w:rFonts w:ascii="Tahoma" w:hAnsi="Tahoma" w:cs="Tahoma"/>
                <w:color w:val="333333"/>
                <w:sz w:val="18"/>
                <w:szCs w:val="18"/>
              </w:rPr>
              <w:t xml:space="preserve"> </w:t>
            </w:r>
            <w:r w:rsidRPr="00C04E92">
              <w:rPr>
                <w:rFonts w:ascii="Tahoma" w:hAnsi="Tahoma" w:cs="Tahoma"/>
                <w:color w:val="333333"/>
                <w:sz w:val="18"/>
                <w:szCs w:val="18"/>
              </w:rPr>
              <w:t>15.000,00</w:t>
            </w:r>
          </w:p>
        </w:tc>
        <w:tc>
          <w:tcPr>
            <w:tcW w:w="1000" w:type="pct"/>
            <w:noWrap/>
          </w:tcPr>
          <w:p w14:paraId="503F64FE" w14:textId="77777777" w:rsidR="00F51602" w:rsidRPr="00C04E92" w:rsidRDefault="00F51602" w:rsidP="00C04E92">
            <w:pPr>
              <w:pStyle w:val="1"/>
              <w:tabs>
                <w:tab w:val="left" w:pos="9638"/>
              </w:tabs>
              <w:spacing w:before="60" w:after="60" w:line="326" w:lineRule="auto"/>
              <w:ind w:left="360" w:right="-1"/>
              <w:jc w:val="right"/>
              <w:rPr>
                <w:rFonts w:cs="Tahoma"/>
                <w:b/>
                <w:i/>
                <w:szCs w:val="18"/>
              </w:rPr>
            </w:pPr>
          </w:p>
        </w:tc>
      </w:tr>
      <w:tr w:rsidR="00F51602" w:rsidRPr="00C04E92" w14:paraId="323211FC" w14:textId="77777777" w:rsidTr="00C04E92">
        <w:trPr>
          <w:trHeight w:val="822"/>
        </w:trPr>
        <w:tc>
          <w:tcPr>
            <w:tcW w:w="1000" w:type="pct"/>
          </w:tcPr>
          <w:p w14:paraId="75AF12A9"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4/1/n+1</w:t>
            </w:r>
          </w:p>
        </w:tc>
        <w:tc>
          <w:tcPr>
            <w:tcW w:w="1000" w:type="pct"/>
            <w:noWrap/>
          </w:tcPr>
          <w:p w14:paraId="586BDEB8" w14:textId="77777777" w:rsidR="00F51602" w:rsidRPr="00C04E92" w:rsidRDefault="00F51602" w:rsidP="00C04E92">
            <w:pPr>
              <w:spacing w:before="60" w:after="60" w:line="326" w:lineRule="auto"/>
              <w:jc w:val="both"/>
              <w:rPr>
                <w:rFonts w:ascii="Tahoma" w:hAnsi="Tahoma" w:cs="Tahoma"/>
                <w:sz w:val="18"/>
                <w:szCs w:val="18"/>
              </w:rPr>
            </w:pPr>
            <w:r w:rsidRPr="00C04E92">
              <w:rPr>
                <w:rFonts w:ascii="Tahoma" w:hAnsi="Tahoma" w:cs="Tahoma"/>
                <w:sz w:val="18"/>
                <w:szCs w:val="18"/>
              </w:rPr>
              <w:t>CREDITI VERSO ASSOCIANTE  X</w:t>
            </w:r>
          </w:p>
          <w:p w14:paraId="3D4C2677"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b/>
                <w:i/>
                <w:color w:val="333333"/>
                <w:sz w:val="18"/>
                <w:szCs w:val="18"/>
              </w:rPr>
              <w:t>(C II 5-QUATER/ATTIVO SP)</w:t>
            </w:r>
          </w:p>
        </w:tc>
        <w:tc>
          <w:tcPr>
            <w:tcW w:w="1000" w:type="pct"/>
            <w:noWrap/>
          </w:tcPr>
          <w:p w14:paraId="2D6C731B" w14:textId="77777777" w:rsidR="00F51602" w:rsidRPr="00C04E92" w:rsidRDefault="00F51602" w:rsidP="00C04E92">
            <w:pPr>
              <w:spacing w:before="60" w:after="60" w:line="326" w:lineRule="auto"/>
              <w:jc w:val="both"/>
              <w:rPr>
                <w:rFonts w:cs="Tahoma"/>
                <w:b/>
                <w:sz w:val="18"/>
                <w:szCs w:val="18"/>
              </w:rPr>
            </w:pPr>
            <w:r w:rsidRPr="00C04E92">
              <w:rPr>
                <w:rFonts w:ascii="Tahoma" w:hAnsi="Tahoma" w:cs="Tahoma"/>
                <w:color w:val="333333"/>
                <w:sz w:val="18"/>
                <w:szCs w:val="18"/>
              </w:rPr>
              <w:t>Erogazione tramite conto corrente bancario della quota di utile maturata da parte dell’associante X</w:t>
            </w:r>
            <w:r w:rsidRPr="00C04E92">
              <w:rPr>
                <w:rFonts w:ascii="Tahoma" w:hAnsi="Tahoma" w:cs="Tahoma"/>
                <w:sz w:val="18"/>
                <w:szCs w:val="18"/>
              </w:rPr>
              <w:t xml:space="preserve">  </w:t>
            </w:r>
          </w:p>
        </w:tc>
        <w:tc>
          <w:tcPr>
            <w:tcW w:w="1000" w:type="pct"/>
            <w:noWrap/>
          </w:tcPr>
          <w:p w14:paraId="34889E6A" w14:textId="77777777" w:rsidR="00F51602" w:rsidRPr="00C04E92" w:rsidRDefault="00F51602" w:rsidP="00C04E92">
            <w:pPr>
              <w:pStyle w:val="1"/>
              <w:tabs>
                <w:tab w:val="left" w:pos="9638"/>
              </w:tabs>
              <w:spacing w:before="60" w:after="60" w:line="326" w:lineRule="auto"/>
              <w:ind w:right="-1"/>
              <w:jc w:val="right"/>
              <w:rPr>
                <w:rFonts w:cs="Tahoma"/>
                <w:b/>
                <w:szCs w:val="18"/>
              </w:rPr>
            </w:pPr>
          </w:p>
        </w:tc>
        <w:tc>
          <w:tcPr>
            <w:tcW w:w="1000" w:type="pct"/>
            <w:noWrap/>
          </w:tcPr>
          <w:p w14:paraId="7832068C" w14:textId="7D8CC0AF" w:rsidR="00F51602" w:rsidRPr="00C04E92" w:rsidRDefault="00F51602" w:rsidP="00C04E92">
            <w:pPr>
              <w:pStyle w:val="1"/>
              <w:tabs>
                <w:tab w:val="left" w:pos="9638"/>
              </w:tabs>
              <w:spacing w:before="60" w:after="60" w:line="326" w:lineRule="auto"/>
              <w:ind w:right="-1"/>
              <w:jc w:val="right"/>
              <w:rPr>
                <w:rFonts w:cs="Tahoma"/>
                <w:szCs w:val="18"/>
              </w:rPr>
            </w:pPr>
            <w:r w:rsidRPr="00C04E92">
              <w:rPr>
                <w:rFonts w:cs="Tahoma"/>
                <w:szCs w:val="18"/>
              </w:rPr>
              <w:t>€</w:t>
            </w:r>
            <w:r w:rsidR="00C04E92" w:rsidRPr="00C04E92">
              <w:rPr>
                <w:rFonts w:cs="Tahoma"/>
                <w:szCs w:val="18"/>
              </w:rPr>
              <w:t xml:space="preserve"> </w:t>
            </w:r>
            <w:r w:rsidRPr="00C04E92">
              <w:rPr>
                <w:rFonts w:cs="Tahoma"/>
                <w:szCs w:val="18"/>
              </w:rPr>
              <w:t>15.000,00</w:t>
            </w:r>
          </w:p>
        </w:tc>
      </w:tr>
    </w:tbl>
    <w:p w14:paraId="45E8C464" w14:textId="77777777" w:rsidR="00F51602" w:rsidRDefault="00F51602" w:rsidP="00F51602">
      <w:pPr>
        <w:pStyle w:val="Corpotesto"/>
        <w:spacing w:after="200" w:line="360" w:lineRule="auto"/>
        <w:jc w:val="both"/>
        <w:rPr>
          <w:rFonts w:ascii="Tahoma" w:hAnsi="Tahoma" w:cs="Tahoma"/>
          <w:kern w:val="28"/>
          <w:sz w:val="20"/>
          <w:szCs w:val="20"/>
        </w:rPr>
      </w:pPr>
    </w:p>
    <w:p w14:paraId="4AB0F3AE" w14:textId="77777777" w:rsidR="00E94507" w:rsidRDefault="00E94507" w:rsidP="00F51602">
      <w:pPr>
        <w:pStyle w:val="Corpotesto"/>
        <w:spacing w:after="200" w:line="360" w:lineRule="auto"/>
        <w:jc w:val="both"/>
        <w:rPr>
          <w:rFonts w:ascii="Tahoma" w:hAnsi="Tahoma" w:cs="Tahoma"/>
          <w:kern w:val="28"/>
          <w:sz w:val="20"/>
          <w:szCs w:val="20"/>
        </w:rPr>
      </w:pPr>
    </w:p>
    <w:p w14:paraId="54A2894D" w14:textId="77777777" w:rsidR="00E94507" w:rsidRDefault="00E94507" w:rsidP="00F51602">
      <w:pPr>
        <w:pStyle w:val="Corpotesto"/>
        <w:spacing w:after="200" w:line="360" w:lineRule="auto"/>
        <w:jc w:val="both"/>
        <w:rPr>
          <w:rFonts w:ascii="Tahoma" w:hAnsi="Tahoma" w:cs="Tahoma"/>
          <w:kern w:val="28"/>
          <w:sz w:val="20"/>
          <w:szCs w:val="20"/>
        </w:rPr>
      </w:pPr>
    </w:p>
    <w:p w14:paraId="0DC313FC" w14:textId="77777777" w:rsidR="00F51602" w:rsidRPr="002F3491" w:rsidRDefault="00F51602" w:rsidP="00F51602">
      <w:pPr>
        <w:pStyle w:val="Corpotesto"/>
        <w:widowControl/>
        <w:numPr>
          <w:ilvl w:val="0"/>
          <w:numId w:val="34"/>
        </w:numPr>
        <w:suppressAutoHyphens w:val="0"/>
        <w:spacing w:after="200" w:line="360" w:lineRule="auto"/>
        <w:ind w:left="567" w:hanging="567"/>
        <w:jc w:val="both"/>
        <w:rPr>
          <w:rFonts w:ascii="Tahoma" w:hAnsi="Tahoma" w:cs="Tahoma"/>
          <w:b/>
          <w:bCs/>
          <w:kern w:val="28"/>
          <w:sz w:val="20"/>
          <w:szCs w:val="20"/>
          <w:u w:val="single"/>
        </w:rPr>
      </w:pPr>
      <w:r w:rsidRPr="002F3491">
        <w:rPr>
          <w:rFonts w:ascii="Tahoma" w:hAnsi="Tahoma" w:cs="Tahoma"/>
          <w:b/>
          <w:bCs/>
          <w:kern w:val="28"/>
          <w:sz w:val="20"/>
          <w:szCs w:val="20"/>
          <w:u w:val="single"/>
        </w:rPr>
        <w:lastRenderedPageBreak/>
        <w:t xml:space="preserve">LA LIQUIDAZIONE DELLA PERDITA A CARICO DELL’ASSOCIATO </w:t>
      </w:r>
    </w:p>
    <w:p w14:paraId="0FE2745B" w14:textId="77777777" w:rsidR="00F51602" w:rsidRPr="00A84DA6" w:rsidRDefault="00F51602" w:rsidP="00F51602">
      <w:pPr>
        <w:pStyle w:val="Corpotesto"/>
        <w:spacing w:after="200" w:line="360" w:lineRule="auto"/>
        <w:jc w:val="both"/>
        <w:rPr>
          <w:rFonts w:ascii="Tahoma" w:hAnsi="Tahoma" w:cs="Tahoma"/>
          <w:b/>
          <w:bCs/>
          <w:i/>
          <w:kern w:val="28"/>
          <w:sz w:val="20"/>
          <w:szCs w:val="20"/>
        </w:rPr>
      </w:pPr>
      <w:r w:rsidRPr="00A84DA6">
        <w:rPr>
          <w:rFonts w:ascii="Tahoma" w:hAnsi="Tahoma" w:cs="Tahoma"/>
          <w:b/>
          <w:bCs/>
          <w:i/>
          <w:kern w:val="28"/>
          <w:sz w:val="20"/>
          <w:szCs w:val="20"/>
        </w:rPr>
        <w:t>In data 31/12/n, a seguito dell’approvazione del rendiconto della gestione dal quale emerge una perdita d’esercizio di euro 70.000, all’associato Y, imprenditore, che ha effettuato un apporto di capitale o misto, viene imputata il 4/1/n+1 la perdita per euro 30.000, entro i limiti del suo apporto (€ 50.000).</w:t>
      </w:r>
    </w:p>
    <w:p w14:paraId="7D96774F" w14:textId="77777777" w:rsidR="00F51602" w:rsidRPr="00872ADF" w:rsidRDefault="00F51602" w:rsidP="00F51602">
      <w:pPr>
        <w:pStyle w:val="Corpotesto"/>
        <w:spacing w:after="200" w:line="360" w:lineRule="auto"/>
        <w:jc w:val="both"/>
        <w:rPr>
          <w:rFonts w:ascii="Tahoma" w:hAnsi="Tahoma" w:cs="Tahoma"/>
          <w:bCs/>
          <w:iCs/>
          <w:sz w:val="20"/>
          <w:szCs w:val="19"/>
        </w:rPr>
      </w:pPr>
      <w:r w:rsidRPr="00872ADF">
        <w:rPr>
          <w:rFonts w:ascii="Tahoma" w:hAnsi="Tahoma" w:cs="Tahoma"/>
          <w:bCs/>
          <w:iCs/>
          <w:sz w:val="20"/>
          <w:szCs w:val="19"/>
        </w:rPr>
        <w:t xml:space="preserve">Nel momento in cui viene approvato il rendiconto l'associante dovrà rilevare la quota di </w:t>
      </w:r>
      <w:r>
        <w:rPr>
          <w:rFonts w:ascii="Tahoma" w:hAnsi="Tahoma" w:cs="Tahoma"/>
          <w:bCs/>
          <w:iCs/>
          <w:sz w:val="20"/>
          <w:szCs w:val="19"/>
        </w:rPr>
        <w:t>perdita</w:t>
      </w:r>
      <w:r w:rsidRPr="00872ADF">
        <w:rPr>
          <w:rFonts w:ascii="Tahoma" w:hAnsi="Tahoma" w:cs="Tahoma"/>
          <w:bCs/>
          <w:iCs/>
          <w:sz w:val="20"/>
          <w:szCs w:val="19"/>
        </w:rPr>
        <w:t xml:space="preserve"> spettante all'associato.</w:t>
      </w:r>
    </w:p>
    <w:p w14:paraId="106C1101" w14:textId="77777777" w:rsidR="00F51602" w:rsidRPr="00CD56CC" w:rsidRDefault="00F51602" w:rsidP="00F51602">
      <w:pPr>
        <w:pStyle w:val="Corpotesto"/>
        <w:widowControl/>
        <w:suppressAutoHyphens w:val="0"/>
        <w:spacing w:after="200" w:line="360" w:lineRule="auto"/>
        <w:jc w:val="both"/>
        <w:rPr>
          <w:rFonts w:ascii="Tahoma" w:hAnsi="Tahoma" w:cs="Tahoma"/>
          <w:bCs/>
          <w:i/>
          <w:iCs/>
          <w:kern w:val="28"/>
          <w:sz w:val="18"/>
          <w:szCs w:val="18"/>
          <w:u w:val="single"/>
        </w:rPr>
      </w:pPr>
      <w:r>
        <w:rPr>
          <w:rFonts w:ascii="Tahoma" w:hAnsi="Tahoma" w:cs="Tahoma"/>
          <w:bCs/>
          <w:i/>
          <w:iCs/>
          <w:kern w:val="28"/>
          <w:sz w:val="18"/>
          <w:szCs w:val="18"/>
          <w:u w:val="single"/>
        </w:rPr>
        <w:t xml:space="preserve">A) </w:t>
      </w:r>
      <w:r w:rsidRPr="00CD56CC">
        <w:rPr>
          <w:rFonts w:ascii="Tahoma" w:hAnsi="Tahoma" w:cs="Tahoma"/>
          <w:bCs/>
          <w:i/>
          <w:iCs/>
          <w:kern w:val="28"/>
          <w:sz w:val="18"/>
          <w:szCs w:val="18"/>
          <w:u w:val="single"/>
        </w:rPr>
        <w:t>LE SCRITTURE DELL’ASSOCIANTE</w:t>
      </w:r>
    </w:p>
    <w:p w14:paraId="1CD51E38" w14:textId="77777777" w:rsidR="00F51602" w:rsidRPr="00366DB5" w:rsidRDefault="00F51602" w:rsidP="00F51602">
      <w:pPr>
        <w:pStyle w:val="Corpotesto"/>
        <w:spacing w:after="200" w:line="360" w:lineRule="auto"/>
        <w:jc w:val="both"/>
        <w:rPr>
          <w:rFonts w:cs="Tahoma"/>
        </w:rPr>
      </w:pPr>
      <w:r>
        <w:rPr>
          <w:rFonts w:ascii="Tahoma" w:hAnsi="Tahoma" w:cs="Tahoma"/>
          <w:bCs/>
          <w:iCs/>
          <w:sz w:val="20"/>
          <w:szCs w:val="19"/>
        </w:rPr>
        <w:t xml:space="preserve">Si rileva il </w:t>
      </w:r>
      <w:r w:rsidRPr="008D5F93">
        <w:rPr>
          <w:rFonts w:ascii="Tahoma" w:hAnsi="Tahoma" w:cs="Tahoma"/>
          <w:bCs/>
          <w:iCs/>
          <w:sz w:val="20"/>
          <w:szCs w:val="19"/>
        </w:rPr>
        <w:t xml:space="preserve">debito </w:t>
      </w:r>
      <w:r>
        <w:rPr>
          <w:rFonts w:ascii="Tahoma" w:hAnsi="Tahoma" w:cs="Tahoma"/>
          <w:bCs/>
          <w:iCs/>
          <w:sz w:val="20"/>
          <w:szCs w:val="19"/>
        </w:rPr>
        <w:t>dell’associante v</w:t>
      </w:r>
      <w:r w:rsidRPr="008D5F93">
        <w:rPr>
          <w:rFonts w:ascii="Tahoma" w:hAnsi="Tahoma" w:cs="Tahoma"/>
          <w:bCs/>
          <w:iCs/>
          <w:sz w:val="20"/>
          <w:szCs w:val="19"/>
        </w:rPr>
        <w:t>erso l’associato</w:t>
      </w:r>
      <w:r>
        <w:rPr>
          <w:rFonts w:ascii="Tahoma" w:hAnsi="Tahoma" w:cs="Tahoma"/>
          <w:bCs/>
          <w:iCs/>
          <w:sz w:val="20"/>
          <w:szCs w:val="19"/>
        </w:rPr>
        <w:t>, che ha effettuato un apporto di capitale o misto, per la quota di perdita imputata a quest’ultimo.</w:t>
      </w:r>
    </w:p>
    <w:p w14:paraId="36F50F6E" w14:textId="77777777" w:rsidR="00F51602" w:rsidRPr="00206DBD"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F51602" w:rsidRPr="00C04E92" w14:paraId="4A20D620" w14:textId="77777777" w:rsidTr="00C04E92">
        <w:trPr>
          <w:trHeight w:val="240"/>
        </w:trPr>
        <w:tc>
          <w:tcPr>
            <w:tcW w:w="1000" w:type="pct"/>
            <w:shd w:val="clear" w:color="auto" w:fill="DBE5F1" w:themeFill="accent1" w:themeFillTint="33"/>
            <w:noWrap/>
            <w:hideMark/>
          </w:tcPr>
          <w:p w14:paraId="725DB491" w14:textId="77777777" w:rsidR="00F51602" w:rsidRPr="00C04E92" w:rsidRDefault="00F51602" w:rsidP="00C04E92">
            <w:pPr>
              <w:pStyle w:val="1"/>
              <w:tabs>
                <w:tab w:val="left" w:pos="9638"/>
              </w:tabs>
              <w:spacing w:before="60" w:after="60" w:line="326" w:lineRule="auto"/>
              <w:ind w:right="-1"/>
              <w:jc w:val="center"/>
              <w:rPr>
                <w:rFonts w:cs="Tahoma"/>
                <w:b/>
                <w:i/>
                <w:szCs w:val="18"/>
              </w:rPr>
            </w:pPr>
            <w:r w:rsidRPr="00C04E92">
              <w:rPr>
                <w:rFonts w:cs="Tahoma"/>
                <w:b/>
                <w:i/>
                <w:szCs w:val="18"/>
              </w:rPr>
              <w:t>Data</w:t>
            </w:r>
          </w:p>
        </w:tc>
        <w:tc>
          <w:tcPr>
            <w:tcW w:w="1000" w:type="pct"/>
            <w:shd w:val="clear" w:color="auto" w:fill="DBE5F1" w:themeFill="accent1" w:themeFillTint="33"/>
            <w:noWrap/>
            <w:hideMark/>
          </w:tcPr>
          <w:p w14:paraId="0FE51511" w14:textId="77777777" w:rsidR="00F51602" w:rsidRPr="00C04E92" w:rsidRDefault="00F51602" w:rsidP="00C04E92">
            <w:pPr>
              <w:pStyle w:val="1"/>
              <w:tabs>
                <w:tab w:val="left" w:pos="9638"/>
              </w:tabs>
              <w:spacing w:before="60" w:after="60" w:line="326" w:lineRule="auto"/>
              <w:ind w:right="-1"/>
              <w:jc w:val="center"/>
              <w:rPr>
                <w:rFonts w:cs="Tahoma"/>
                <w:b/>
                <w:i/>
                <w:szCs w:val="18"/>
              </w:rPr>
            </w:pPr>
            <w:r w:rsidRPr="00C04E92">
              <w:rPr>
                <w:rFonts w:cs="Tahoma"/>
                <w:b/>
                <w:i/>
                <w:szCs w:val="18"/>
              </w:rPr>
              <w:t>Conti</w:t>
            </w:r>
          </w:p>
        </w:tc>
        <w:tc>
          <w:tcPr>
            <w:tcW w:w="1000" w:type="pct"/>
            <w:shd w:val="clear" w:color="auto" w:fill="DBE5F1" w:themeFill="accent1" w:themeFillTint="33"/>
            <w:noWrap/>
            <w:hideMark/>
          </w:tcPr>
          <w:p w14:paraId="6265E05A" w14:textId="77777777" w:rsidR="00F51602" w:rsidRPr="00C04E92" w:rsidRDefault="00F51602" w:rsidP="00C04E92">
            <w:pPr>
              <w:pStyle w:val="1"/>
              <w:tabs>
                <w:tab w:val="left" w:pos="9638"/>
              </w:tabs>
              <w:spacing w:before="60" w:after="60" w:line="326" w:lineRule="auto"/>
              <w:ind w:left="-131" w:right="-1"/>
              <w:jc w:val="center"/>
              <w:rPr>
                <w:rFonts w:cs="Tahoma"/>
                <w:b/>
                <w:i/>
                <w:szCs w:val="18"/>
              </w:rPr>
            </w:pPr>
            <w:r w:rsidRPr="00C04E92">
              <w:rPr>
                <w:rFonts w:cs="Tahoma"/>
                <w:b/>
                <w:i/>
                <w:szCs w:val="18"/>
              </w:rPr>
              <w:t>Descrizione</w:t>
            </w:r>
          </w:p>
        </w:tc>
        <w:tc>
          <w:tcPr>
            <w:tcW w:w="1000" w:type="pct"/>
            <w:shd w:val="clear" w:color="auto" w:fill="DBE5F1" w:themeFill="accent1" w:themeFillTint="33"/>
            <w:noWrap/>
            <w:hideMark/>
          </w:tcPr>
          <w:p w14:paraId="795CB8DB" w14:textId="77777777" w:rsidR="00F51602" w:rsidRPr="00C04E92" w:rsidRDefault="00F51602" w:rsidP="00C04E92">
            <w:pPr>
              <w:pStyle w:val="1"/>
              <w:tabs>
                <w:tab w:val="left" w:pos="9638"/>
              </w:tabs>
              <w:spacing w:before="60" w:after="60" w:line="326" w:lineRule="auto"/>
              <w:ind w:left="-70" w:right="-1"/>
              <w:jc w:val="center"/>
              <w:rPr>
                <w:rFonts w:cs="Tahoma"/>
                <w:b/>
                <w:i/>
                <w:szCs w:val="18"/>
              </w:rPr>
            </w:pPr>
            <w:r w:rsidRPr="00C04E92">
              <w:rPr>
                <w:rFonts w:cs="Tahoma"/>
                <w:b/>
                <w:i/>
                <w:szCs w:val="18"/>
              </w:rPr>
              <w:t>Dare</w:t>
            </w:r>
          </w:p>
        </w:tc>
        <w:tc>
          <w:tcPr>
            <w:tcW w:w="1000" w:type="pct"/>
            <w:shd w:val="clear" w:color="auto" w:fill="DBE5F1" w:themeFill="accent1" w:themeFillTint="33"/>
            <w:noWrap/>
            <w:hideMark/>
          </w:tcPr>
          <w:p w14:paraId="752C936E" w14:textId="77777777" w:rsidR="00F51602" w:rsidRPr="00C04E92" w:rsidRDefault="00F51602" w:rsidP="00C04E92">
            <w:pPr>
              <w:pStyle w:val="1"/>
              <w:tabs>
                <w:tab w:val="left" w:pos="9638"/>
              </w:tabs>
              <w:spacing w:before="60" w:after="60" w:line="326" w:lineRule="auto"/>
              <w:ind w:left="-163" w:right="-1"/>
              <w:jc w:val="center"/>
              <w:rPr>
                <w:rFonts w:cs="Tahoma"/>
                <w:b/>
                <w:i/>
                <w:szCs w:val="18"/>
              </w:rPr>
            </w:pPr>
            <w:r w:rsidRPr="00C04E92">
              <w:rPr>
                <w:rFonts w:cs="Tahoma"/>
                <w:b/>
                <w:i/>
                <w:szCs w:val="18"/>
              </w:rPr>
              <w:t>Avere</w:t>
            </w:r>
          </w:p>
        </w:tc>
      </w:tr>
      <w:tr w:rsidR="00F51602" w:rsidRPr="00C04E92" w14:paraId="5A29FD62" w14:textId="77777777" w:rsidTr="00C04E92">
        <w:trPr>
          <w:trHeight w:val="822"/>
        </w:trPr>
        <w:tc>
          <w:tcPr>
            <w:tcW w:w="1000" w:type="pct"/>
            <w:noWrap/>
            <w:hideMark/>
          </w:tcPr>
          <w:p w14:paraId="68C36A81"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4/1/n+1  </w:t>
            </w:r>
          </w:p>
        </w:tc>
        <w:tc>
          <w:tcPr>
            <w:tcW w:w="1000" w:type="pct"/>
            <w:noWrap/>
            <w:hideMark/>
          </w:tcPr>
          <w:p w14:paraId="2BD9D1BF"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 xml:space="preserve">ASSOCIATO Y CONTO COMPETENZE </w:t>
            </w:r>
          </w:p>
          <w:p w14:paraId="5E506207"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b/>
                <w:i/>
                <w:color w:val="333333"/>
                <w:sz w:val="18"/>
                <w:szCs w:val="18"/>
              </w:rPr>
              <w:t>(D 14/PASSIVO SP)</w:t>
            </w:r>
          </w:p>
        </w:tc>
        <w:tc>
          <w:tcPr>
            <w:tcW w:w="1000" w:type="pct"/>
            <w:noWrap/>
            <w:hideMark/>
          </w:tcPr>
          <w:p w14:paraId="4CCD97FC"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 xml:space="preserve">Liquidazione della quota di perdita imputabile all’associato Y  </w:t>
            </w:r>
          </w:p>
        </w:tc>
        <w:tc>
          <w:tcPr>
            <w:tcW w:w="1000" w:type="pct"/>
            <w:noWrap/>
            <w:hideMark/>
          </w:tcPr>
          <w:p w14:paraId="064C788A" w14:textId="240B3C08" w:rsidR="00F51602" w:rsidRPr="00C04E92" w:rsidRDefault="00F51602" w:rsidP="00C04E92">
            <w:pPr>
              <w:spacing w:before="60" w:after="60" w:line="326" w:lineRule="auto"/>
              <w:jc w:val="right"/>
              <w:rPr>
                <w:rFonts w:ascii="Tahoma" w:hAnsi="Tahoma" w:cs="Tahoma"/>
                <w:color w:val="333333"/>
                <w:sz w:val="18"/>
                <w:szCs w:val="18"/>
              </w:rPr>
            </w:pPr>
            <w:r w:rsidRPr="00C04E92">
              <w:rPr>
                <w:rFonts w:ascii="Tahoma" w:hAnsi="Tahoma" w:cs="Tahoma"/>
                <w:color w:val="333333"/>
                <w:sz w:val="18"/>
                <w:szCs w:val="18"/>
              </w:rPr>
              <w:t>€</w:t>
            </w:r>
            <w:r w:rsidR="00C04E92" w:rsidRPr="00C04E92">
              <w:rPr>
                <w:rFonts w:ascii="Tahoma" w:hAnsi="Tahoma" w:cs="Tahoma"/>
                <w:color w:val="333333"/>
                <w:sz w:val="18"/>
                <w:szCs w:val="18"/>
              </w:rPr>
              <w:t xml:space="preserve"> </w:t>
            </w:r>
            <w:r w:rsidRPr="00C04E92">
              <w:rPr>
                <w:rFonts w:ascii="Tahoma" w:hAnsi="Tahoma" w:cs="Tahoma"/>
                <w:color w:val="333333"/>
                <w:sz w:val="18"/>
                <w:szCs w:val="18"/>
              </w:rPr>
              <w:t>30.000,00</w:t>
            </w:r>
          </w:p>
        </w:tc>
        <w:tc>
          <w:tcPr>
            <w:tcW w:w="1000" w:type="pct"/>
            <w:noWrap/>
            <w:hideMark/>
          </w:tcPr>
          <w:p w14:paraId="3EB8FF61" w14:textId="77777777" w:rsidR="00F51602" w:rsidRPr="00C04E92" w:rsidRDefault="00F51602" w:rsidP="00C04E92">
            <w:pPr>
              <w:spacing w:before="60" w:after="60" w:line="326" w:lineRule="auto"/>
              <w:ind w:left="360"/>
              <w:jc w:val="right"/>
              <w:rPr>
                <w:rFonts w:ascii="Tahoma" w:hAnsi="Tahoma" w:cs="Tahoma"/>
                <w:color w:val="333333"/>
                <w:sz w:val="18"/>
                <w:szCs w:val="18"/>
              </w:rPr>
            </w:pPr>
          </w:p>
        </w:tc>
      </w:tr>
      <w:tr w:rsidR="00F51602" w:rsidRPr="00C04E92" w14:paraId="72287DF7" w14:textId="77777777" w:rsidTr="00C04E92">
        <w:trPr>
          <w:trHeight w:val="240"/>
        </w:trPr>
        <w:tc>
          <w:tcPr>
            <w:tcW w:w="1000" w:type="pct"/>
            <w:noWrap/>
          </w:tcPr>
          <w:p w14:paraId="17EA8DF1"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4/1/n+1</w:t>
            </w:r>
          </w:p>
        </w:tc>
        <w:tc>
          <w:tcPr>
            <w:tcW w:w="1000" w:type="pct"/>
            <w:noWrap/>
          </w:tcPr>
          <w:p w14:paraId="1C541B43"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PROVENTI DA ASSOCIAZIONE IN PARTECIPAZIONE</w:t>
            </w:r>
          </w:p>
          <w:p w14:paraId="61A6A278"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b/>
                <w:i/>
                <w:color w:val="333333"/>
                <w:sz w:val="18"/>
                <w:szCs w:val="18"/>
              </w:rPr>
              <w:t>(C 16 d/CE)</w:t>
            </w:r>
          </w:p>
        </w:tc>
        <w:tc>
          <w:tcPr>
            <w:tcW w:w="1000" w:type="pct"/>
            <w:noWrap/>
          </w:tcPr>
          <w:p w14:paraId="50B3BA39" w14:textId="77777777" w:rsidR="00F51602" w:rsidRPr="00C04E92" w:rsidRDefault="00F51602" w:rsidP="00C04E92">
            <w:pPr>
              <w:spacing w:before="60" w:after="60" w:line="326" w:lineRule="auto"/>
              <w:jc w:val="both"/>
              <w:rPr>
                <w:rFonts w:ascii="Tahoma" w:hAnsi="Tahoma" w:cs="Tahoma"/>
                <w:sz w:val="18"/>
                <w:szCs w:val="18"/>
              </w:rPr>
            </w:pPr>
            <w:r w:rsidRPr="00C04E92">
              <w:rPr>
                <w:rFonts w:ascii="Tahoma" w:hAnsi="Tahoma" w:cs="Tahoma"/>
                <w:color w:val="333333"/>
                <w:sz w:val="18"/>
                <w:szCs w:val="18"/>
              </w:rPr>
              <w:t xml:space="preserve">Liquidazione della quota di perdita imputabile all’associato Y  </w:t>
            </w:r>
          </w:p>
        </w:tc>
        <w:tc>
          <w:tcPr>
            <w:tcW w:w="1000" w:type="pct"/>
            <w:noWrap/>
          </w:tcPr>
          <w:p w14:paraId="19FBF460" w14:textId="77777777" w:rsidR="00F51602" w:rsidRPr="00C04E92" w:rsidRDefault="00F51602" w:rsidP="00C04E92">
            <w:pPr>
              <w:spacing w:before="60" w:after="60" w:line="326" w:lineRule="auto"/>
              <w:ind w:left="360"/>
              <w:jc w:val="right"/>
              <w:rPr>
                <w:rFonts w:ascii="Tahoma" w:hAnsi="Tahoma" w:cs="Tahoma"/>
                <w:color w:val="333333"/>
                <w:sz w:val="18"/>
                <w:szCs w:val="18"/>
              </w:rPr>
            </w:pPr>
          </w:p>
        </w:tc>
        <w:tc>
          <w:tcPr>
            <w:tcW w:w="1000" w:type="pct"/>
            <w:noWrap/>
          </w:tcPr>
          <w:p w14:paraId="71DACE47" w14:textId="5D27B73A" w:rsidR="00F51602" w:rsidRPr="00C04E92" w:rsidRDefault="00F51602" w:rsidP="00C04E92">
            <w:pPr>
              <w:spacing w:before="60" w:after="60" w:line="326" w:lineRule="auto"/>
              <w:jc w:val="right"/>
              <w:rPr>
                <w:rFonts w:ascii="Tahoma" w:hAnsi="Tahoma" w:cs="Tahoma"/>
                <w:color w:val="333333"/>
                <w:sz w:val="18"/>
                <w:szCs w:val="18"/>
              </w:rPr>
            </w:pPr>
            <w:r w:rsidRPr="00C04E92">
              <w:rPr>
                <w:rFonts w:ascii="Tahoma" w:hAnsi="Tahoma" w:cs="Tahoma"/>
                <w:color w:val="333333"/>
                <w:sz w:val="18"/>
                <w:szCs w:val="18"/>
              </w:rPr>
              <w:t>€</w:t>
            </w:r>
            <w:r w:rsidR="00C04E92" w:rsidRPr="00C04E92">
              <w:rPr>
                <w:rFonts w:ascii="Tahoma" w:hAnsi="Tahoma" w:cs="Tahoma"/>
                <w:color w:val="333333"/>
                <w:sz w:val="18"/>
                <w:szCs w:val="18"/>
              </w:rPr>
              <w:t xml:space="preserve"> </w:t>
            </w:r>
            <w:r w:rsidRPr="00C04E92">
              <w:rPr>
                <w:rFonts w:ascii="Tahoma" w:hAnsi="Tahoma" w:cs="Tahoma"/>
                <w:color w:val="333333"/>
                <w:sz w:val="18"/>
                <w:szCs w:val="18"/>
              </w:rPr>
              <w:t>30.000,00</w:t>
            </w:r>
          </w:p>
        </w:tc>
      </w:tr>
    </w:tbl>
    <w:p w14:paraId="16755675" w14:textId="77777777" w:rsidR="00F51602" w:rsidRDefault="00F51602" w:rsidP="00F51602">
      <w:pPr>
        <w:pStyle w:val="Corpotesto"/>
        <w:spacing w:after="200" w:line="360" w:lineRule="auto"/>
        <w:jc w:val="both"/>
        <w:rPr>
          <w:rFonts w:ascii="Tahoma" w:hAnsi="Tahoma" w:cs="Tahoma"/>
          <w:b/>
          <w:kern w:val="28"/>
          <w:sz w:val="20"/>
          <w:szCs w:val="20"/>
          <w:u w:val="single"/>
        </w:rPr>
      </w:pPr>
    </w:p>
    <w:p w14:paraId="2E82855F" w14:textId="77777777" w:rsidR="00F51602" w:rsidRPr="00CD56CC" w:rsidRDefault="00F51602" w:rsidP="00F51602">
      <w:pPr>
        <w:pStyle w:val="Corpotesto"/>
        <w:widowControl/>
        <w:suppressAutoHyphens w:val="0"/>
        <w:spacing w:after="200" w:line="360" w:lineRule="auto"/>
        <w:jc w:val="both"/>
        <w:rPr>
          <w:rFonts w:ascii="Tahoma" w:hAnsi="Tahoma" w:cs="Tahoma"/>
          <w:bCs/>
          <w:i/>
          <w:iCs/>
          <w:kern w:val="28"/>
          <w:sz w:val="18"/>
          <w:szCs w:val="18"/>
          <w:u w:val="single"/>
        </w:rPr>
      </w:pPr>
      <w:r>
        <w:rPr>
          <w:rFonts w:ascii="Tahoma" w:hAnsi="Tahoma" w:cs="Tahoma"/>
          <w:bCs/>
          <w:i/>
          <w:iCs/>
          <w:kern w:val="28"/>
          <w:sz w:val="18"/>
          <w:szCs w:val="18"/>
          <w:u w:val="single"/>
        </w:rPr>
        <w:t xml:space="preserve">B) </w:t>
      </w:r>
      <w:r w:rsidRPr="00CD56CC">
        <w:rPr>
          <w:rFonts w:ascii="Tahoma" w:hAnsi="Tahoma" w:cs="Tahoma"/>
          <w:bCs/>
          <w:i/>
          <w:iCs/>
          <w:kern w:val="28"/>
          <w:sz w:val="18"/>
          <w:szCs w:val="18"/>
          <w:u w:val="single"/>
        </w:rPr>
        <w:t xml:space="preserve">LE SCRITTURE DELL’ASSOCIATO </w:t>
      </w:r>
    </w:p>
    <w:p w14:paraId="60435032" w14:textId="77777777" w:rsidR="00F51602" w:rsidRPr="008D5F93" w:rsidRDefault="00F51602" w:rsidP="00F51602">
      <w:pPr>
        <w:pStyle w:val="Corpotesto"/>
        <w:spacing w:after="200" w:line="360" w:lineRule="auto"/>
        <w:jc w:val="both"/>
        <w:rPr>
          <w:rFonts w:cs="Tahoma"/>
        </w:rPr>
      </w:pPr>
      <w:r>
        <w:rPr>
          <w:rFonts w:ascii="Tahoma" w:hAnsi="Tahoma" w:cs="Tahoma"/>
          <w:bCs/>
          <w:iCs/>
          <w:sz w:val="20"/>
          <w:szCs w:val="19"/>
        </w:rPr>
        <w:t>Si rileva il credito dell’associato v</w:t>
      </w:r>
      <w:r w:rsidRPr="008D5F93">
        <w:rPr>
          <w:rFonts w:ascii="Tahoma" w:hAnsi="Tahoma" w:cs="Tahoma"/>
          <w:bCs/>
          <w:iCs/>
          <w:sz w:val="20"/>
          <w:szCs w:val="19"/>
        </w:rPr>
        <w:t>erso l’associa</w:t>
      </w:r>
      <w:r>
        <w:rPr>
          <w:rFonts w:ascii="Tahoma" w:hAnsi="Tahoma" w:cs="Tahoma"/>
          <w:bCs/>
          <w:iCs/>
          <w:sz w:val="20"/>
          <w:szCs w:val="19"/>
        </w:rPr>
        <w:t>nte per la quota di utile liquidata a suo favore.</w:t>
      </w:r>
    </w:p>
    <w:p w14:paraId="11688155" w14:textId="77777777" w:rsidR="00F51602" w:rsidRPr="00206DBD" w:rsidRDefault="00F51602" w:rsidP="00F51602">
      <w:pPr>
        <w:pStyle w:val="1"/>
        <w:tabs>
          <w:tab w:val="left" w:pos="9638"/>
        </w:tabs>
        <w:spacing w:after="200" w:line="360" w:lineRule="auto"/>
        <w:ind w:right="-1"/>
        <w:jc w:val="both"/>
        <w:rPr>
          <w:rFonts w:cs="Tahoma"/>
          <w:b/>
          <w:sz w:val="20"/>
          <w:szCs w:val="19"/>
        </w:rPr>
      </w:pPr>
      <w:r w:rsidRPr="00206DBD">
        <w:rPr>
          <w:rFonts w:cs="Tahoma"/>
          <w:b/>
          <w:sz w:val="20"/>
          <w:szCs w:val="19"/>
        </w:rPr>
        <w:t>Libro Giornale</w:t>
      </w:r>
    </w:p>
    <w:tbl>
      <w:tblPr>
        <w:tblStyle w:val="Grigliatabella"/>
        <w:tblW w:w="4993" w:type="pct"/>
        <w:tblLayout w:type="fixed"/>
        <w:tblLook w:val="04A0" w:firstRow="1" w:lastRow="0" w:firstColumn="1" w:lastColumn="0" w:noHBand="0" w:noVBand="1"/>
      </w:tblPr>
      <w:tblGrid>
        <w:gridCol w:w="1923"/>
        <w:gridCol w:w="1923"/>
        <w:gridCol w:w="1923"/>
        <w:gridCol w:w="1923"/>
        <w:gridCol w:w="1923"/>
      </w:tblGrid>
      <w:tr w:rsidR="00F51602" w:rsidRPr="00C04E92" w14:paraId="0CBD04C2" w14:textId="77777777" w:rsidTr="00C04E92">
        <w:trPr>
          <w:trHeight w:val="240"/>
        </w:trPr>
        <w:tc>
          <w:tcPr>
            <w:tcW w:w="1000" w:type="pct"/>
            <w:shd w:val="clear" w:color="auto" w:fill="DBE5F1" w:themeFill="accent1" w:themeFillTint="33"/>
          </w:tcPr>
          <w:p w14:paraId="71365452" w14:textId="77777777" w:rsidR="00F51602" w:rsidRPr="00C04E92" w:rsidRDefault="00F51602" w:rsidP="00C04E92">
            <w:pPr>
              <w:pStyle w:val="1"/>
              <w:tabs>
                <w:tab w:val="left" w:pos="9638"/>
              </w:tabs>
              <w:spacing w:before="60" w:after="60" w:line="326" w:lineRule="auto"/>
              <w:ind w:left="-113" w:right="-1"/>
              <w:jc w:val="center"/>
              <w:rPr>
                <w:rFonts w:cs="Tahoma"/>
                <w:b/>
                <w:i/>
                <w:szCs w:val="18"/>
              </w:rPr>
            </w:pPr>
            <w:r w:rsidRPr="00C04E92">
              <w:rPr>
                <w:rFonts w:cs="Tahoma"/>
                <w:b/>
                <w:i/>
                <w:szCs w:val="18"/>
              </w:rPr>
              <w:t>Data</w:t>
            </w:r>
          </w:p>
        </w:tc>
        <w:tc>
          <w:tcPr>
            <w:tcW w:w="1000" w:type="pct"/>
            <w:shd w:val="clear" w:color="auto" w:fill="DBE5F1" w:themeFill="accent1" w:themeFillTint="33"/>
            <w:noWrap/>
            <w:hideMark/>
          </w:tcPr>
          <w:p w14:paraId="4C4DC1B4" w14:textId="77777777" w:rsidR="00F51602" w:rsidRPr="00C04E92" w:rsidRDefault="00F51602" w:rsidP="00C04E92">
            <w:pPr>
              <w:pStyle w:val="1"/>
              <w:tabs>
                <w:tab w:val="left" w:pos="9638"/>
              </w:tabs>
              <w:spacing w:before="60" w:after="60" w:line="326" w:lineRule="auto"/>
              <w:ind w:left="-193" w:right="-1"/>
              <w:jc w:val="center"/>
              <w:rPr>
                <w:rFonts w:cs="Tahoma"/>
                <w:b/>
                <w:i/>
                <w:szCs w:val="18"/>
              </w:rPr>
            </w:pPr>
            <w:r w:rsidRPr="00C04E92">
              <w:rPr>
                <w:rFonts w:cs="Tahoma"/>
                <w:b/>
                <w:i/>
                <w:szCs w:val="18"/>
              </w:rPr>
              <w:t>Conti</w:t>
            </w:r>
          </w:p>
        </w:tc>
        <w:tc>
          <w:tcPr>
            <w:tcW w:w="1000" w:type="pct"/>
            <w:shd w:val="clear" w:color="auto" w:fill="DBE5F1" w:themeFill="accent1" w:themeFillTint="33"/>
            <w:noWrap/>
            <w:hideMark/>
          </w:tcPr>
          <w:p w14:paraId="5E0CF03A" w14:textId="77777777" w:rsidR="00F51602" w:rsidRPr="00C04E92" w:rsidRDefault="00F51602" w:rsidP="00C04E92">
            <w:pPr>
              <w:pStyle w:val="1"/>
              <w:tabs>
                <w:tab w:val="left" w:pos="9638"/>
              </w:tabs>
              <w:spacing w:before="60" w:after="60" w:line="326" w:lineRule="auto"/>
              <w:ind w:left="-131" w:right="-1"/>
              <w:jc w:val="center"/>
              <w:rPr>
                <w:rFonts w:cs="Tahoma"/>
                <w:b/>
                <w:i/>
                <w:szCs w:val="18"/>
              </w:rPr>
            </w:pPr>
            <w:r w:rsidRPr="00C04E92">
              <w:rPr>
                <w:rFonts w:cs="Tahoma"/>
                <w:b/>
                <w:i/>
                <w:szCs w:val="18"/>
              </w:rPr>
              <w:t>Descrizione</w:t>
            </w:r>
          </w:p>
        </w:tc>
        <w:tc>
          <w:tcPr>
            <w:tcW w:w="1000" w:type="pct"/>
            <w:shd w:val="clear" w:color="auto" w:fill="DBE5F1" w:themeFill="accent1" w:themeFillTint="33"/>
            <w:noWrap/>
            <w:hideMark/>
          </w:tcPr>
          <w:p w14:paraId="3168D91B" w14:textId="77777777" w:rsidR="00F51602" w:rsidRPr="00C04E92" w:rsidRDefault="00F51602" w:rsidP="00C04E92">
            <w:pPr>
              <w:pStyle w:val="1"/>
              <w:tabs>
                <w:tab w:val="left" w:pos="9638"/>
              </w:tabs>
              <w:spacing w:before="60" w:after="60" w:line="326" w:lineRule="auto"/>
              <w:ind w:left="-71" w:right="-1"/>
              <w:jc w:val="center"/>
              <w:rPr>
                <w:rFonts w:cs="Tahoma"/>
                <w:b/>
                <w:i/>
                <w:szCs w:val="18"/>
              </w:rPr>
            </w:pPr>
            <w:r w:rsidRPr="00C04E92">
              <w:rPr>
                <w:rFonts w:cs="Tahoma"/>
                <w:b/>
                <w:i/>
                <w:szCs w:val="18"/>
              </w:rPr>
              <w:t>Dare</w:t>
            </w:r>
          </w:p>
        </w:tc>
        <w:tc>
          <w:tcPr>
            <w:tcW w:w="1000" w:type="pct"/>
            <w:shd w:val="clear" w:color="auto" w:fill="DBE5F1" w:themeFill="accent1" w:themeFillTint="33"/>
            <w:noWrap/>
            <w:hideMark/>
          </w:tcPr>
          <w:p w14:paraId="1E5DBA33" w14:textId="77777777" w:rsidR="00F51602" w:rsidRPr="00C04E92" w:rsidRDefault="00F51602" w:rsidP="00C04E92">
            <w:pPr>
              <w:pStyle w:val="1"/>
              <w:tabs>
                <w:tab w:val="left" w:pos="9638"/>
              </w:tabs>
              <w:spacing w:before="60" w:after="60" w:line="326" w:lineRule="auto"/>
              <w:ind w:left="-152" w:right="-1"/>
              <w:jc w:val="center"/>
              <w:rPr>
                <w:rFonts w:cs="Tahoma"/>
                <w:b/>
                <w:i/>
                <w:szCs w:val="18"/>
              </w:rPr>
            </w:pPr>
            <w:r w:rsidRPr="00C04E92">
              <w:rPr>
                <w:rFonts w:cs="Tahoma"/>
                <w:b/>
                <w:i/>
                <w:szCs w:val="18"/>
              </w:rPr>
              <w:t>Avere</w:t>
            </w:r>
          </w:p>
        </w:tc>
      </w:tr>
      <w:tr w:rsidR="00F51602" w:rsidRPr="00C04E92" w14:paraId="0801D40A" w14:textId="77777777" w:rsidTr="00C04E92">
        <w:trPr>
          <w:trHeight w:val="240"/>
        </w:trPr>
        <w:tc>
          <w:tcPr>
            <w:tcW w:w="1000" w:type="pct"/>
          </w:tcPr>
          <w:p w14:paraId="4A6C2BDE"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4/1/n+1  </w:t>
            </w:r>
          </w:p>
        </w:tc>
        <w:tc>
          <w:tcPr>
            <w:tcW w:w="1000" w:type="pct"/>
            <w:noWrap/>
          </w:tcPr>
          <w:p w14:paraId="32DBAFA0"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 xml:space="preserve">ONERI PER ASSOCIAZIONE IN PARTECIPAZIONE </w:t>
            </w:r>
          </w:p>
          <w:p w14:paraId="30ED6E02" w14:textId="77777777" w:rsidR="00F51602" w:rsidRPr="00C04E92" w:rsidRDefault="00F51602" w:rsidP="00C04E92">
            <w:pPr>
              <w:spacing w:before="60" w:after="60" w:line="326" w:lineRule="auto"/>
              <w:jc w:val="both"/>
              <w:rPr>
                <w:rFonts w:ascii="Tahoma" w:hAnsi="Tahoma" w:cs="Tahoma"/>
                <w:b/>
                <w:i/>
                <w:color w:val="333333"/>
                <w:sz w:val="18"/>
                <w:szCs w:val="18"/>
              </w:rPr>
            </w:pPr>
            <w:r w:rsidRPr="00C04E92">
              <w:rPr>
                <w:rFonts w:ascii="Tahoma" w:hAnsi="Tahoma" w:cs="Tahoma"/>
                <w:b/>
                <w:i/>
                <w:color w:val="333333"/>
                <w:sz w:val="18"/>
                <w:szCs w:val="18"/>
              </w:rPr>
              <w:t>(C 17/CE)</w:t>
            </w:r>
          </w:p>
        </w:tc>
        <w:tc>
          <w:tcPr>
            <w:tcW w:w="1000" w:type="pct"/>
            <w:noWrap/>
          </w:tcPr>
          <w:p w14:paraId="1FA2173F" w14:textId="77777777" w:rsidR="00F51602" w:rsidRPr="00C04E92" w:rsidRDefault="00F51602" w:rsidP="00C04E92">
            <w:pPr>
              <w:spacing w:before="60" w:after="60" w:line="326" w:lineRule="auto"/>
              <w:jc w:val="both"/>
              <w:rPr>
                <w:rFonts w:ascii="Tahoma" w:hAnsi="Tahoma" w:cs="Tahoma"/>
                <w:sz w:val="18"/>
                <w:szCs w:val="18"/>
              </w:rPr>
            </w:pPr>
            <w:r w:rsidRPr="00C04E92">
              <w:rPr>
                <w:rFonts w:ascii="Tahoma" w:hAnsi="Tahoma" w:cs="Tahoma"/>
                <w:color w:val="333333"/>
                <w:sz w:val="18"/>
                <w:szCs w:val="18"/>
              </w:rPr>
              <w:t xml:space="preserve">Liquidazione della quota di perdita di competenza da parte dell’associante X  </w:t>
            </w:r>
          </w:p>
        </w:tc>
        <w:tc>
          <w:tcPr>
            <w:tcW w:w="1000" w:type="pct"/>
            <w:noWrap/>
          </w:tcPr>
          <w:p w14:paraId="2862A188" w14:textId="13E5CD4A" w:rsidR="00F51602" w:rsidRPr="00C04E92" w:rsidRDefault="00F51602" w:rsidP="00C04E92">
            <w:pPr>
              <w:spacing w:before="60" w:after="60" w:line="326" w:lineRule="auto"/>
              <w:jc w:val="right"/>
              <w:rPr>
                <w:rFonts w:cs="Tahoma"/>
                <w:b/>
                <w:sz w:val="18"/>
                <w:szCs w:val="18"/>
              </w:rPr>
            </w:pPr>
            <w:r w:rsidRPr="00C04E92">
              <w:rPr>
                <w:rFonts w:ascii="Tahoma" w:hAnsi="Tahoma" w:cs="Tahoma"/>
                <w:color w:val="333333"/>
                <w:sz w:val="18"/>
                <w:szCs w:val="18"/>
              </w:rPr>
              <w:t>€</w:t>
            </w:r>
            <w:r w:rsidR="00C04E92" w:rsidRPr="00C04E92">
              <w:rPr>
                <w:rFonts w:ascii="Tahoma" w:hAnsi="Tahoma" w:cs="Tahoma"/>
                <w:color w:val="333333"/>
                <w:sz w:val="18"/>
                <w:szCs w:val="18"/>
              </w:rPr>
              <w:t xml:space="preserve"> </w:t>
            </w:r>
            <w:r w:rsidRPr="00C04E92">
              <w:rPr>
                <w:rFonts w:ascii="Tahoma" w:hAnsi="Tahoma" w:cs="Tahoma"/>
                <w:color w:val="333333"/>
                <w:sz w:val="18"/>
                <w:szCs w:val="18"/>
              </w:rPr>
              <w:t>15.000,00</w:t>
            </w:r>
          </w:p>
        </w:tc>
        <w:tc>
          <w:tcPr>
            <w:tcW w:w="1000" w:type="pct"/>
            <w:noWrap/>
          </w:tcPr>
          <w:p w14:paraId="6ADBA97B" w14:textId="77777777" w:rsidR="00F51602" w:rsidRPr="00C04E92" w:rsidRDefault="00F51602" w:rsidP="00C04E92">
            <w:pPr>
              <w:pStyle w:val="1"/>
              <w:tabs>
                <w:tab w:val="left" w:pos="9638"/>
              </w:tabs>
              <w:spacing w:before="60" w:after="60" w:line="326" w:lineRule="auto"/>
              <w:ind w:right="-1"/>
              <w:jc w:val="right"/>
              <w:rPr>
                <w:rFonts w:cs="Tahoma"/>
                <w:b/>
                <w:szCs w:val="18"/>
              </w:rPr>
            </w:pPr>
          </w:p>
        </w:tc>
      </w:tr>
      <w:tr w:rsidR="00F51602" w:rsidRPr="00C04E92" w14:paraId="702DB606" w14:textId="77777777" w:rsidTr="00C04E92">
        <w:trPr>
          <w:trHeight w:val="822"/>
        </w:trPr>
        <w:tc>
          <w:tcPr>
            <w:tcW w:w="1000" w:type="pct"/>
          </w:tcPr>
          <w:p w14:paraId="49303CF4"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lastRenderedPageBreak/>
              <w:t>4/1/n+1</w:t>
            </w:r>
          </w:p>
        </w:tc>
        <w:tc>
          <w:tcPr>
            <w:tcW w:w="1000" w:type="pct"/>
            <w:noWrap/>
          </w:tcPr>
          <w:p w14:paraId="5A9F34C1"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 xml:space="preserve">ASSOCIATO Y CONTO COMPETENZE </w:t>
            </w:r>
          </w:p>
          <w:p w14:paraId="28B7C155" w14:textId="77777777" w:rsidR="00F51602" w:rsidRPr="00C04E92" w:rsidRDefault="00F51602" w:rsidP="00C04E92">
            <w:pPr>
              <w:spacing w:before="60" w:after="60" w:line="326" w:lineRule="auto"/>
              <w:jc w:val="both"/>
              <w:rPr>
                <w:rFonts w:ascii="Tahoma" w:hAnsi="Tahoma" w:cs="Tahoma"/>
                <w:b/>
                <w:i/>
                <w:color w:val="333333"/>
                <w:sz w:val="18"/>
                <w:szCs w:val="18"/>
              </w:rPr>
            </w:pPr>
            <w:r w:rsidRPr="00C04E92">
              <w:rPr>
                <w:rFonts w:ascii="Tahoma" w:hAnsi="Tahoma" w:cs="Tahoma"/>
                <w:b/>
                <w:i/>
                <w:color w:val="333333"/>
                <w:sz w:val="18"/>
                <w:szCs w:val="18"/>
              </w:rPr>
              <w:t>(D 14/PASSIVO SP)</w:t>
            </w:r>
          </w:p>
        </w:tc>
        <w:tc>
          <w:tcPr>
            <w:tcW w:w="1000" w:type="pct"/>
            <w:noWrap/>
          </w:tcPr>
          <w:p w14:paraId="2C809EF7" w14:textId="77777777" w:rsidR="00F51602" w:rsidRPr="00C04E92" w:rsidRDefault="00F51602" w:rsidP="00C04E92">
            <w:pPr>
              <w:spacing w:before="60" w:after="60" w:line="326" w:lineRule="auto"/>
              <w:jc w:val="both"/>
              <w:rPr>
                <w:rFonts w:ascii="Tahoma" w:hAnsi="Tahoma" w:cs="Tahoma"/>
                <w:color w:val="333333"/>
                <w:sz w:val="18"/>
                <w:szCs w:val="18"/>
              </w:rPr>
            </w:pPr>
            <w:r w:rsidRPr="00C04E92">
              <w:rPr>
                <w:rFonts w:ascii="Tahoma" w:hAnsi="Tahoma" w:cs="Tahoma"/>
                <w:color w:val="333333"/>
                <w:sz w:val="18"/>
                <w:szCs w:val="18"/>
              </w:rPr>
              <w:t xml:space="preserve">Liquidazione della quota di perdita di competenza da parte dell’associante X  </w:t>
            </w:r>
          </w:p>
        </w:tc>
        <w:tc>
          <w:tcPr>
            <w:tcW w:w="1000" w:type="pct"/>
            <w:noWrap/>
          </w:tcPr>
          <w:p w14:paraId="5D5F2F56" w14:textId="77777777" w:rsidR="00F51602" w:rsidRPr="00C04E92" w:rsidRDefault="00F51602" w:rsidP="00C04E92">
            <w:pPr>
              <w:pStyle w:val="1"/>
              <w:tabs>
                <w:tab w:val="left" w:pos="9638"/>
              </w:tabs>
              <w:spacing w:before="60" w:after="60" w:line="326" w:lineRule="auto"/>
              <w:ind w:right="-1"/>
              <w:jc w:val="right"/>
              <w:rPr>
                <w:rFonts w:cs="Tahoma"/>
                <w:b/>
                <w:szCs w:val="18"/>
              </w:rPr>
            </w:pPr>
          </w:p>
        </w:tc>
        <w:tc>
          <w:tcPr>
            <w:tcW w:w="1000" w:type="pct"/>
            <w:noWrap/>
          </w:tcPr>
          <w:p w14:paraId="27A7ECA1" w14:textId="2800D505" w:rsidR="00F51602" w:rsidRPr="00C04E92" w:rsidRDefault="00F51602" w:rsidP="00C04E92">
            <w:pPr>
              <w:spacing w:before="60" w:after="60" w:line="326" w:lineRule="auto"/>
              <w:jc w:val="right"/>
              <w:rPr>
                <w:rFonts w:cs="Tahoma"/>
                <w:b/>
                <w:sz w:val="18"/>
                <w:szCs w:val="18"/>
              </w:rPr>
            </w:pPr>
            <w:r w:rsidRPr="00C04E92">
              <w:rPr>
                <w:rFonts w:ascii="Tahoma" w:hAnsi="Tahoma" w:cs="Tahoma"/>
                <w:color w:val="333333"/>
                <w:sz w:val="18"/>
                <w:szCs w:val="18"/>
              </w:rPr>
              <w:t>€</w:t>
            </w:r>
            <w:r w:rsidR="00C04E92" w:rsidRPr="00C04E92">
              <w:rPr>
                <w:rFonts w:ascii="Tahoma" w:hAnsi="Tahoma" w:cs="Tahoma"/>
                <w:color w:val="333333"/>
                <w:sz w:val="18"/>
                <w:szCs w:val="18"/>
              </w:rPr>
              <w:t xml:space="preserve"> </w:t>
            </w:r>
            <w:r w:rsidRPr="00C04E92">
              <w:rPr>
                <w:rFonts w:ascii="Tahoma" w:hAnsi="Tahoma" w:cs="Tahoma"/>
                <w:color w:val="333333"/>
                <w:sz w:val="18"/>
                <w:szCs w:val="18"/>
              </w:rPr>
              <w:t>5.000,00</w:t>
            </w:r>
          </w:p>
        </w:tc>
      </w:tr>
    </w:tbl>
    <w:p w14:paraId="31D0C6B8" w14:textId="77777777" w:rsidR="00F51602" w:rsidRPr="006F43F2" w:rsidRDefault="00F51602" w:rsidP="00CB3FE1">
      <w:pPr>
        <w:pStyle w:val="Corpotesto"/>
        <w:spacing w:after="200" w:line="360" w:lineRule="auto"/>
        <w:jc w:val="both"/>
        <w:rPr>
          <w:rFonts w:ascii="Tahoma" w:hAnsi="Tahoma" w:cs="Tahoma"/>
          <w:bCs/>
          <w:iCs/>
          <w:sz w:val="44"/>
          <w:szCs w:val="44"/>
        </w:rPr>
      </w:pPr>
    </w:p>
    <w:p w14:paraId="7A7A1ED8" w14:textId="77777777" w:rsidR="00E94507" w:rsidRDefault="00E94507" w:rsidP="00912A6C">
      <w:pPr>
        <w:pStyle w:val="Titolo"/>
        <w:sectPr w:rsidR="00E94507" w:rsidSect="00D51511">
          <w:pgSz w:w="11906" w:h="16838" w:code="9"/>
          <w:pgMar w:top="1418" w:right="1134" w:bottom="1134" w:left="1134" w:header="709" w:footer="567" w:gutter="0"/>
          <w:pgNumType w:chapStyle="1"/>
          <w:cols w:space="708"/>
          <w:titlePg/>
          <w:docGrid w:linePitch="360"/>
        </w:sectPr>
      </w:pPr>
    </w:p>
    <w:bookmarkStart w:id="183" w:name="_Toc156395264"/>
    <w:bookmarkStart w:id="184" w:name="_Toc156810943"/>
    <w:p w14:paraId="5B4C71EC" w14:textId="70C6C177" w:rsidR="00ED510F" w:rsidRPr="009230F6" w:rsidRDefault="0065569C" w:rsidP="00912A6C">
      <w:pPr>
        <w:pStyle w:val="Titolo"/>
      </w:pPr>
      <w:r w:rsidRPr="00912A6C">
        <w:rPr>
          <w:rFonts w:cs="Tahoma"/>
          <w:noProof/>
          <w:sz w:val="20"/>
          <w:szCs w:val="20"/>
        </w:rPr>
        <w:lastRenderedPageBreak/>
        <mc:AlternateContent>
          <mc:Choice Requires="wps">
            <w:drawing>
              <wp:anchor distT="0" distB="0" distL="114300" distR="114300" simplePos="0" relativeHeight="251716096" behindDoc="0" locked="0" layoutInCell="1" allowOverlap="1" wp14:anchorId="4A90D110" wp14:editId="13F8DBF5">
                <wp:simplePos x="0" y="0"/>
                <wp:positionH relativeFrom="margin">
                  <wp:align>center</wp:align>
                </wp:positionH>
                <wp:positionV relativeFrom="paragraph">
                  <wp:posOffset>438150</wp:posOffset>
                </wp:positionV>
                <wp:extent cx="2437130" cy="0"/>
                <wp:effectExtent l="0" t="0" r="0" b="0"/>
                <wp:wrapNone/>
                <wp:docPr id="14091570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5D369" id="AutoShape 128" o:spid="_x0000_s1026" type="#_x0000_t32" style="position:absolute;margin-left:0;margin-top:34.5pt;width:191.9pt;height:0;z-index:25171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" strokecolor="#404040" strokeweight="1.5pt">
                <w10:wrap anchorx="margin"/>
              </v:shape>
            </w:pict>
          </mc:Fallback>
        </mc:AlternateContent>
      </w:r>
      <w:r w:rsidR="00ED510F">
        <w:t>13.</w:t>
      </w:r>
      <w:r w:rsidR="004744E8" w:rsidRPr="002C2B0B">
        <w:rPr>
          <w:rFonts w:cs="Tahoma"/>
          <w:iCs/>
          <w:sz w:val="20"/>
          <w:szCs w:val="20"/>
        </w:rPr>
        <w:br/>
      </w:r>
      <w:r w:rsidR="00ED510F" w:rsidRPr="009230F6">
        <w:t>Le esemplificazioni</w:t>
      </w:r>
      <w:bookmarkEnd w:id="183"/>
      <w:bookmarkEnd w:id="184"/>
    </w:p>
    <w:p w14:paraId="1EBB525D" w14:textId="594D26D6" w:rsidR="00ED510F" w:rsidRDefault="00ED510F" w:rsidP="00ED510F">
      <w:pPr>
        <w:pStyle w:val="Corpotesto"/>
        <w:spacing w:after="200" w:line="360" w:lineRule="auto"/>
        <w:jc w:val="both"/>
        <w:rPr>
          <w:rFonts w:ascii="Tahoma" w:hAnsi="Tahoma" w:cs="Tahoma"/>
          <w:kern w:val="28"/>
          <w:sz w:val="20"/>
          <w:szCs w:val="20"/>
        </w:rPr>
      </w:pPr>
    </w:p>
    <w:p w14:paraId="13537548" w14:textId="6FECF6D8" w:rsidR="00ED510F" w:rsidRDefault="00ED510F" w:rsidP="00ED510F">
      <w:pPr>
        <w:pStyle w:val="Corpotesto"/>
        <w:spacing w:after="200" w:line="360" w:lineRule="auto"/>
        <w:jc w:val="both"/>
        <w:rPr>
          <w:rFonts w:ascii="Tahoma" w:hAnsi="Tahoma" w:cs="Tahoma"/>
          <w:kern w:val="28"/>
          <w:sz w:val="20"/>
          <w:szCs w:val="20"/>
        </w:rPr>
      </w:pPr>
    </w:p>
    <w:p w14:paraId="6A32F117" w14:textId="77777777" w:rsidR="00E94507" w:rsidRDefault="00E94507" w:rsidP="00ED510F">
      <w:pPr>
        <w:pStyle w:val="Corpotesto"/>
        <w:spacing w:after="200" w:line="360" w:lineRule="auto"/>
        <w:jc w:val="both"/>
        <w:rPr>
          <w:rFonts w:ascii="Tahoma" w:hAnsi="Tahoma" w:cs="Tahoma"/>
          <w:kern w:val="28"/>
          <w:sz w:val="20"/>
          <w:szCs w:val="20"/>
        </w:rPr>
      </w:pPr>
    </w:p>
    <w:p w14:paraId="719C3D23" w14:textId="77777777" w:rsidR="00E94507" w:rsidRDefault="00E94507" w:rsidP="00ED510F">
      <w:pPr>
        <w:pStyle w:val="Corpotesto"/>
        <w:spacing w:after="200" w:line="360" w:lineRule="auto"/>
        <w:jc w:val="both"/>
        <w:rPr>
          <w:rFonts w:ascii="Tahoma" w:hAnsi="Tahoma" w:cs="Tahoma"/>
          <w:kern w:val="28"/>
          <w:sz w:val="20"/>
          <w:szCs w:val="20"/>
        </w:rPr>
      </w:pPr>
    </w:p>
    <w:p w14:paraId="35633800" w14:textId="77777777" w:rsidR="00E94507" w:rsidRDefault="00E94507" w:rsidP="00ED510F">
      <w:pPr>
        <w:pStyle w:val="Corpotesto"/>
        <w:spacing w:after="200" w:line="360" w:lineRule="auto"/>
        <w:jc w:val="both"/>
        <w:rPr>
          <w:rFonts w:ascii="Tahoma" w:hAnsi="Tahoma" w:cs="Tahoma"/>
          <w:kern w:val="28"/>
          <w:sz w:val="20"/>
          <w:szCs w:val="20"/>
        </w:rPr>
      </w:pPr>
    </w:p>
    <w:p w14:paraId="46CEDEFF" w14:textId="77777777" w:rsidR="00E94507" w:rsidRDefault="00E94507" w:rsidP="00ED510F">
      <w:pPr>
        <w:pStyle w:val="Corpotesto"/>
        <w:spacing w:after="200" w:line="360" w:lineRule="auto"/>
        <w:jc w:val="both"/>
        <w:rPr>
          <w:rFonts w:ascii="Tahoma" w:hAnsi="Tahoma" w:cs="Tahoma"/>
          <w:kern w:val="28"/>
          <w:sz w:val="20"/>
          <w:szCs w:val="20"/>
        </w:rPr>
      </w:pPr>
    </w:p>
    <w:p w14:paraId="056B0FC9" w14:textId="094DC5B1" w:rsidR="00ED510F" w:rsidRPr="00E94507" w:rsidRDefault="00ED510F" w:rsidP="00E94507">
      <w:pPr>
        <w:pStyle w:val="Stile1"/>
      </w:pPr>
      <w:bookmarkStart w:id="185" w:name="_Toc156395265"/>
      <w:bookmarkStart w:id="186" w:name="_Toc156810944"/>
      <w:r>
        <w:t xml:space="preserve">13.1 Associazione in partecipazione </w:t>
      </w:r>
      <w:r w:rsidRPr="003C658B">
        <w:t xml:space="preserve">– Aspetti </w:t>
      </w:r>
      <w:r>
        <w:t xml:space="preserve">civilistici, contabili e </w:t>
      </w:r>
      <w:r w:rsidRPr="003C658B">
        <w:t>fiscali</w:t>
      </w:r>
      <w:bookmarkEnd w:id="185"/>
      <w:bookmarkEnd w:id="186"/>
      <w:r w:rsidRPr="003C658B">
        <w:t xml:space="preserve"> </w:t>
      </w:r>
    </w:p>
    <w:p w14:paraId="77493B9A" w14:textId="77777777" w:rsidR="00ED510F" w:rsidRPr="008D5F93" w:rsidRDefault="00ED510F" w:rsidP="00ED510F">
      <w:pPr>
        <w:spacing w:line="360" w:lineRule="auto"/>
        <w:jc w:val="both"/>
        <w:rPr>
          <w:rFonts w:ascii="Tahoma" w:hAnsi="Tahoma" w:cs="Tahoma"/>
          <w:b/>
          <w:szCs w:val="19"/>
          <w:u w:val="single"/>
        </w:rPr>
      </w:pPr>
      <w:r w:rsidRPr="008D5F93">
        <w:rPr>
          <w:rFonts w:ascii="Tahoma" w:hAnsi="Tahoma" w:cs="Tahoma"/>
          <w:b/>
          <w:szCs w:val="19"/>
          <w:u w:val="single"/>
        </w:rPr>
        <w:t>Esempio 1</w:t>
      </w:r>
    </w:p>
    <w:p w14:paraId="4F807BE1" w14:textId="7FB2F04F" w:rsidR="00ED510F" w:rsidRPr="00A84DA6" w:rsidRDefault="00912A6C" w:rsidP="00ED510F">
      <w:pPr>
        <w:pStyle w:val="Corpotesto"/>
        <w:spacing w:after="200" w:line="360" w:lineRule="auto"/>
        <w:jc w:val="both"/>
        <w:rPr>
          <w:rFonts w:ascii="Tahoma" w:hAnsi="Tahoma" w:cs="Tahoma"/>
          <w:b/>
          <w:bCs/>
          <w:i/>
          <w:kern w:val="28"/>
          <w:sz w:val="20"/>
          <w:szCs w:val="20"/>
        </w:rPr>
      </w:pPr>
      <w:r>
        <w:rPr>
          <w:rFonts w:ascii="Tahoma" w:hAnsi="Tahoma" w:cs="Tahoma"/>
          <w:b/>
          <w:bCs/>
          <w:i/>
          <w:kern w:val="28"/>
          <w:sz w:val="20"/>
          <w:szCs w:val="20"/>
        </w:rPr>
        <w:t>È</w:t>
      </w:r>
      <w:r w:rsidR="00ED510F" w:rsidRPr="00A84DA6">
        <w:rPr>
          <w:rFonts w:ascii="Tahoma" w:hAnsi="Tahoma" w:cs="Tahoma"/>
          <w:b/>
          <w:bCs/>
          <w:i/>
          <w:kern w:val="28"/>
          <w:sz w:val="20"/>
          <w:szCs w:val="20"/>
        </w:rPr>
        <w:t xml:space="preserve"> cessato il 31/8/n a seguito di disdetta il contratto di associazione in partecipazione, con attività di autofficina e con apporto di lavoro dell’associato, stipulato tra coniugi nell’anno 2014. Uno dei due coniugi non è più interessato a stipulare un nuovo contratto. </w:t>
      </w:r>
      <w:r>
        <w:rPr>
          <w:rFonts w:ascii="Tahoma" w:hAnsi="Tahoma" w:cs="Tahoma"/>
          <w:b/>
          <w:bCs/>
          <w:i/>
          <w:kern w:val="28"/>
          <w:sz w:val="20"/>
          <w:szCs w:val="20"/>
        </w:rPr>
        <w:t>È</w:t>
      </w:r>
      <w:r w:rsidR="00ED510F" w:rsidRPr="00A84DA6">
        <w:rPr>
          <w:rFonts w:ascii="Tahoma" w:hAnsi="Tahoma" w:cs="Tahoma"/>
          <w:b/>
          <w:bCs/>
          <w:i/>
          <w:kern w:val="28"/>
          <w:sz w:val="20"/>
          <w:szCs w:val="20"/>
        </w:rPr>
        <w:t xml:space="preserve"> possibile per l’altro coniuge stipulare il contratto di associazione in partecipazione con un altro associato sempre persona fisica, che oltre ad apportare il suo lavoro, apporti anche una somma di denaro?</w:t>
      </w:r>
    </w:p>
    <w:p w14:paraId="0F1D472D" w14:textId="77777777" w:rsidR="00ED510F" w:rsidRDefault="00ED510F" w:rsidP="00ED510F">
      <w:pPr>
        <w:pStyle w:val="Corpotesto"/>
        <w:spacing w:after="200" w:line="360" w:lineRule="auto"/>
        <w:jc w:val="both"/>
        <w:rPr>
          <w:rFonts w:ascii="Tahoma" w:hAnsi="Tahoma" w:cs="Tahoma"/>
          <w:kern w:val="28"/>
          <w:sz w:val="20"/>
          <w:szCs w:val="20"/>
        </w:rPr>
      </w:pPr>
      <w:r>
        <w:rPr>
          <w:rFonts w:ascii="Tahoma" w:hAnsi="Tahoma" w:cs="Tahoma"/>
          <w:kern w:val="28"/>
          <w:sz w:val="20"/>
          <w:szCs w:val="20"/>
        </w:rPr>
        <w:t>Ai sensi dell’art. 2549 c.c., a seguito delle modifiche recate dal D.lgs. n. 81/2015, se</w:t>
      </w:r>
      <w:r w:rsidRPr="00D6361F">
        <w:rPr>
          <w:rFonts w:ascii="Tahoma" w:hAnsi="Tahoma" w:cs="Tahoma"/>
          <w:kern w:val="28"/>
          <w:sz w:val="20"/>
          <w:szCs w:val="20"/>
        </w:rPr>
        <w:t xml:space="preserve"> l'associato </w:t>
      </w:r>
      <w:r>
        <w:rPr>
          <w:rFonts w:ascii="Tahoma" w:hAnsi="Tahoma" w:cs="Tahoma"/>
          <w:kern w:val="28"/>
          <w:sz w:val="20"/>
          <w:szCs w:val="20"/>
        </w:rPr>
        <w:t>è</w:t>
      </w:r>
      <w:r w:rsidRPr="00D6361F">
        <w:rPr>
          <w:rFonts w:ascii="Tahoma" w:hAnsi="Tahoma" w:cs="Tahoma"/>
          <w:kern w:val="28"/>
          <w:sz w:val="20"/>
          <w:szCs w:val="20"/>
        </w:rPr>
        <w:t xml:space="preserve"> una persona fisica</w:t>
      </w:r>
      <w:r>
        <w:rPr>
          <w:rFonts w:ascii="Tahoma" w:hAnsi="Tahoma" w:cs="Tahoma"/>
          <w:kern w:val="28"/>
          <w:sz w:val="20"/>
          <w:szCs w:val="20"/>
        </w:rPr>
        <w:t>,</w:t>
      </w:r>
      <w:r w:rsidRPr="00D6361F">
        <w:rPr>
          <w:rFonts w:ascii="Tahoma" w:hAnsi="Tahoma" w:cs="Tahoma"/>
          <w:kern w:val="28"/>
          <w:sz w:val="20"/>
          <w:szCs w:val="20"/>
        </w:rPr>
        <w:t xml:space="preserve"> l'apporto non può consistere, nemmeno in parte, in una prestazione di lavoro. </w:t>
      </w:r>
    </w:p>
    <w:p w14:paraId="7140340E" w14:textId="77777777" w:rsidR="00ED510F" w:rsidRPr="00B7598D" w:rsidRDefault="00ED510F" w:rsidP="00ED510F">
      <w:pPr>
        <w:pStyle w:val="Corpotesto"/>
        <w:spacing w:after="200" w:line="360" w:lineRule="auto"/>
        <w:jc w:val="both"/>
        <w:rPr>
          <w:rFonts w:ascii="Tahoma" w:hAnsi="Tahoma" w:cs="Tahoma"/>
          <w:kern w:val="28"/>
          <w:sz w:val="20"/>
          <w:szCs w:val="20"/>
        </w:rPr>
      </w:pPr>
      <w:r>
        <w:rPr>
          <w:rFonts w:ascii="Tahoma" w:hAnsi="Tahoma" w:cs="Tahoma"/>
          <w:kern w:val="28"/>
          <w:sz w:val="20"/>
          <w:szCs w:val="20"/>
        </w:rPr>
        <w:t>Pertanto, l’associato privato non può apportare lavoro ma solo capitale.</w:t>
      </w:r>
    </w:p>
    <w:p w14:paraId="4719EB75" w14:textId="77777777" w:rsidR="00ED510F" w:rsidRPr="00B7598D" w:rsidRDefault="00ED510F" w:rsidP="00ED510F">
      <w:pPr>
        <w:pStyle w:val="Corpotesto"/>
        <w:spacing w:after="200" w:line="360" w:lineRule="auto"/>
        <w:jc w:val="both"/>
        <w:rPr>
          <w:rFonts w:ascii="Tahoma" w:hAnsi="Tahoma" w:cs="Tahoma"/>
          <w:kern w:val="28"/>
          <w:sz w:val="20"/>
          <w:szCs w:val="20"/>
        </w:rPr>
      </w:pPr>
    </w:p>
    <w:p w14:paraId="486AB069" w14:textId="77777777" w:rsidR="00ED510F" w:rsidRPr="008D5F93" w:rsidRDefault="00ED510F" w:rsidP="00ED510F">
      <w:pPr>
        <w:spacing w:line="360" w:lineRule="auto"/>
        <w:jc w:val="both"/>
        <w:rPr>
          <w:rFonts w:ascii="Tahoma" w:hAnsi="Tahoma" w:cs="Tahoma"/>
          <w:b/>
          <w:szCs w:val="19"/>
          <w:u w:val="single"/>
        </w:rPr>
      </w:pPr>
      <w:r w:rsidRPr="00ED7FAF">
        <w:rPr>
          <w:rFonts w:ascii="Tahoma" w:hAnsi="Tahoma" w:cs="Tahoma"/>
          <w:b/>
          <w:szCs w:val="19"/>
          <w:u w:val="single"/>
        </w:rPr>
        <w:t>Esempio 2</w:t>
      </w:r>
    </w:p>
    <w:p w14:paraId="3FFE7BDE" w14:textId="0F20DAD7" w:rsidR="00ED510F" w:rsidRPr="00A84DA6" w:rsidRDefault="00912A6C" w:rsidP="00ED510F">
      <w:pPr>
        <w:pStyle w:val="Corpotesto"/>
        <w:spacing w:after="200" w:line="360" w:lineRule="auto"/>
        <w:jc w:val="both"/>
        <w:rPr>
          <w:rFonts w:ascii="Tahoma" w:hAnsi="Tahoma" w:cs="Tahoma"/>
          <w:b/>
          <w:bCs/>
          <w:i/>
          <w:kern w:val="28"/>
          <w:sz w:val="20"/>
          <w:szCs w:val="20"/>
        </w:rPr>
      </w:pPr>
      <w:r>
        <w:rPr>
          <w:rFonts w:ascii="Tahoma" w:hAnsi="Tahoma" w:cs="Tahoma"/>
          <w:b/>
          <w:bCs/>
          <w:i/>
          <w:kern w:val="28"/>
          <w:sz w:val="20"/>
          <w:szCs w:val="20"/>
        </w:rPr>
        <w:t>È</w:t>
      </w:r>
      <w:r w:rsidR="00ED510F" w:rsidRPr="00A84DA6">
        <w:rPr>
          <w:rFonts w:ascii="Tahoma" w:hAnsi="Tahoma" w:cs="Tahoma"/>
          <w:b/>
          <w:bCs/>
          <w:i/>
          <w:kern w:val="28"/>
          <w:sz w:val="20"/>
          <w:szCs w:val="20"/>
        </w:rPr>
        <w:t xml:space="preserve"> consentito per un associante, costituito in forma di s.n.c., stipulare un contratto di associazione in partecipazione con una ditta individuale che effettua un apporto di denaro di euro 50.000 in forma di semplice scrittura privata senza registrare il contratto?</w:t>
      </w:r>
    </w:p>
    <w:p w14:paraId="20E2D7AE" w14:textId="77777777" w:rsidR="00ED510F" w:rsidRDefault="00ED510F" w:rsidP="00ED510F">
      <w:pPr>
        <w:shd w:val="clear" w:color="auto" w:fill="FFFFFF"/>
        <w:spacing w:line="360" w:lineRule="auto"/>
        <w:jc w:val="both"/>
        <w:rPr>
          <w:rFonts w:ascii="Tahoma" w:hAnsi="Tahoma" w:cs="Tahoma"/>
          <w:bCs/>
          <w:kern w:val="28"/>
          <w:sz w:val="20"/>
          <w:szCs w:val="20"/>
        </w:rPr>
      </w:pPr>
      <w:r>
        <w:rPr>
          <w:rFonts w:ascii="Tahoma" w:hAnsi="Tahoma" w:cs="Tahoma"/>
          <w:bCs/>
          <w:kern w:val="28"/>
          <w:sz w:val="20"/>
          <w:szCs w:val="20"/>
        </w:rPr>
        <w:t>Il contratto di associazione in partecipazione è soggetto a registrazione in conformità all’art. 2 della Tariffa, parte prima, allegata al D.P.R. n. 131/1986.</w:t>
      </w:r>
    </w:p>
    <w:p w14:paraId="3978F47F" w14:textId="77777777" w:rsidR="00ED510F" w:rsidRPr="00696455" w:rsidRDefault="00ED510F" w:rsidP="00ED510F">
      <w:pPr>
        <w:shd w:val="clear" w:color="auto" w:fill="FFFFFF"/>
        <w:spacing w:line="360" w:lineRule="auto"/>
        <w:jc w:val="both"/>
        <w:rPr>
          <w:rFonts w:ascii="Tahoma" w:hAnsi="Tahoma" w:cs="Tahoma"/>
          <w:bCs/>
          <w:iCs/>
          <w:sz w:val="20"/>
          <w:szCs w:val="20"/>
        </w:rPr>
      </w:pPr>
      <w:r>
        <w:rPr>
          <w:rFonts w:ascii="Tahoma" w:hAnsi="Tahoma" w:cs="Tahoma"/>
          <w:bCs/>
          <w:kern w:val="28"/>
          <w:sz w:val="20"/>
          <w:szCs w:val="20"/>
        </w:rPr>
        <w:t xml:space="preserve">Si rende applicabile l’imposta fissa di registro pari a euro 200,00 </w:t>
      </w:r>
      <w:r w:rsidRPr="00696455">
        <w:rPr>
          <w:rFonts w:ascii="Tahoma" w:hAnsi="Tahoma" w:cs="Tahoma"/>
          <w:bCs/>
          <w:iCs/>
          <w:sz w:val="20"/>
          <w:szCs w:val="20"/>
        </w:rPr>
        <w:t xml:space="preserve">e la registrazione avviene entro </w:t>
      </w:r>
      <w:r>
        <w:rPr>
          <w:rFonts w:ascii="Tahoma" w:hAnsi="Tahoma" w:cs="Tahoma"/>
          <w:bCs/>
          <w:iCs/>
          <w:sz w:val="20"/>
          <w:szCs w:val="20"/>
        </w:rPr>
        <w:t>20</w:t>
      </w:r>
      <w:r w:rsidRPr="00696455">
        <w:rPr>
          <w:rFonts w:ascii="Tahoma" w:hAnsi="Tahoma" w:cs="Tahoma"/>
          <w:bCs/>
          <w:iCs/>
          <w:sz w:val="20"/>
          <w:szCs w:val="20"/>
        </w:rPr>
        <w:t xml:space="preserve"> giorni </w:t>
      </w:r>
      <w:r>
        <w:rPr>
          <w:rFonts w:ascii="Tahoma" w:hAnsi="Tahoma" w:cs="Tahoma"/>
          <w:bCs/>
          <w:iCs/>
          <w:sz w:val="20"/>
          <w:szCs w:val="20"/>
        </w:rPr>
        <w:t>per l’atto formato in Italia (entro 60 giorni per l’atto formato all’estero).</w:t>
      </w:r>
    </w:p>
    <w:p w14:paraId="7C6CDC77" w14:textId="77777777" w:rsidR="00E94507" w:rsidRDefault="00E94507">
      <w:pPr>
        <w:spacing w:after="0" w:line="240" w:lineRule="auto"/>
        <w:rPr>
          <w:rFonts w:ascii="Tahoma" w:hAnsi="Tahoma" w:cs="Tahoma"/>
          <w:b/>
          <w:szCs w:val="19"/>
          <w:u w:val="single"/>
        </w:rPr>
      </w:pPr>
      <w:r>
        <w:rPr>
          <w:rFonts w:ascii="Tahoma" w:hAnsi="Tahoma" w:cs="Tahoma"/>
          <w:b/>
          <w:szCs w:val="19"/>
          <w:u w:val="single"/>
        </w:rPr>
        <w:br w:type="page"/>
      </w:r>
    </w:p>
    <w:p w14:paraId="25B6829F" w14:textId="07A5BDBE" w:rsidR="00ED510F" w:rsidRPr="00053E57" w:rsidRDefault="00ED510F" w:rsidP="00ED510F">
      <w:pPr>
        <w:spacing w:line="360" w:lineRule="auto"/>
        <w:jc w:val="both"/>
        <w:rPr>
          <w:rFonts w:ascii="Tahoma" w:hAnsi="Tahoma" w:cs="Tahoma"/>
          <w:b/>
          <w:szCs w:val="19"/>
          <w:u w:val="single"/>
        </w:rPr>
      </w:pPr>
      <w:r w:rsidRPr="00053E57">
        <w:rPr>
          <w:rFonts w:ascii="Tahoma" w:hAnsi="Tahoma" w:cs="Tahoma"/>
          <w:b/>
          <w:szCs w:val="19"/>
          <w:u w:val="single"/>
        </w:rPr>
        <w:lastRenderedPageBreak/>
        <w:t xml:space="preserve">Esempio </w:t>
      </w:r>
      <w:r>
        <w:rPr>
          <w:rFonts w:ascii="Tahoma" w:hAnsi="Tahoma" w:cs="Tahoma"/>
          <w:b/>
          <w:szCs w:val="19"/>
          <w:u w:val="single"/>
        </w:rPr>
        <w:t>3</w:t>
      </w:r>
    </w:p>
    <w:p w14:paraId="65BDC6EE" w14:textId="77777777" w:rsidR="00ED510F" w:rsidRPr="00A84DA6" w:rsidRDefault="00ED510F" w:rsidP="00ED510F">
      <w:pPr>
        <w:pStyle w:val="Corpotesto"/>
        <w:spacing w:after="200" w:line="360" w:lineRule="auto"/>
        <w:jc w:val="both"/>
        <w:rPr>
          <w:rFonts w:ascii="Tahoma" w:hAnsi="Tahoma" w:cs="Tahoma"/>
          <w:b/>
          <w:bCs/>
          <w:i/>
          <w:kern w:val="28"/>
          <w:sz w:val="20"/>
          <w:szCs w:val="20"/>
        </w:rPr>
      </w:pPr>
      <w:r w:rsidRPr="00A84DA6">
        <w:rPr>
          <w:rFonts w:ascii="Tahoma" w:hAnsi="Tahoma" w:cs="Tahoma"/>
          <w:b/>
          <w:bCs/>
          <w:i/>
          <w:kern w:val="28"/>
          <w:sz w:val="20"/>
          <w:szCs w:val="20"/>
        </w:rPr>
        <w:t>Una s.r.l. ha stipulato il 15/4/n con un’altra s.r.l. un contratto di associazione in partecipazione con apporto di solo lavoro. In relazione agli utili corrisposti, l’associato è tenuto ad emettere fattura con IVA, visto che effettua una prestazione di servizi? Quali sono gli adempimenti dichiarativi ai fini delle imposte sui redditi a carico dell’associante e dell’associato?</w:t>
      </w:r>
    </w:p>
    <w:p w14:paraId="3C858901" w14:textId="77777777" w:rsidR="00ED510F" w:rsidRDefault="00ED510F" w:rsidP="00ED510F">
      <w:pPr>
        <w:pStyle w:val="Corpotesto"/>
        <w:spacing w:after="200" w:line="360" w:lineRule="auto"/>
        <w:jc w:val="both"/>
        <w:rPr>
          <w:rFonts w:ascii="Tahoma" w:hAnsi="Tahoma" w:cs="Tahoma"/>
          <w:kern w:val="28"/>
          <w:sz w:val="20"/>
          <w:szCs w:val="20"/>
        </w:rPr>
      </w:pPr>
      <w:r>
        <w:rPr>
          <w:rFonts w:ascii="Tahoma" w:hAnsi="Tahoma" w:cs="Tahoma"/>
          <w:kern w:val="28"/>
          <w:sz w:val="20"/>
          <w:szCs w:val="20"/>
        </w:rPr>
        <w:t>La prestazione di lavoro è svolta da una società di capitali e non da una persona fisica e, pertanto, tutti i compensi percepiti dall’associato scontano l’IVA con l’aliquota ordinaria.</w:t>
      </w:r>
    </w:p>
    <w:p w14:paraId="69E5BE75" w14:textId="77777777" w:rsidR="00ED510F" w:rsidRDefault="00ED510F" w:rsidP="00ED510F">
      <w:pPr>
        <w:pStyle w:val="Corpotesto"/>
        <w:spacing w:after="200" w:line="360" w:lineRule="auto"/>
        <w:jc w:val="both"/>
        <w:rPr>
          <w:rFonts w:ascii="Tahoma" w:hAnsi="Tahoma" w:cs="Tahoma"/>
          <w:kern w:val="28"/>
          <w:sz w:val="20"/>
          <w:szCs w:val="20"/>
        </w:rPr>
      </w:pPr>
      <w:r>
        <w:rPr>
          <w:rFonts w:ascii="Tahoma" w:hAnsi="Tahoma" w:cs="Tahoma"/>
          <w:kern w:val="28"/>
          <w:sz w:val="20"/>
          <w:szCs w:val="20"/>
        </w:rPr>
        <w:t xml:space="preserve">Le somme ricevute dall’associato sono considerate componenti positivi del reddito di impresa da imputare per competenza e da evidenziare nel quadro RF del modello redditi SC (società di capitali). </w:t>
      </w:r>
    </w:p>
    <w:p w14:paraId="2DC87934" w14:textId="77777777" w:rsidR="00ED510F" w:rsidRDefault="00ED510F" w:rsidP="00ED510F">
      <w:pPr>
        <w:pStyle w:val="Corpotesto"/>
        <w:spacing w:after="200" w:line="360" w:lineRule="auto"/>
        <w:jc w:val="both"/>
        <w:rPr>
          <w:rFonts w:ascii="Tahoma" w:hAnsi="Tahoma" w:cs="Tahoma"/>
          <w:bCs/>
          <w:iCs/>
          <w:sz w:val="20"/>
          <w:szCs w:val="20"/>
        </w:rPr>
      </w:pPr>
      <w:r>
        <w:rPr>
          <w:rFonts w:ascii="Tahoma" w:hAnsi="Tahoma" w:cs="Tahoma"/>
          <w:kern w:val="28"/>
          <w:sz w:val="20"/>
          <w:szCs w:val="20"/>
        </w:rPr>
        <w:t>Relativamente all’associante, i</w:t>
      </w:r>
      <w:r w:rsidRPr="00B75B9E">
        <w:rPr>
          <w:rFonts w:ascii="Tahoma" w:hAnsi="Tahoma" w:cs="Tahoma"/>
          <w:bCs/>
          <w:iCs/>
          <w:sz w:val="20"/>
          <w:szCs w:val="20"/>
        </w:rPr>
        <w:t xml:space="preserve"> proventi che competono agli associati con apporto di solo lavoro sono deducibili dal reddito di impresa dell’associante, anche se non imputati a conto economico (art. 95, comma 6, del T.U.I.R.)</w:t>
      </w:r>
      <w:r>
        <w:rPr>
          <w:rFonts w:ascii="Tahoma" w:hAnsi="Tahoma" w:cs="Tahoma"/>
          <w:bCs/>
          <w:iCs/>
          <w:sz w:val="20"/>
          <w:szCs w:val="20"/>
        </w:rPr>
        <w:t>.</w:t>
      </w:r>
    </w:p>
    <w:p w14:paraId="7EDE8C8A" w14:textId="77777777" w:rsidR="00ED510F" w:rsidRPr="00B75B9E" w:rsidRDefault="00ED510F" w:rsidP="00ED510F">
      <w:pPr>
        <w:pStyle w:val="Corpotesto"/>
        <w:spacing w:after="200" w:line="360" w:lineRule="auto"/>
        <w:jc w:val="both"/>
        <w:rPr>
          <w:rFonts w:ascii="Tahoma" w:hAnsi="Tahoma" w:cs="Tahoma"/>
          <w:bCs/>
          <w:iCs/>
          <w:sz w:val="20"/>
          <w:szCs w:val="20"/>
        </w:rPr>
      </w:pPr>
      <w:r>
        <w:rPr>
          <w:rFonts w:ascii="Tahoma" w:hAnsi="Tahoma" w:cs="Tahoma"/>
          <w:bCs/>
          <w:iCs/>
          <w:sz w:val="20"/>
          <w:szCs w:val="20"/>
        </w:rPr>
        <w:t>In s</w:t>
      </w:r>
      <w:r w:rsidRPr="00B75B9E">
        <w:rPr>
          <w:rFonts w:ascii="Tahoma" w:hAnsi="Tahoma" w:cs="Tahoma"/>
          <w:bCs/>
          <w:iCs/>
          <w:sz w:val="20"/>
          <w:szCs w:val="20"/>
        </w:rPr>
        <w:t>ede di dichiarazione dei redditi, l’associante riporta il costo sostenuto all’interno del quadro RF del modello Redditi SC</w:t>
      </w:r>
      <w:r>
        <w:rPr>
          <w:rFonts w:ascii="Tahoma" w:hAnsi="Tahoma" w:cs="Tahoma"/>
          <w:bCs/>
          <w:iCs/>
          <w:sz w:val="20"/>
          <w:szCs w:val="20"/>
        </w:rPr>
        <w:t>.</w:t>
      </w:r>
    </w:p>
    <w:p w14:paraId="3AC2835E" w14:textId="77777777" w:rsidR="00ED510F" w:rsidRPr="00F552A2" w:rsidRDefault="00ED510F" w:rsidP="00ED510F">
      <w:pPr>
        <w:pStyle w:val="Corpotesto"/>
        <w:spacing w:after="200" w:line="360" w:lineRule="auto"/>
        <w:jc w:val="both"/>
        <w:rPr>
          <w:rFonts w:ascii="Tahoma" w:hAnsi="Tahoma" w:cs="Tahoma"/>
          <w:kern w:val="28"/>
          <w:sz w:val="20"/>
          <w:szCs w:val="20"/>
        </w:rPr>
      </w:pPr>
    </w:p>
    <w:p w14:paraId="53368317" w14:textId="77777777" w:rsidR="00ED510F" w:rsidRPr="00053E57" w:rsidRDefault="00ED510F" w:rsidP="00ED510F">
      <w:pPr>
        <w:spacing w:line="360" w:lineRule="auto"/>
        <w:jc w:val="both"/>
        <w:rPr>
          <w:rFonts w:ascii="Tahoma" w:hAnsi="Tahoma" w:cs="Tahoma"/>
          <w:b/>
          <w:szCs w:val="19"/>
          <w:u w:val="single"/>
        </w:rPr>
      </w:pPr>
      <w:r w:rsidRPr="00053E57">
        <w:rPr>
          <w:rFonts w:ascii="Tahoma" w:hAnsi="Tahoma" w:cs="Tahoma"/>
          <w:b/>
          <w:szCs w:val="19"/>
          <w:u w:val="single"/>
        </w:rPr>
        <w:t xml:space="preserve">Esempio </w:t>
      </w:r>
      <w:r>
        <w:rPr>
          <w:rFonts w:ascii="Tahoma" w:hAnsi="Tahoma" w:cs="Tahoma"/>
          <w:b/>
          <w:szCs w:val="19"/>
          <w:u w:val="single"/>
        </w:rPr>
        <w:t>4</w:t>
      </w:r>
    </w:p>
    <w:p w14:paraId="6D4FF04E" w14:textId="77777777" w:rsidR="00ED510F" w:rsidRPr="00A84DA6" w:rsidRDefault="00ED510F" w:rsidP="00ED510F">
      <w:pPr>
        <w:pStyle w:val="Corpotesto"/>
        <w:spacing w:after="200" w:line="360" w:lineRule="auto"/>
        <w:jc w:val="both"/>
        <w:rPr>
          <w:rFonts w:ascii="Tahoma" w:hAnsi="Tahoma" w:cs="Tahoma"/>
          <w:b/>
          <w:bCs/>
          <w:i/>
          <w:kern w:val="28"/>
          <w:sz w:val="20"/>
          <w:szCs w:val="20"/>
        </w:rPr>
      </w:pPr>
      <w:r w:rsidRPr="00A84DA6">
        <w:rPr>
          <w:rFonts w:ascii="Tahoma" w:hAnsi="Tahoma" w:cs="Tahoma"/>
          <w:b/>
          <w:bCs/>
          <w:i/>
          <w:kern w:val="28"/>
          <w:sz w:val="20"/>
          <w:szCs w:val="20"/>
        </w:rPr>
        <w:t>In relazione a un contratto di associazione in partecipazione stipulato il 31/3/n tra un associante società in nome collettivo in contabilità semplificata delle imprese minori e un associato persona fisica imprenditore pure in contabilità semplificata, l’utile corrisposto all’associato dopo l’1/1/2018 partecipa alla formazione del reddito di impresa? Si fa presente che l’associato ha effettuato un apporto di capitale e che si tratta di contraenti entrambi residenti in Italia.</w:t>
      </w:r>
    </w:p>
    <w:p w14:paraId="2EC2D035" w14:textId="77777777" w:rsidR="00ED510F" w:rsidRPr="00F45CB5" w:rsidRDefault="00ED510F" w:rsidP="00ED510F">
      <w:pPr>
        <w:pStyle w:val="Corpotesto"/>
        <w:spacing w:after="200" w:line="360" w:lineRule="auto"/>
        <w:jc w:val="both"/>
        <w:rPr>
          <w:rFonts w:ascii="Tahoma" w:hAnsi="Tahoma" w:cs="Tahoma"/>
          <w:kern w:val="28"/>
          <w:sz w:val="20"/>
          <w:szCs w:val="20"/>
        </w:rPr>
      </w:pPr>
      <w:r>
        <w:rPr>
          <w:rFonts w:ascii="Tahoma" w:hAnsi="Tahoma" w:cs="Tahoma"/>
          <w:kern w:val="28"/>
          <w:sz w:val="20"/>
          <w:szCs w:val="20"/>
        </w:rPr>
        <w:t xml:space="preserve">Gli utili liquidati dall’associante </w:t>
      </w:r>
      <w:r w:rsidRPr="00F45CB5">
        <w:rPr>
          <w:rFonts w:ascii="Tahoma" w:hAnsi="Tahoma" w:cs="Tahoma"/>
          <w:kern w:val="28"/>
          <w:sz w:val="20"/>
          <w:szCs w:val="20"/>
        </w:rPr>
        <w:t>a</w:t>
      </w:r>
      <w:r>
        <w:rPr>
          <w:rFonts w:ascii="Tahoma" w:hAnsi="Tahoma" w:cs="Tahoma"/>
          <w:kern w:val="28"/>
          <w:sz w:val="20"/>
          <w:szCs w:val="20"/>
        </w:rPr>
        <w:t>ll’</w:t>
      </w:r>
      <w:r w:rsidRPr="00F45CB5">
        <w:rPr>
          <w:rFonts w:ascii="Tahoma" w:hAnsi="Tahoma" w:cs="Tahoma"/>
          <w:kern w:val="28"/>
          <w:sz w:val="20"/>
          <w:szCs w:val="20"/>
        </w:rPr>
        <w:t>associat</w:t>
      </w:r>
      <w:r>
        <w:rPr>
          <w:rFonts w:ascii="Tahoma" w:hAnsi="Tahoma" w:cs="Tahoma"/>
          <w:kern w:val="28"/>
          <w:sz w:val="20"/>
          <w:szCs w:val="20"/>
        </w:rPr>
        <w:t>o</w:t>
      </w:r>
      <w:r w:rsidRPr="00F45CB5">
        <w:rPr>
          <w:rFonts w:ascii="Tahoma" w:hAnsi="Tahoma" w:cs="Tahoma"/>
          <w:kern w:val="28"/>
          <w:sz w:val="20"/>
          <w:szCs w:val="20"/>
        </w:rPr>
        <w:t xml:space="preserve"> c</w:t>
      </w:r>
      <w:r>
        <w:rPr>
          <w:rFonts w:ascii="Tahoma" w:hAnsi="Tahoma" w:cs="Tahoma"/>
          <w:kern w:val="28"/>
          <w:sz w:val="20"/>
          <w:szCs w:val="20"/>
        </w:rPr>
        <w:t>he ha effettuato u</w:t>
      </w:r>
      <w:r w:rsidRPr="00F45CB5">
        <w:rPr>
          <w:rFonts w:ascii="Tahoma" w:hAnsi="Tahoma" w:cs="Tahoma"/>
          <w:kern w:val="28"/>
          <w:sz w:val="20"/>
          <w:szCs w:val="20"/>
        </w:rPr>
        <w:t xml:space="preserve">n apporto di solo capitale o </w:t>
      </w:r>
      <w:r>
        <w:rPr>
          <w:rFonts w:ascii="Tahoma" w:hAnsi="Tahoma" w:cs="Tahoma"/>
          <w:kern w:val="28"/>
          <w:sz w:val="20"/>
          <w:szCs w:val="20"/>
        </w:rPr>
        <w:t>u</w:t>
      </w:r>
      <w:r w:rsidRPr="00F45CB5">
        <w:rPr>
          <w:rFonts w:ascii="Tahoma" w:hAnsi="Tahoma" w:cs="Tahoma"/>
          <w:kern w:val="28"/>
          <w:sz w:val="20"/>
          <w:szCs w:val="20"/>
        </w:rPr>
        <w:t>n apporto misto non sono deducibili dal reddito di impresa dell’associante</w:t>
      </w:r>
      <w:r>
        <w:rPr>
          <w:rFonts w:ascii="Tahoma" w:hAnsi="Tahoma" w:cs="Tahoma"/>
          <w:kern w:val="28"/>
          <w:sz w:val="20"/>
          <w:szCs w:val="20"/>
        </w:rPr>
        <w:t>.</w:t>
      </w:r>
    </w:p>
    <w:p w14:paraId="02BA3C14" w14:textId="77777777" w:rsidR="00ED510F" w:rsidRDefault="00ED510F" w:rsidP="00ED510F">
      <w:pPr>
        <w:pStyle w:val="Corpotesto"/>
        <w:spacing w:after="200" w:line="360" w:lineRule="auto"/>
        <w:jc w:val="both"/>
        <w:rPr>
          <w:rFonts w:ascii="Tahoma" w:hAnsi="Tahoma" w:cs="Tahoma"/>
          <w:kern w:val="28"/>
          <w:sz w:val="20"/>
          <w:szCs w:val="20"/>
        </w:rPr>
      </w:pPr>
      <w:r>
        <w:rPr>
          <w:rFonts w:ascii="Tahoma" w:hAnsi="Tahoma" w:cs="Tahoma"/>
          <w:kern w:val="28"/>
          <w:sz w:val="20"/>
          <w:szCs w:val="20"/>
        </w:rPr>
        <w:t>A sua volta, l</w:t>
      </w:r>
      <w:r w:rsidRPr="00F45CB5">
        <w:rPr>
          <w:rFonts w:ascii="Tahoma" w:hAnsi="Tahoma" w:cs="Tahoma"/>
          <w:kern w:val="28"/>
          <w:sz w:val="20"/>
          <w:szCs w:val="20"/>
        </w:rPr>
        <w:t xml:space="preserve">’associato </w:t>
      </w:r>
      <w:r>
        <w:rPr>
          <w:rFonts w:ascii="Tahoma" w:hAnsi="Tahoma" w:cs="Tahoma"/>
          <w:kern w:val="28"/>
          <w:sz w:val="20"/>
          <w:szCs w:val="20"/>
        </w:rPr>
        <w:t xml:space="preserve">rileva </w:t>
      </w:r>
      <w:r w:rsidRPr="00F45CB5">
        <w:rPr>
          <w:rFonts w:ascii="Tahoma" w:hAnsi="Tahoma" w:cs="Tahoma"/>
          <w:kern w:val="28"/>
          <w:sz w:val="20"/>
          <w:szCs w:val="20"/>
        </w:rPr>
        <w:t xml:space="preserve">i proventi percepiti all’interno del </w:t>
      </w:r>
      <w:r>
        <w:rPr>
          <w:rFonts w:ascii="Tahoma" w:hAnsi="Tahoma" w:cs="Tahoma"/>
          <w:kern w:val="28"/>
          <w:sz w:val="20"/>
          <w:szCs w:val="20"/>
        </w:rPr>
        <w:t xml:space="preserve">quadro </w:t>
      </w:r>
      <w:r w:rsidRPr="00F45CB5">
        <w:rPr>
          <w:rFonts w:ascii="Tahoma" w:hAnsi="Tahoma" w:cs="Tahoma"/>
          <w:kern w:val="28"/>
          <w:sz w:val="20"/>
          <w:szCs w:val="20"/>
        </w:rPr>
        <w:t>RG del modello Redditi PF</w:t>
      </w:r>
      <w:r>
        <w:rPr>
          <w:rFonts w:ascii="Tahoma" w:hAnsi="Tahoma" w:cs="Tahoma"/>
          <w:kern w:val="28"/>
          <w:sz w:val="20"/>
          <w:szCs w:val="20"/>
        </w:rPr>
        <w:t>.</w:t>
      </w:r>
    </w:p>
    <w:p w14:paraId="3D9F6EEF" w14:textId="77777777" w:rsidR="00ED510F" w:rsidRPr="007A4E97" w:rsidRDefault="00ED510F" w:rsidP="00ED510F">
      <w:pPr>
        <w:pStyle w:val="Corpotesto"/>
        <w:spacing w:after="200" w:line="360" w:lineRule="auto"/>
        <w:jc w:val="both"/>
        <w:rPr>
          <w:rFonts w:ascii="Tahoma" w:hAnsi="Tahoma" w:cs="Tahoma"/>
          <w:i/>
          <w:kern w:val="28"/>
          <w:sz w:val="20"/>
          <w:szCs w:val="20"/>
        </w:rPr>
      </w:pPr>
    </w:p>
    <w:p w14:paraId="286F8BFD" w14:textId="77777777" w:rsidR="00ED510F" w:rsidRPr="00053E57" w:rsidRDefault="00ED510F" w:rsidP="00ED510F">
      <w:pPr>
        <w:spacing w:line="360" w:lineRule="auto"/>
        <w:jc w:val="both"/>
        <w:rPr>
          <w:rFonts w:ascii="Tahoma" w:hAnsi="Tahoma" w:cs="Tahoma"/>
          <w:b/>
          <w:szCs w:val="19"/>
          <w:u w:val="single"/>
        </w:rPr>
      </w:pPr>
      <w:r w:rsidRPr="00053E57">
        <w:rPr>
          <w:rFonts w:ascii="Tahoma" w:hAnsi="Tahoma" w:cs="Tahoma"/>
          <w:b/>
          <w:szCs w:val="19"/>
          <w:u w:val="single"/>
        </w:rPr>
        <w:t xml:space="preserve">Esempio </w:t>
      </w:r>
      <w:r>
        <w:rPr>
          <w:rFonts w:ascii="Tahoma" w:hAnsi="Tahoma" w:cs="Tahoma"/>
          <w:b/>
          <w:szCs w:val="19"/>
          <w:u w:val="single"/>
        </w:rPr>
        <w:t>5</w:t>
      </w:r>
    </w:p>
    <w:p w14:paraId="5A5A2620" w14:textId="77777777" w:rsidR="00ED510F" w:rsidRPr="00A84DA6" w:rsidRDefault="00ED510F" w:rsidP="00ED510F">
      <w:pPr>
        <w:pStyle w:val="Corpotesto"/>
        <w:spacing w:after="200" w:line="360" w:lineRule="auto"/>
        <w:jc w:val="both"/>
        <w:rPr>
          <w:rFonts w:ascii="Tahoma" w:hAnsi="Tahoma" w:cs="Tahoma"/>
          <w:b/>
          <w:bCs/>
          <w:i/>
          <w:kern w:val="28"/>
          <w:sz w:val="20"/>
          <w:szCs w:val="20"/>
        </w:rPr>
      </w:pPr>
      <w:r w:rsidRPr="00A84DA6">
        <w:rPr>
          <w:rFonts w:ascii="Tahoma" w:hAnsi="Tahoma" w:cs="Tahoma"/>
          <w:b/>
          <w:bCs/>
          <w:i/>
          <w:kern w:val="28"/>
          <w:sz w:val="20"/>
          <w:szCs w:val="20"/>
        </w:rPr>
        <w:t xml:space="preserve">Una s.r.l. intende stipulare un contratto di associazione in partecipazione con una s.n.c. che effettua un apporto di capitali. L’apporto della s.n.c. (mobili e attrezzi più denaro) soggiace all’IVA, visto che anche l’associato è un soggetto dotato di partita IVA? </w:t>
      </w:r>
    </w:p>
    <w:p w14:paraId="4F7582D3" w14:textId="77777777" w:rsidR="00ED510F" w:rsidRDefault="00ED510F" w:rsidP="00ED510F">
      <w:pPr>
        <w:pStyle w:val="Corpotesto"/>
        <w:spacing w:after="200" w:line="360" w:lineRule="auto"/>
        <w:jc w:val="both"/>
        <w:rPr>
          <w:rFonts w:ascii="Tahoma" w:hAnsi="Tahoma" w:cs="Tahoma"/>
          <w:iCs/>
          <w:kern w:val="28"/>
          <w:sz w:val="20"/>
          <w:szCs w:val="20"/>
        </w:rPr>
      </w:pPr>
      <w:r>
        <w:rPr>
          <w:rFonts w:ascii="Tahoma" w:hAnsi="Tahoma" w:cs="Tahoma"/>
          <w:iCs/>
          <w:kern w:val="28"/>
          <w:sz w:val="20"/>
          <w:szCs w:val="20"/>
        </w:rPr>
        <w:lastRenderedPageBreak/>
        <w:t>Sul valore normale dell’apporto dei mobili e degli attrezzi è dovuta l’IVA ordinaria, mentre sull’apporto di denaro l’IVA non è applicabile.</w:t>
      </w:r>
    </w:p>
    <w:p w14:paraId="7752B524" w14:textId="77777777" w:rsidR="00E94507" w:rsidRDefault="00E94507">
      <w:pPr>
        <w:spacing w:after="0" w:line="240" w:lineRule="auto"/>
        <w:rPr>
          <w:rFonts w:ascii="Tahoma" w:hAnsi="Tahoma" w:cs="Tahoma"/>
          <w:b/>
          <w:spacing w:val="5"/>
          <w:kern w:val="28"/>
          <w:sz w:val="44"/>
          <w:szCs w:val="44"/>
        </w:rPr>
        <w:sectPr w:rsidR="00E94507" w:rsidSect="00D51511">
          <w:pgSz w:w="11906" w:h="16838" w:code="9"/>
          <w:pgMar w:top="1418" w:right="1134" w:bottom="1134" w:left="1134" w:header="709" w:footer="567" w:gutter="0"/>
          <w:pgNumType w:chapStyle="1"/>
          <w:cols w:space="708"/>
          <w:titlePg/>
          <w:docGrid w:linePitch="360"/>
        </w:sectPr>
      </w:pPr>
    </w:p>
    <w:bookmarkStart w:id="187" w:name="_Toc5098437"/>
    <w:bookmarkStart w:id="188" w:name="_Toc156395268"/>
    <w:bookmarkStart w:id="189" w:name="_Toc156810945"/>
    <w:bookmarkStart w:id="190" w:name="_Toc24971964"/>
    <w:p w14:paraId="5BA80CCC" w14:textId="0F3BB35D" w:rsidR="008D2BE8" w:rsidRPr="00415A35" w:rsidRDefault="0065569C" w:rsidP="004744E8">
      <w:pPr>
        <w:pStyle w:val="Titolo"/>
      </w:pPr>
      <w:r w:rsidRPr="00912A6C">
        <w:rPr>
          <w:rFonts w:cs="Tahoma"/>
          <w:noProof/>
          <w:sz w:val="20"/>
          <w:szCs w:val="20"/>
        </w:rPr>
        <w:lastRenderedPageBreak/>
        <mc:AlternateContent>
          <mc:Choice Requires="wps">
            <w:drawing>
              <wp:anchor distT="0" distB="0" distL="114300" distR="114300" simplePos="0" relativeHeight="251720192" behindDoc="0" locked="0" layoutInCell="1" allowOverlap="1" wp14:anchorId="6243FC00" wp14:editId="4ED38E4B">
                <wp:simplePos x="0" y="0"/>
                <wp:positionH relativeFrom="margin">
                  <wp:posOffset>1841500</wp:posOffset>
                </wp:positionH>
                <wp:positionV relativeFrom="paragraph">
                  <wp:posOffset>450461</wp:posOffset>
                </wp:positionV>
                <wp:extent cx="2437130" cy="0"/>
                <wp:effectExtent l="0" t="0" r="0" b="0"/>
                <wp:wrapNone/>
                <wp:docPr id="172063243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FBAE9F" id="_x0000_t32" coordsize="21600,21600" o:spt="32" o:oned="t" path="m,l21600,21600e" filled="f">
                <v:path arrowok="t" fillok="f" o:connecttype="none"/>
                <o:lock v:ext="edit" shapetype="t"/>
              </v:shapetype>
              <v:shape id="AutoShape 128" o:spid="_x0000_s1026" type="#_x0000_t32" style="position:absolute;margin-left:145pt;margin-top:35.45pt;width:191.9pt;height:0;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" strokecolor="#404040" strokeweight="1.5pt">
                <w10:wrap anchorx="margin"/>
              </v:shape>
            </w:pict>
          </mc:Fallback>
        </mc:AlternateContent>
      </w:r>
      <w:r w:rsidR="00ED510F">
        <w:t>1</w:t>
      </w:r>
      <w:r w:rsidR="00DB5253">
        <w:t>4</w:t>
      </w:r>
      <w:r w:rsidR="004744E8">
        <w:t>.</w:t>
      </w:r>
      <w:r w:rsidR="004744E8" w:rsidRPr="002C2B0B">
        <w:rPr>
          <w:rFonts w:cs="Tahoma"/>
          <w:iCs/>
          <w:sz w:val="20"/>
          <w:szCs w:val="20"/>
        </w:rPr>
        <w:br/>
      </w:r>
      <w:r w:rsidR="008D2BE8" w:rsidRPr="00415A35">
        <w:t>Le regole civilistiche del recesso</w:t>
      </w:r>
      <w:bookmarkEnd w:id="187"/>
      <w:bookmarkEnd w:id="188"/>
      <w:bookmarkEnd w:id="189"/>
    </w:p>
    <w:p w14:paraId="66911C12" w14:textId="64043F36" w:rsidR="004744E8" w:rsidRDefault="004744E8" w:rsidP="008D2BE8">
      <w:pPr>
        <w:pStyle w:val="Corpotesto"/>
        <w:spacing w:after="200" w:line="360" w:lineRule="auto"/>
        <w:jc w:val="both"/>
        <w:rPr>
          <w:rFonts w:ascii="Tahoma" w:hAnsi="Tahoma" w:cs="Tahoma"/>
          <w:kern w:val="28"/>
          <w:sz w:val="20"/>
          <w:szCs w:val="20"/>
        </w:rPr>
      </w:pPr>
    </w:p>
    <w:p w14:paraId="4D0D086F" w14:textId="1878A8A5" w:rsidR="004744E8" w:rsidRDefault="004744E8" w:rsidP="008D2BE8">
      <w:pPr>
        <w:pStyle w:val="Corpotesto"/>
        <w:spacing w:after="200" w:line="360" w:lineRule="auto"/>
        <w:jc w:val="both"/>
        <w:rPr>
          <w:rFonts w:ascii="Tahoma" w:hAnsi="Tahoma" w:cs="Tahoma"/>
          <w:kern w:val="28"/>
          <w:sz w:val="20"/>
          <w:szCs w:val="20"/>
        </w:rPr>
      </w:pPr>
    </w:p>
    <w:p w14:paraId="6CFAFDEB" w14:textId="01FB2542" w:rsidR="004744E8" w:rsidRDefault="004744E8" w:rsidP="008D2BE8">
      <w:pPr>
        <w:pStyle w:val="Corpotesto"/>
        <w:spacing w:after="200" w:line="360" w:lineRule="auto"/>
        <w:jc w:val="both"/>
        <w:rPr>
          <w:rFonts w:ascii="Tahoma" w:hAnsi="Tahoma" w:cs="Tahoma"/>
          <w:kern w:val="28"/>
          <w:sz w:val="20"/>
          <w:szCs w:val="20"/>
        </w:rPr>
      </w:pPr>
    </w:p>
    <w:p w14:paraId="400D0E3A" w14:textId="77777777" w:rsidR="004744E8" w:rsidRDefault="004744E8" w:rsidP="008D2BE8">
      <w:pPr>
        <w:pStyle w:val="Corpotesto"/>
        <w:spacing w:after="200" w:line="360" w:lineRule="auto"/>
        <w:jc w:val="both"/>
        <w:rPr>
          <w:rFonts w:ascii="Tahoma" w:hAnsi="Tahoma" w:cs="Tahoma"/>
          <w:kern w:val="28"/>
          <w:sz w:val="20"/>
          <w:szCs w:val="20"/>
        </w:rPr>
      </w:pPr>
    </w:p>
    <w:p w14:paraId="04E3D302" w14:textId="77777777" w:rsidR="004744E8" w:rsidRDefault="004744E8" w:rsidP="008D2BE8">
      <w:pPr>
        <w:pStyle w:val="Corpotesto"/>
        <w:spacing w:after="200" w:line="360" w:lineRule="auto"/>
        <w:jc w:val="both"/>
        <w:rPr>
          <w:rFonts w:ascii="Tahoma" w:hAnsi="Tahoma" w:cs="Tahoma"/>
          <w:kern w:val="28"/>
          <w:sz w:val="20"/>
          <w:szCs w:val="20"/>
        </w:rPr>
      </w:pPr>
    </w:p>
    <w:p w14:paraId="54EAF6C0" w14:textId="77777777" w:rsidR="004744E8" w:rsidRDefault="004744E8" w:rsidP="008D2BE8">
      <w:pPr>
        <w:pStyle w:val="Corpotesto"/>
        <w:spacing w:after="200" w:line="360" w:lineRule="auto"/>
        <w:jc w:val="both"/>
        <w:rPr>
          <w:rFonts w:ascii="Tahoma" w:hAnsi="Tahoma" w:cs="Tahoma"/>
          <w:kern w:val="28"/>
          <w:sz w:val="20"/>
          <w:szCs w:val="20"/>
        </w:rPr>
      </w:pPr>
    </w:p>
    <w:p w14:paraId="6638C8DA" w14:textId="3322B0F2"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Il codice civile non parla del recesso dell’associato dall’associazione in partecipazione.</w:t>
      </w:r>
    </w:p>
    <w:p w14:paraId="2B7E3354" w14:textId="77777777" w:rsidR="008D2BE8" w:rsidRPr="00064BE2" w:rsidRDefault="008D2BE8" w:rsidP="008D2BE8">
      <w:pPr>
        <w:pStyle w:val="Corpotesto"/>
        <w:spacing w:after="200" w:line="360" w:lineRule="auto"/>
        <w:jc w:val="both"/>
        <w:rPr>
          <w:rFonts w:ascii="Tahoma" w:hAnsi="Tahoma" w:cs="Tahoma"/>
          <w:b/>
          <w:bCs/>
          <w:iCs/>
          <w:sz w:val="20"/>
          <w:szCs w:val="20"/>
        </w:rPr>
      </w:pPr>
      <w:r w:rsidRPr="00064BE2">
        <w:rPr>
          <w:rFonts w:ascii="Tahoma" w:hAnsi="Tahoma" w:cs="Tahoma"/>
          <w:bCs/>
          <w:iCs/>
          <w:sz w:val="20"/>
          <w:szCs w:val="20"/>
        </w:rPr>
        <w:t xml:space="preserve">Pertanto, si ritengono applicabili, </w:t>
      </w:r>
      <w:r w:rsidRPr="00064BE2">
        <w:rPr>
          <w:rFonts w:ascii="Tahoma" w:hAnsi="Tahoma" w:cs="Tahoma"/>
          <w:b/>
          <w:bCs/>
          <w:iCs/>
          <w:sz w:val="20"/>
          <w:szCs w:val="20"/>
        </w:rPr>
        <w:t>per assimilazione</w:t>
      </w:r>
      <w:r w:rsidRPr="00064BE2">
        <w:rPr>
          <w:rFonts w:ascii="Tahoma" w:hAnsi="Tahoma" w:cs="Tahoma"/>
          <w:bCs/>
          <w:iCs/>
          <w:sz w:val="20"/>
          <w:szCs w:val="20"/>
        </w:rPr>
        <w:t xml:space="preserve">, le norme civilistiche in materia di </w:t>
      </w:r>
      <w:r w:rsidRPr="00064BE2">
        <w:rPr>
          <w:rFonts w:ascii="Tahoma" w:hAnsi="Tahoma" w:cs="Tahoma"/>
          <w:b/>
          <w:bCs/>
          <w:iCs/>
          <w:sz w:val="20"/>
          <w:szCs w:val="20"/>
        </w:rPr>
        <w:t>recesso del socio dalla società.</w:t>
      </w:r>
    </w:p>
    <w:p w14:paraId="2383F914" w14:textId="77777777" w:rsidR="008D2BE8" w:rsidRPr="00064BE2" w:rsidRDefault="008D2BE8" w:rsidP="008D2BE8">
      <w:pPr>
        <w:pStyle w:val="Corpotesto"/>
        <w:spacing w:after="200" w:line="360" w:lineRule="auto"/>
        <w:jc w:val="both"/>
        <w:rPr>
          <w:rFonts w:ascii="Tahoma" w:hAnsi="Tahoma" w:cs="Tahoma"/>
          <w:bCs/>
          <w:iCs/>
          <w:sz w:val="20"/>
          <w:szCs w:val="20"/>
        </w:rPr>
      </w:pPr>
      <w:r w:rsidRPr="00064BE2">
        <w:rPr>
          <w:rFonts w:ascii="Tahoma" w:hAnsi="Tahoma" w:cs="Tahoma"/>
          <w:b/>
          <w:bCs/>
          <w:iCs/>
          <w:sz w:val="20"/>
          <w:szCs w:val="20"/>
        </w:rPr>
        <w:t xml:space="preserve">Se il contratto è a tempo indeterminato, </w:t>
      </w:r>
      <w:r w:rsidRPr="00064BE2">
        <w:rPr>
          <w:rFonts w:ascii="Tahoma" w:hAnsi="Tahoma" w:cs="Tahoma"/>
          <w:bCs/>
          <w:iCs/>
          <w:sz w:val="20"/>
          <w:szCs w:val="20"/>
        </w:rPr>
        <w:t>esiste sempre la facoltà di recesso, previo tempestivo preavviso.</w:t>
      </w:r>
    </w:p>
    <w:p w14:paraId="18F74CC2" w14:textId="77777777" w:rsidR="008D2BE8" w:rsidRPr="00064BE2" w:rsidRDefault="008D2BE8" w:rsidP="008D2BE8">
      <w:pPr>
        <w:pStyle w:val="Corpotesto"/>
        <w:spacing w:after="200" w:line="360" w:lineRule="auto"/>
        <w:jc w:val="both"/>
        <w:rPr>
          <w:rFonts w:ascii="Tahoma" w:hAnsi="Tahoma" w:cs="Tahoma"/>
          <w:b/>
          <w:bCs/>
          <w:iCs/>
          <w:sz w:val="20"/>
          <w:szCs w:val="20"/>
        </w:rPr>
      </w:pPr>
      <w:r w:rsidRPr="00064BE2">
        <w:rPr>
          <w:rFonts w:ascii="Tahoma" w:hAnsi="Tahoma" w:cs="Tahoma"/>
          <w:bCs/>
          <w:iCs/>
          <w:sz w:val="20"/>
          <w:szCs w:val="20"/>
        </w:rPr>
        <w:t xml:space="preserve">Al contrario, se nel contratto è prevista la durata dell’associazione in partecipazione, </w:t>
      </w:r>
      <w:r w:rsidRPr="00064BE2">
        <w:rPr>
          <w:rFonts w:ascii="Tahoma" w:hAnsi="Tahoma" w:cs="Tahoma"/>
          <w:b/>
          <w:bCs/>
          <w:iCs/>
          <w:sz w:val="20"/>
          <w:szCs w:val="20"/>
        </w:rPr>
        <w:t>occorre che la facoltà di recesso sia espressamente pattuita.</w:t>
      </w:r>
    </w:p>
    <w:p w14:paraId="624875CE" w14:textId="77777777" w:rsidR="008D2BE8" w:rsidRPr="00064BE2" w:rsidRDefault="008D2BE8" w:rsidP="008D2BE8">
      <w:pPr>
        <w:pStyle w:val="Corpotesto"/>
        <w:spacing w:after="200" w:line="360" w:lineRule="auto"/>
        <w:jc w:val="both"/>
        <w:rPr>
          <w:rFonts w:ascii="Tahoma" w:hAnsi="Tahoma" w:cs="Tahoma"/>
          <w:bCs/>
          <w:iCs/>
          <w:sz w:val="20"/>
          <w:szCs w:val="20"/>
        </w:rPr>
      </w:pPr>
      <w:r w:rsidRPr="00064BE2">
        <w:rPr>
          <w:rFonts w:ascii="Tahoma" w:hAnsi="Tahoma" w:cs="Tahoma"/>
          <w:bCs/>
          <w:iCs/>
          <w:sz w:val="20"/>
          <w:szCs w:val="20"/>
        </w:rPr>
        <w:t xml:space="preserve">A seguito della risoluzione del rapporto, le due parti sono chiamate ad adempiere </w:t>
      </w:r>
      <w:r w:rsidRPr="00064BE2">
        <w:rPr>
          <w:rFonts w:ascii="Tahoma" w:hAnsi="Tahoma" w:cs="Tahoma"/>
          <w:b/>
          <w:bCs/>
          <w:iCs/>
          <w:sz w:val="20"/>
          <w:szCs w:val="20"/>
        </w:rPr>
        <w:t>gli obblighi specifici derivanti dal contratto di associazione in partecipazione</w:t>
      </w:r>
      <w:r w:rsidRPr="00064BE2">
        <w:rPr>
          <w:rFonts w:ascii="Tahoma" w:hAnsi="Tahoma" w:cs="Tahoma"/>
          <w:bCs/>
          <w:iCs/>
          <w:sz w:val="20"/>
          <w:szCs w:val="20"/>
        </w:rPr>
        <w:t>, nonché quelli previsti dai contratti in genere.</w:t>
      </w:r>
    </w:p>
    <w:p w14:paraId="10DC5D0B" w14:textId="77777777" w:rsidR="008D2BE8" w:rsidRPr="00064BE2" w:rsidRDefault="008D2BE8" w:rsidP="008D2BE8">
      <w:pPr>
        <w:pStyle w:val="Corpotesto"/>
        <w:spacing w:after="200" w:line="360" w:lineRule="auto"/>
        <w:jc w:val="both"/>
        <w:rPr>
          <w:rFonts w:ascii="Tahoma" w:hAnsi="Tahoma" w:cs="Tahoma"/>
          <w:bCs/>
          <w:iCs/>
          <w:sz w:val="20"/>
          <w:szCs w:val="20"/>
        </w:rPr>
      </w:pPr>
      <w:r w:rsidRPr="00064BE2">
        <w:rPr>
          <w:rFonts w:ascii="Tahoma" w:hAnsi="Tahoma" w:cs="Tahoma"/>
          <w:bCs/>
          <w:iCs/>
          <w:sz w:val="20"/>
          <w:szCs w:val="20"/>
        </w:rPr>
        <w:t>Da un lato, l’associante (imprenditore) è tenuto agli adempimenti di seguito indicati:</w:t>
      </w:r>
    </w:p>
    <w:p w14:paraId="70EA367A" w14:textId="77777777" w:rsidR="008D2BE8" w:rsidRPr="00B1194E" w:rsidRDefault="008D2BE8" w:rsidP="00C432A4">
      <w:pPr>
        <w:pStyle w:val="Corpotesto"/>
        <w:widowControl/>
        <w:numPr>
          <w:ilvl w:val="0"/>
          <w:numId w:val="88"/>
        </w:numPr>
        <w:suppressAutoHyphens w:val="0"/>
        <w:spacing w:after="200" w:line="360" w:lineRule="auto"/>
        <w:ind w:left="709" w:hanging="357"/>
        <w:contextualSpacing/>
        <w:jc w:val="both"/>
        <w:rPr>
          <w:rFonts w:ascii="Tahoma" w:hAnsi="Tahoma" w:cs="Tahoma"/>
          <w:b/>
          <w:bCs/>
          <w:kern w:val="28"/>
          <w:sz w:val="20"/>
          <w:szCs w:val="20"/>
        </w:rPr>
      </w:pPr>
      <w:r w:rsidRPr="00064BE2">
        <w:rPr>
          <w:rFonts w:ascii="Tahoma" w:hAnsi="Tahoma" w:cs="Tahoma"/>
          <w:kern w:val="28"/>
          <w:sz w:val="20"/>
          <w:szCs w:val="20"/>
        </w:rPr>
        <w:t xml:space="preserve">A compilare </w:t>
      </w:r>
      <w:r w:rsidRPr="00B1194E">
        <w:rPr>
          <w:rFonts w:ascii="Tahoma" w:hAnsi="Tahoma" w:cs="Tahoma"/>
          <w:kern w:val="28"/>
          <w:sz w:val="20"/>
          <w:szCs w:val="20"/>
        </w:rPr>
        <w:t>il rendiconto della gestione </w:t>
      </w:r>
      <w:r w:rsidRPr="00B1194E">
        <w:rPr>
          <w:rFonts w:ascii="Tahoma" w:hAnsi="Tahoma" w:cs="Tahoma"/>
          <w:b/>
          <w:bCs/>
          <w:kern w:val="28"/>
          <w:sz w:val="20"/>
          <w:szCs w:val="20"/>
        </w:rPr>
        <w:t>fino alla data dello scioglimento del rapporto contrattuale;</w:t>
      </w:r>
    </w:p>
    <w:p w14:paraId="6438CB19" w14:textId="77777777" w:rsidR="008D2BE8" w:rsidRPr="00064BE2" w:rsidRDefault="008D2BE8" w:rsidP="00C432A4">
      <w:pPr>
        <w:pStyle w:val="Corpotesto"/>
        <w:widowControl/>
        <w:numPr>
          <w:ilvl w:val="0"/>
          <w:numId w:val="88"/>
        </w:numPr>
        <w:suppressAutoHyphens w:val="0"/>
        <w:spacing w:after="200" w:line="360" w:lineRule="auto"/>
        <w:ind w:left="709" w:hanging="357"/>
        <w:contextualSpacing/>
        <w:jc w:val="both"/>
        <w:rPr>
          <w:rFonts w:ascii="Tahoma" w:hAnsi="Tahoma" w:cs="Tahoma"/>
          <w:kern w:val="28"/>
          <w:sz w:val="20"/>
          <w:szCs w:val="20"/>
        </w:rPr>
      </w:pPr>
      <w:r w:rsidRPr="00064BE2">
        <w:rPr>
          <w:rFonts w:ascii="Tahoma" w:hAnsi="Tahoma" w:cs="Tahoma"/>
          <w:kern w:val="28"/>
          <w:sz w:val="20"/>
          <w:szCs w:val="20"/>
        </w:rPr>
        <w:t xml:space="preserve">A erogare all’associato gli utili che gli competono sulla base del rendiconto stesso e quelli che risultano da rendiconti precedenti, </w:t>
      </w:r>
      <w:r w:rsidRPr="00B1194E">
        <w:rPr>
          <w:rFonts w:ascii="Tahoma" w:hAnsi="Tahoma" w:cs="Tahoma"/>
          <w:b/>
          <w:bCs/>
          <w:kern w:val="28"/>
          <w:sz w:val="20"/>
          <w:szCs w:val="20"/>
        </w:rPr>
        <w:t>ma non ancora versati;</w:t>
      </w:r>
    </w:p>
    <w:p w14:paraId="71D463C2" w14:textId="77777777" w:rsidR="008D2BE8" w:rsidRPr="00064BE2" w:rsidRDefault="008D2BE8" w:rsidP="00C432A4">
      <w:pPr>
        <w:pStyle w:val="Corpotesto"/>
        <w:widowControl/>
        <w:numPr>
          <w:ilvl w:val="0"/>
          <w:numId w:val="88"/>
        </w:numPr>
        <w:suppressAutoHyphens w:val="0"/>
        <w:spacing w:after="200" w:line="360" w:lineRule="auto"/>
        <w:ind w:left="709" w:hanging="357"/>
        <w:contextualSpacing/>
        <w:jc w:val="both"/>
        <w:rPr>
          <w:rFonts w:ascii="Tahoma" w:hAnsi="Tahoma" w:cs="Tahoma"/>
          <w:kern w:val="28"/>
          <w:sz w:val="20"/>
          <w:szCs w:val="20"/>
        </w:rPr>
      </w:pPr>
      <w:r w:rsidRPr="00064BE2">
        <w:rPr>
          <w:rFonts w:ascii="Tahoma" w:hAnsi="Tahoma" w:cs="Tahoma"/>
          <w:kern w:val="28"/>
          <w:sz w:val="20"/>
          <w:szCs w:val="20"/>
        </w:rPr>
        <w:t xml:space="preserve">A </w:t>
      </w:r>
      <w:r w:rsidRPr="00064BE2">
        <w:rPr>
          <w:rFonts w:ascii="Tahoma" w:hAnsi="Tahoma" w:cs="Tahoma"/>
          <w:b/>
          <w:kern w:val="28"/>
          <w:sz w:val="20"/>
          <w:szCs w:val="20"/>
        </w:rPr>
        <w:t>restituire all’associato l’apporto ricevuto</w:t>
      </w:r>
      <w:r w:rsidRPr="00064BE2">
        <w:rPr>
          <w:rFonts w:ascii="Tahoma" w:hAnsi="Tahoma" w:cs="Tahoma"/>
          <w:kern w:val="28"/>
          <w:sz w:val="20"/>
          <w:szCs w:val="20"/>
        </w:rPr>
        <w:t>, se il contratto lo prevede;</w:t>
      </w:r>
    </w:p>
    <w:p w14:paraId="7C03F5F8" w14:textId="77777777" w:rsidR="008D2BE8" w:rsidRPr="00064BE2" w:rsidRDefault="008D2BE8" w:rsidP="00C432A4">
      <w:pPr>
        <w:pStyle w:val="Corpotesto"/>
        <w:widowControl/>
        <w:numPr>
          <w:ilvl w:val="0"/>
          <w:numId w:val="88"/>
        </w:numPr>
        <w:suppressAutoHyphens w:val="0"/>
        <w:spacing w:after="200" w:line="360" w:lineRule="auto"/>
        <w:ind w:left="709"/>
        <w:jc w:val="both"/>
        <w:rPr>
          <w:rFonts w:ascii="Tahoma" w:hAnsi="Tahoma" w:cs="Tahoma"/>
          <w:kern w:val="28"/>
          <w:sz w:val="20"/>
          <w:szCs w:val="20"/>
        </w:rPr>
      </w:pPr>
      <w:r w:rsidRPr="00064BE2">
        <w:rPr>
          <w:rFonts w:ascii="Tahoma" w:hAnsi="Tahoma" w:cs="Tahoma"/>
          <w:kern w:val="28"/>
          <w:sz w:val="20"/>
          <w:szCs w:val="20"/>
        </w:rPr>
        <w:t xml:space="preserve">A versare all’associato l’ammontare eventualmente pattuito </w:t>
      </w:r>
      <w:r w:rsidRPr="00064BE2">
        <w:rPr>
          <w:rFonts w:ascii="Tahoma" w:hAnsi="Tahoma" w:cs="Tahoma"/>
          <w:b/>
          <w:kern w:val="28"/>
          <w:sz w:val="20"/>
          <w:szCs w:val="20"/>
        </w:rPr>
        <w:t>a fronte della risoluzione del contratto.</w:t>
      </w:r>
    </w:p>
    <w:p w14:paraId="3F002BE5" w14:textId="1A1C58AD" w:rsidR="008D2BE8" w:rsidRPr="00064BE2" w:rsidRDefault="008D2BE8" w:rsidP="008D2BE8">
      <w:pPr>
        <w:pStyle w:val="Corpotesto"/>
        <w:spacing w:after="200" w:line="360" w:lineRule="auto"/>
        <w:jc w:val="both"/>
        <w:rPr>
          <w:rFonts w:ascii="Tahoma" w:hAnsi="Tahoma" w:cs="Tahoma"/>
          <w:bCs/>
          <w:iCs/>
          <w:sz w:val="20"/>
          <w:szCs w:val="20"/>
        </w:rPr>
      </w:pPr>
      <w:r w:rsidRPr="00064BE2">
        <w:rPr>
          <w:rFonts w:ascii="Tahoma" w:hAnsi="Tahoma" w:cs="Tahoma"/>
          <w:bCs/>
          <w:iCs/>
          <w:sz w:val="20"/>
          <w:szCs w:val="20"/>
        </w:rPr>
        <w:t>Dall’altro lato, all’associato compete, innanzitutto, il diritto di ricevere il rendiconto della</w:t>
      </w:r>
      <w:r w:rsidR="00420AB6">
        <w:rPr>
          <w:rFonts w:ascii="Tahoma" w:hAnsi="Tahoma" w:cs="Tahoma"/>
          <w:bCs/>
          <w:iCs/>
          <w:sz w:val="20"/>
          <w:szCs w:val="20"/>
        </w:rPr>
        <w:t xml:space="preserve"> </w:t>
      </w:r>
      <w:r w:rsidRPr="00064BE2">
        <w:rPr>
          <w:rFonts w:ascii="Tahoma" w:hAnsi="Tahoma" w:cs="Tahoma"/>
          <w:bCs/>
          <w:iCs/>
          <w:sz w:val="20"/>
          <w:szCs w:val="20"/>
        </w:rPr>
        <w:t>gestione</w:t>
      </w:r>
      <w:r w:rsidR="00420AB6">
        <w:rPr>
          <w:rFonts w:ascii="Tahoma" w:hAnsi="Tahoma" w:cs="Tahoma"/>
          <w:bCs/>
          <w:iCs/>
          <w:sz w:val="20"/>
          <w:szCs w:val="20"/>
        </w:rPr>
        <w:t xml:space="preserve"> </w:t>
      </w:r>
      <w:r w:rsidRPr="00064BE2">
        <w:rPr>
          <w:rFonts w:ascii="Tahoma" w:hAnsi="Tahoma" w:cs="Tahoma"/>
          <w:bCs/>
          <w:iCs/>
          <w:sz w:val="20"/>
          <w:szCs w:val="20"/>
        </w:rPr>
        <w:t>fino</w:t>
      </w:r>
      <w:r w:rsidR="00420AB6">
        <w:rPr>
          <w:rFonts w:ascii="Tahoma" w:hAnsi="Tahoma" w:cs="Tahoma"/>
          <w:bCs/>
          <w:iCs/>
          <w:sz w:val="20"/>
          <w:szCs w:val="20"/>
        </w:rPr>
        <w:t xml:space="preserve"> </w:t>
      </w:r>
      <w:r w:rsidRPr="00064BE2">
        <w:rPr>
          <w:rFonts w:ascii="Tahoma" w:hAnsi="Tahoma" w:cs="Tahoma"/>
          <w:bCs/>
          <w:iCs/>
          <w:sz w:val="20"/>
          <w:szCs w:val="20"/>
        </w:rPr>
        <w:t>alla</w:t>
      </w:r>
      <w:r w:rsidR="00420AB6">
        <w:rPr>
          <w:rFonts w:ascii="Tahoma" w:hAnsi="Tahoma" w:cs="Tahoma"/>
          <w:bCs/>
          <w:iCs/>
          <w:sz w:val="20"/>
          <w:szCs w:val="20"/>
        </w:rPr>
        <w:t xml:space="preserve"> </w:t>
      </w:r>
      <w:r w:rsidRPr="00064BE2">
        <w:rPr>
          <w:rFonts w:ascii="Tahoma" w:hAnsi="Tahoma" w:cs="Tahoma"/>
          <w:bCs/>
          <w:iCs/>
          <w:sz w:val="20"/>
          <w:szCs w:val="20"/>
        </w:rPr>
        <w:t>data</w:t>
      </w:r>
      <w:r w:rsidR="00420AB6">
        <w:rPr>
          <w:rFonts w:ascii="Tahoma" w:hAnsi="Tahoma" w:cs="Tahoma"/>
          <w:bCs/>
          <w:iCs/>
          <w:sz w:val="20"/>
          <w:szCs w:val="20"/>
        </w:rPr>
        <w:t xml:space="preserve"> </w:t>
      </w:r>
      <w:r w:rsidRPr="00064BE2">
        <w:rPr>
          <w:rFonts w:ascii="Tahoma" w:hAnsi="Tahoma" w:cs="Tahoma"/>
          <w:bCs/>
          <w:iCs/>
          <w:sz w:val="20"/>
          <w:szCs w:val="20"/>
        </w:rPr>
        <w:t>di</w:t>
      </w:r>
      <w:r w:rsidR="00420AB6">
        <w:rPr>
          <w:rFonts w:ascii="Tahoma" w:hAnsi="Tahoma" w:cs="Tahoma"/>
          <w:bCs/>
          <w:iCs/>
          <w:sz w:val="20"/>
          <w:szCs w:val="20"/>
        </w:rPr>
        <w:t xml:space="preserve"> </w:t>
      </w:r>
      <w:r w:rsidRPr="00064BE2">
        <w:rPr>
          <w:rFonts w:ascii="Tahoma" w:hAnsi="Tahoma" w:cs="Tahoma"/>
          <w:bCs/>
          <w:iCs/>
          <w:sz w:val="20"/>
          <w:szCs w:val="20"/>
        </w:rPr>
        <w:t>scioglimento</w:t>
      </w:r>
      <w:r w:rsidR="00420AB6">
        <w:rPr>
          <w:rFonts w:ascii="Tahoma" w:hAnsi="Tahoma" w:cs="Tahoma"/>
          <w:bCs/>
          <w:iCs/>
          <w:sz w:val="20"/>
          <w:szCs w:val="20"/>
        </w:rPr>
        <w:t xml:space="preserve"> </w:t>
      </w:r>
      <w:r w:rsidRPr="00064BE2">
        <w:rPr>
          <w:rFonts w:ascii="Tahoma" w:hAnsi="Tahoma" w:cs="Tahoma"/>
          <w:bCs/>
          <w:iCs/>
          <w:sz w:val="20"/>
          <w:szCs w:val="20"/>
        </w:rPr>
        <w:t>del</w:t>
      </w:r>
      <w:r w:rsidR="00420AB6">
        <w:rPr>
          <w:rFonts w:ascii="Tahoma" w:hAnsi="Tahoma" w:cs="Tahoma"/>
          <w:bCs/>
          <w:iCs/>
          <w:sz w:val="20"/>
          <w:szCs w:val="20"/>
        </w:rPr>
        <w:t xml:space="preserve"> </w:t>
      </w:r>
      <w:r w:rsidRPr="00064BE2">
        <w:rPr>
          <w:rFonts w:ascii="Tahoma" w:hAnsi="Tahoma" w:cs="Tahoma"/>
          <w:bCs/>
          <w:iCs/>
          <w:sz w:val="20"/>
          <w:szCs w:val="20"/>
        </w:rPr>
        <w:t xml:space="preserve">rapporto contrattuale, </w:t>
      </w:r>
      <w:r w:rsidRPr="00064BE2">
        <w:rPr>
          <w:rFonts w:ascii="Tahoma" w:hAnsi="Tahoma" w:cs="Tahoma"/>
          <w:b/>
          <w:bCs/>
          <w:iCs/>
          <w:sz w:val="20"/>
          <w:szCs w:val="20"/>
        </w:rPr>
        <w:t>oltre</w:t>
      </w:r>
      <w:r w:rsidRPr="00064BE2">
        <w:rPr>
          <w:rFonts w:ascii="Tahoma" w:hAnsi="Tahoma" w:cs="Tahoma"/>
          <w:bCs/>
          <w:iCs/>
          <w:sz w:val="20"/>
          <w:szCs w:val="20"/>
        </w:rPr>
        <w:t xml:space="preserve"> </w:t>
      </w:r>
      <w:r w:rsidRPr="00064BE2">
        <w:rPr>
          <w:rFonts w:ascii="Tahoma" w:hAnsi="Tahoma" w:cs="Tahoma"/>
          <w:b/>
          <w:bCs/>
          <w:iCs/>
          <w:sz w:val="20"/>
          <w:szCs w:val="20"/>
        </w:rPr>
        <w:t>al diritto di ricevere la liquidazione</w:t>
      </w:r>
      <w:r w:rsidRPr="00064BE2">
        <w:rPr>
          <w:rFonts w:ascii="Tahoma" w:hAnsi="Tahoma" w:cs="Tahoma"/>
          <w:bCs/>
          <w:iCs/>
          <w:sz w:val="20"/>
          <w:szCs w:val="20"/>
        </w:rPr>
        <w:t xml:space="preserve"> di una somma in denaro rappresentata dalle seguenti componenti:</w:t>
      </w:r>
    </w:p>
    <w:p w14:paraId="04A0D353" w14:textId="4CFFECF3" w:rsidR="008D2BE8" w:rsidRPr="00064BE2" w:rsidRDefault="00420AB6" w:rsidP="00C432A4">
      <w:pPr>
        <w:pStyle w:val="Corpotesto"/>
        <w:widowControl/>
        <w:numPr>
          <w:ilvl w:val="0"/>
          <w:numId w:val="32"/>
        </w:numPr>
        <w:suppressAutoHyphens w:val="0"/>
        <w:spacing w:after="200" w:line="360" w:lineRule="auto"/>
        <w:ind w:left="777" w:hanging="357"/>
        <w:contextualSpacing/>
        <w:jc w:val="both"/>
        <w:rPr>
          <w:rFonts w:ascii="Tahoma" w:hAnsi="Tahoma" w:cs="Tahoma"/>
          <w:bCs/>
          <w:iCs/>
          <w:sz w:val="20"/>
          <w:szCs w:val="20"/>
        </w:rPr>
      </w:pPr>
      <w:r>
        <w:rPr>
          <w:rFonts w:ascii="Tahoma" w:hAnsi="Tahoma" w:cs="Tahoma"/>
          <w:bCs/>
          <w:iCs/>
          <w:sz w:val="20"/>
          <w:szCs w:val="20"/>
        </w:rPr>
        <w:t>i</w:t>
      </w:r>
      <w:r w:rsidR="008D2BE8" w:rsidRPr="00064BE2">
        <w:rPr>
          <w:rFonts w:ascii="Tahoma" w:hAnsi="Tahoma" w:cs="Tahoma"/>
          <w:bCs/>
          <w:iCs/>
          <w:sz w:val="20"/>
          <w:szCs w:val="20"/>
        </w:rPr>
        <w:t xml:space="preserve">l rimborso dell’apporto a suo tempo effettuato, </w:t>
      </w:r>
      <w:r w:rsidR="008D2BE8" w:rsidRPr="00064BE2">
        <w:rPr>
          <w:rFonts w:ascii="Tahoma" w:hAnsi="Tahoma" w:cs="Tahoma"/>
          <w:b/>
          <w:bCs/>
          <w:iCs/>
          <w:sz w:val="20"/>
          <w:szCs w:val="20"/>
        </w:rPr>
        <w:t>qualora sia previsto dal contratto;</w:t>
      </w:r>
    </w:p>
    <w:p w14:paraId="28D7D68B" w14:textId="4494C395" w:rsidR="008D2BE8" w:rsidRPr="00064BE2" w:rsidRDefault="00420AB6" w:rsidP="00C432A4">
      <w:pPr>
        <w:pStyle w:val="Corpotesto"/>
        <w:widowControl/>
        <w:numPr>
          <w:ilvl w:val="0"/>
          <w:numId w:val="32"/>
        </w:numPr>
        <w:suppressAutoHyphens w:val="0"/>
        <w:spacing w:after="200" w:line="360" w:lineRule="auto"/>
        <w:ind w:left="777" w:hanging="357"/>
        <w:contextualSpacing/>
        <w:jc w:val="both"/>
        <w:rPr>
          <w:rFonts w:ascii="Tahoma" w:hAnsi="Tahoma" w:cs="Tahoma"/>
          <w:bCs/>
          <w:iCs/>
          <w:sz w:val="20"/>
          <w:szCs w:val="20"/>
        </w:rPr>
      </w:pPr>
      <w:r>
        <w:rPr>
          <w:rFonts w:ascii="Tahoma" w:hAnsi="Tahoma" w:cs="Tahoma"/>
          <w:bCs/>
          <w:iCs/>
          <w:sz w:val="20"/>
          <w:szCs w:val="20"/>
        </w:rPr>
        <w:t>g</w:t>
      </w:r>
      <w:r w:rsidR="008D2BE8" w:rsidRPr="00064BE2">
        <w:rPr>
          <w:rFonts w:ascii="Tahoma" w:hAnsi="Tahoma" w:cs="Tahoma"/>
          <w:bCs/>
          <w:iCs/>
          <w:sz w:val="20"/>
          <w:szCs w:val="20"/>
        </w:rPr>
        <w:t>li utili maturati e non ancora riscossi;</w:t>
      </w:r>
    </w:p>
    <w:p w14:paraId="7B4E5F98" w14:textId="58269E61" w:rsidR="008D2BE8" w:rsidRPr="00064BE2" w:rsidRDefault="00420AB6" w:rsidP="008D2BE8">
      <w:pPr>
        <w:pStyle w:val="Corpotesto"/>
        <w:widowControl/>
        <w:numPr>
          <w:ilvl w:val="0"/>
          <w:numId w:val="32"/>
        </w:numPr>
        <w:suppressAutoHyphens w:val="0"/>
        <w:spacing w:after="200" w:line="360" w:lineRule="auto"/>
        <w:jc w:val="both"/>
        <w:rPr>
          <w:rFonts w:ascii="Tahoma" w:hAnsi="Tahoma" w:cs="Tahoma"/>
          <w:bCs/>
          <w:iCs/>
          <w:sz w:val="20"/>
          <w:szCs w:val="20"/>
        </w:rPr>
      </w:pPr>
      <w:r>
        <w:rPr>
          <w:rFonts w:ascii="Tahoma" w:hAnsi="Tahoma" w:cs="Tahoma"/>
          <w:b/>
          <w:bCs/>
          <w:iCs/>
          <w:sz w:val="20"/>
          <w:szCs w:val="20"/>
        </w:rPr>
        <w:t>l</w:t>
      </w:r>
      <w:r w:rsidR="008D2BE8" w:rsidRPr="00064BE2">
        <w:rPr>
          <w:rFonts w:ascii="Tahoma" w:hAnsi="Tahoma" w:cs="Tahoma"/>
          <w:b/>
          <w:bCs/>
          <w:iCs/>
          <w:sz w:val="20"/>
          <w:szCs w:val="20"/>
        </w:rPr>
        <w:t>’ammontare pattuito nel contratto</w:t>
      </w:r>
      <w:r w:rsidR="008D2BE8" w:rsidRPr="00064BE2">
        <w:rPr>
          <w:rFonts w:ascii="Tahoma" w:hAnsi="Tahoma" w:cs="Tahoma"/>
          <w:bCs/>
          <w:iCs/>
          <w:sz w:val="20"/>
          <w:szCs w:val="20"/>
        </w:rPr>
        <w:t xml:space="preserve"> </w:t>
      </w:r>
      <w:r w:rsidR="008D2BE8" w:rsidRPr="00064BE2">
        <w:rPr>
          <w:rFonts w:ascii="Tahoma" w:hAnsi="Tahoma" w:cs="Tahoma"/>
          <w:b/>
          <w:bCs/>
          <w:iCs/>
          <w:sz w:val="20"/>
          <w:szCs w:val="20"/>
        </w:rPr>
        <w:t>nell’ipotesi di risoluzione.</w:t>
      </w:r>
    </w:p>
    <w:p w14:paraId="08B646E7" w14:textId="6CB5A142" w:rsidR="008D2BE8" w:rsidRPr="00064BE2" w:rsidRDefault="008D2BE8" w:rsidP="008D2BE8">
      <w:pPr>
        <w:pStyle w:val="Corpotesto"/>
        <w:spacing w:after="200" w:line="360" w:lineRule="auto"/>
        <w:jc w:val="both"/>
        <w:rPr>
          <w:rFonts w:ascii="Tahoma" w:hAnsi="Tahoma" w:cs="Tahoma"/>
          <w:b/>
          <w:bCs/>
          <w:iCs/>
          <w:sz w:val="20"/>
          <w:szCs w:val="20"/>
        </w:rPr>
      </w:pPr>
      <w:r w:rsidRPr="00064BE2">
        <w:rPr>
          <w:rFonts w:ascii="Tahoma" w:hAnsi="Tahoma" w:cs="Tahoma"/>
          <w:bCs/>
          <w:iCs/>
          <w:sz w:val="20"/>
          <w:szCs w:val="20"/>
        </w:rPr>
        <w:lastRenderedPageBreak/>
        <w:t xml:space="preserve">Secondo la Corte di cassazione, sentenza n. 13649/2013, il recesso anticipato è possibile </w:t>
      </w:r>
      <w:r w:rsidRPr="00064BE2">
        <w:rPr>
          <w:rFonts w:ascii="Tahoma" w:hAnsi="Tahoma" w:cs="Tahoma"/>
          <w:b/>
          <w:bCs/>
          <w:iCs/>
          <w:sz w:val="20"/>
          <w:szCs w:val="20"/>
        </w:rPr>
        <w:t xml:space="preserve">solo in caso di inadempimento dell’una o dell’altra parte contrattuale </w:t>
      </w:r>
      <w:r w:rsidRPr="00064BE2">
        <w:rPr>
          <w:rFonts w:ascii="Tahoma" w:hAnsi="Tahoma" w:cs="Tahoma"/>
          <w:bCs/>
          <w:iCs/>
          <w:sz w:val="20"/>
          <w:szCs w:val="20"/>
        </w:rPr>
        <w:t>e non per il venir meno della</w:t>
      </w:r>
      <w:r w:rsidRPr="00064BE2">
        <w:rPr>
          <w:rFonts w:ascii="Tahoma" w:hAnsi="Tahoma" w:cs="Tahoma"/>
          <w:b/>
          <w:bCs/>
          <w:iCs/>
          <w:sz w:val="20"/>
          <w:szCs w:val="20"/>
        </w:rPr>
        <w:t xml:space="preserve"> </w:t>
      </w:r>
      <w:r w:rsidRPr="00064BE2">
        <w:rPr>
          <w:rFonts w:ascii="Tahoma" w:hAnsi="Tahoma" w:cs="Tahoma"/>
          <w:bCs/>
          <w:iCs/>
          <w:sz w:val="20"/>
          <w:szCs w:val="20"/>
        </w:rPr>
        <w:t>fiducia verso un associato, dal momento che il</w:t>
      </w:r>
      <w:r w:rsidRPr="00064BE2">
        <w:rPr>
          <w:rFonts w:ascii="Tahoma" w:hAnsi="Tahoma" w:cs="Tahoma"/>
          <w:bCs/>
          <w:sz w:val="20"/>
          <w:szCs w:val="20"/>
        </w:rPr>
        <w:t xml:space="preserve"> contratto di associazione in partecipazione per un periodo di tempo determinato </w:t>
      </w:r>
      <w:r w:rsidRPr="00064BE2">
        <w:rPr>
          <w:rFonts w:ascii="Tahoma" w:hAnsi="Tahoma" w:cs="Tahoma"/>
          <w:b/>
          <w:bCs/>
          <w:sz w:val="20"/>
          <w:szCs w:val="20"/>
        </w:rPr>
        <w:t>non è un contratto basato sull’elemento della fiducia.</w:t>
      </w:r>
    </w:p>
    <w:p w14:paraId="53CAC8FC" w14:textId="77777777" w:rsidR="008D2BE8" w:rsidRPr="00064BE2" w:rsidRDefault="008D2BE8" w:rsidP="008D2BE8">
      <w:pPr>
        <w:pStyle w:val="Corpotesto"/>
        <w:spacing w:after="200" w:line="360" w:lineRule="auto"/>
        <w:jc w:val="both"/>
        <w:rPr>
          <w:rFonts w:ascii="Tahoma" w:hAnsi="Tahoma" w:cs="Tahoma"/>
          <w:bCs/>
          <w:iCs/>
          <w:sz w:val="20"/>
          <w:szCs w:val="20"/>
        </w:rPr>
      </w:pPr>
      <w:r w:rsidRPr="00064BE2">
        <w:rPr>
          <w:rFonts w:ascii="Tahoma" w:hAnsi="Tahoma" w:cs="Tahoma"/>
          <w:bCs/>
          <w:iCs/>
          <w:sz w:val="20"/>
          <w:szCs w:val="20"/>
        </w:rPr>
        <w:t xml:space="preserve">Si osserva che, la Corte di cassazione, </w:t>
      </w:r>
      <w:r w:rsidRPr="00064BE2">
        <w:rPr>
          <w:rFonts w:ascii="Tahoma" w:hAnsi="Tahoma" w:cs="Tahoma"/>
          <w:b/>
          <w:bCs/>
          <w:iCs/>
          <w:sz w:val="20"/>
          <w:szCs w:val="20"/>
        </w:rPr>
        <w:t>con la sentenza n. 12816 del 21/6/2016</w:t>
      </w:r>
      <w:r w:rsidRPr="00064BE2">
        <w:rPr>
          <w:rFonts w:ascii="Tahoma" w:hAnsi="Tahoma" w:cs="Tahoma"/>
          <w:bCs/>
          <w:iCs/>
          <w:sz w:val="20"/>
          <w:szCs w:val="20"/>
        </w:rPr>
        <w:t>, in materia di associazione in partecipazione ex art. 2553 cc, ha affermato i principi di seguito illustrati:</w:t>
      </w:r>
    </w:p>
    <w:p w14:paraId="258D46D0" w14:textId="77777777" w:rsidR="008D2BE8" w:rsidRPr="00064BE2" w:rsidRDefault="008D2BE8" w:rsidP="006F43F2">
      <w:pPr>
        <w:pStyle w:val="Corpotesto"/>
        <w:widowControl/>
        <w:numPr>
          <w:ilvl w:val="0"/>
          <w:numId w:val="37"/>
        </w:numPr>
        <w:suppressAutoHyphens w:val="0"/>
        <w:spacing w:after="200" w:line="360" w:lineRule="auto"/>
        <w:ind w:left="714" w:hanging="357"/>
        <w:contextualSpacing/>
        <w:jc w:val="both"/>
        <w:rPr>
          <w:rFonts w:ascii="Tahoma" w:hAnsi="Tahoma" w:cs="Tahoma"/>
          <w:bCs/>
          <w:iCs/>
          <w:sz w:val="20"/>
          <w:szCs w:val="20"/>
        </w:rPr>
      </w:pPr>
      <w:r w:rsidRPr="00064BE2">
        <w:rPr>
          <w:rFonts w:ascii="Tahoma" w:hAnsi="Tahoma" w:cs="Tahoma"/>
          <w:bCs/>
          <w:iCs/>
          <w:sz w:val="20"/>
          <w:szCs w:val="20"/>
        </w:rPr>
        <w:t xml:space="preserve">soltanto l'associante fa propri gli utili e subisce le perdite, senza alcuna partecipazione diretta ed immediata dell'associato, il quale può pretendere </w:t>
      </w:r>
      <w:r w:rsidRPr="00064BE2">
        <w:rPr>
          <w:rFonts w:ascii="Tahoma" w:hAnsi="Tahoma" w:cs="Tahoma"/>
          <w:b/>
          <w:bCs/>
          <w:iCs/>
          <w:sz w:val="20"/>
          <w:szCs w:val="20"/>
        </w:rPr>
        <w:t>unicamente che gli sia liquidata e pagata una somma di denaro</w:t>
      </w:r>
      <w:r w:rsidRPr="00064BE2">
        <w:rPr>
          <w:rFonts w:ascii="Tahoma" w:hAnsi="Tahoma" w:cs="Tahoma"/>
          <w:bCs/>
          <w:iCs/>
          <w:sz w:val="20"/>
          <w:szCs w:val="20"/>
        </w:rPr>
        <w:t xml:space="preserve"> corrispondente alla quota spettante degli utili e all'apporto; </w:t>
      </w:r>
    </w:p>
    <w:p w14:paraId="37E2562E" w14:textId="77777777" w:rsidR="008D2BE8" w:rsidRPr="00064BE2" w:rsidRDefault="008D2BE8" w:rsidP="006F43F2">
      <w:pPr>
        <w:pStyle w:val="Corpotesto"/>
        <w:widowControl/>
        <w:numPr>
          <w:ilvl w:val="0"/>
          <w:numId w:val="37"/>
        </w:numPr>
        <w:suppressAutoHyphens w:val="0"/>
        <w:spacing w:after="200" w:line="360" w:lineRule="auto"/>
        <w:ind w:left="714" w:hanging="357"/>
        <w:contextualSpacing/>
        <w:jc w:val="both"/>
        <w:rPr>
          <w:rFonts w:ascii="Tahoma" w:hAnsi="Tahoma" w:cs="Tahoma"/>
          <w:bCs/>
          <w:iCs/>
          <w:sz w:val="20"/>
          <w:szCs w:val="20"/>
        </w:rPr>
      </w:pPr>
      <w:r w:rsidRPr="00064BE2">
        <w:rPr>
          <w:rFonts w:ascii="Tahoma" w:hAnsi="Tahoma" w:cs="Tahoma"/>
          <w:bCs/>
          <w:iCs/>
          <w:sz w:val="20"/>
          <w:szCs w:val="20"/>
        </w:rPr>
        <w:t xml:space="preserve">a seconda dell'esito positivo o negativo dei risultati, </w:t>
      </w:r>
      <w:r w:rsidRPr="00064BE2">
        <w:rPr>
          <w:rFonts w:ascii="Tahoma" w:hAnsi="Tahoma" w:cs="Tahoma"/>
          <w:b/>
          <w:bCs/>
          <w:iCs/>
          <w:sz w:val="20"/>
          <w:szCs w:val="20"/>
        </w:rPr>
        <w:t>l'associato diventa creditore dell'associante per la restituzione dell'apporto</w:t>
      </w:r>
      <w:r w:rsidRPr="00064BE2">
        <w:rPr>
          <w:rFonts w:ascii="Tahoma" w:hAnsi="Tahoma" w:cs="Tahoma"/>
          <w:bCs/>
          <w:iCs/>
          <w:sz w:val="20"/>
          <w:szCs w:val="20"/>
        </w:rPr>
        <w:t xml:space="preserve"> oppure non può ripetere dall'associante l'apporto conferito e, di conseguenza, dal momento in cui l'affare è concluso con lo svolgimento delle attività liquidatorie, </w:t>
      </w:r>
      <w:r w:rsidRPr="00064BE2">
        <w:rPr>
          <w:rFonts w:ascii="Tahoma" w:hAnsi="Tahoma" w:cs="Tahoma"/>
          <w:b/>
          <w:bCs/>
          <w:iCs/>
          <w:sz w:val="20"/>
          <w:szCs w:val="20"/>
        </w:rPr>
        <w:t>diventa esigibile il diritto alla restituzione dell'apporto</w:t>
      </w:r>
      <w:r w:rsidRPr="00064BE2">
        <w:rPr>
          <w:rFonts w:ascii="Tahoma" w:hAnsi="Tahoma" w:cs="Tahoma"/>
          <w:bCs/>
          <w:iCs/>
          <w:sz w:val="20"/>
          <w:szCs w:val="20"/>
        </w:rPr>
        <w:t xml:space="preserve">, sempre che siano derivati utili (in caso contrario, </w:t>
      </w:r>
      <w:r w:rsidRPr="00064BE2">
        <w:rPr>
          <w:rFonts w:ascii="Tahoma" w:hAnsi="Tahoma" w:cs="Tahoma"/>
          <w:b/>
          <w:bCs/>
          <w:iCs/>
          <w:sz w:val="20"/>
          <w:szCs w:val="20"/>
        </w:rPr>
        <w:t>l'associato partecipa alle perdite entro il valore del proprio apporto</w:t>
      </w:r>
      <w:r w:rsidRPr="00064BE2">
        <w:rPr>
          <w:rFonts w:ascii="Tahoma" w:hAnsi="Tahoma" w:cs="Tahoma"/>
          <w:bCs/>
          <w:iCs/>
          <w:sz w:val="20"/>
          <w:szCs w:val="20"/>
        </w:rPr>
        <w:t>);</w:t>
      </w:r>
    </w:p>
    <w:p w14:paraId="0110FA88" w14:textId="77777777" w:rsidR="008D2BE8" w:rsidRPr="00064BE2" w:rsidRDefault="008D2BE8" w:rsidP="008D2BE8">
      <w:pPr>
        <w:pStyle w:val="Corpotesto"/>
        <w:widowControl/>
        <w:numPr>
          <w:ilvl w:val="0"/>
          <w:numId w:val="37"/>
        </w:numPr>
        <w:suppressAutoHyphens w:val="0"/>
        <w:spacing w:after="200" w:line="360" w:lineRule="auto"/>
        <w:jc w:val="both"/>
        <w:rPr>
          <w:rFonts w:ascii="Tahoma" w:hAnsi="Tahoma" w:cs="Tahoma"/>
          <w:bCs/>
          <w:iCs/>
          <w:sz w:val="20"/>
          <w:szCs w:val="20"/>
        </w:rPr>
      </w:pPr>
      <w:r w:rsidRPr="00064BE2">
        <w:rPr>
          <w:rFonts w:ascii="Tahoma" w:hAnsi="Tahoma" w:cs="Tahoma"/>
          <w:bCs/>
          <w:iCs/>
          <w:sz w:val="20"/>
          <w:szCs w:val="20"/>
        </w:rPr>
        <w:t xml:space="preserve">l’obbligo di restituzione dell’apporto </w:t>
      </w:r>
      <w:r w:rsidRPr="00064BE2">
        <w:rPr>
          <w:rFonts w:ascii="Tahoma" w:hAnsi="Tahoma" w:cs="Tahoma"/>
          <w:b/>
          <w:bCs/>
          <w:iCs/>
          <w:sz w:val="20"/>
          <w:szCs w:val="20"/>
        </w:rPr>
        <w:t>è da ritenersi condizionato solo alla verifica dell’esito positivo dell’affare</w:t>
      </w:r>
      <w:r w:rsidRPr="00064BE2">
        <w:rPr>
          <w:rFonts w:ascii="Tahoma" w:hAnsi="Tahoma" w:cs="Tahoma"/>
          <w:bCs/>
          <w:iCs/>
          <w:sz w:val="20"/>
          <w:szCs w:val="20"/>
        </w:rPr>
        <w:t xml:space="preserve"> </w:t>
      </w:r>
      <w:r w:rsidRPr="00064BE2">
        <w:rPr>
          <w:rFonts w:ascii="Tahoma" w:hAnsi="Tahoma" w:cs="Tahoma"/>
          <w:b/>
          <w:bCs/>
          <w:iCs/>
          <w:sz w:val="20"/>
          <w:szCs w:val="20"/>
        </w:rPr>
        <w:t>e non già all’approvazione del rendiconto da parte dell’associato</w:t>
      </w:r>
      <w:r w:rsidRPr="00064BE2">
        <w:rPr>
          <w:rFonts w:ascii="Tahoma" w:hAnsi="Tahoma" w:cs="Tahoma"/>
          <w:bCs/>
          <w:iCs/>
          <w:sz w:val="20"/>
          <w:szCs w:val="20"/>
        </w:rPr>
        <w:t xml:space="preserve"> o alla presentazione del rendiconto,</w:t>
      </w:r>
      <w:r w:rsidRPr="00064BE2">
        <w:rPr>
          <w:rFonts w:ascii="Tahoma" w:hAnsi="Tahoma" w:cs="Tahoma"/>
          <w:b/>
          <w:bCs/>
          <w:iCs/>
          <w:sz w:val="20"/>
          <w:szCs w:val="20"/>
        </w:rPr>
        <w:t xml:space="preserve"> </w:t>
      </w:r>
      <w:r w:rsidRPr="00064BE2">
        <w:rPr>
          <w:rFonts w:ascii="Tahoma" w:hAnsi="Tahoma" w:cs="Tahoma"/>
          <w:bCs/>
          <w:iCs/>
          <w:sz w:val="20"/>
          <w:szCs w:val="20"/>
        </w:rPr>
        <w:t xml:space="preserve">dal momento che, in tal modo, si lascerebbe nella discrezionalità dell'associante </w:t>
      </w:r>
      <w:r w:rsidRPr="00064BE2">
        <w:rPr>
          <w:rFonts w:ascii="Tahoma" w:hAnsi="Tahoma" w:cs="Tahoma"/>
          <w:b/>
          <w:bCs/>
          <w:iCs/>
          <w:sz w:val="20"/>
          <w:szCs w:val="20"/>
        </w:rPr>
        <w:t>il differimento dell’insorgenza del diritto in capo all'associato</w:t>
      </w:r>
      <w:r w:rsidRPr="00064BE2">
        <w:rPr>
          <w:rFonts w:ascii="Tahoma" w:hAnsi="Tahoma" w:cs="Tahoma"/>
          <w:bCs/>
          <w:iCs/>
          <w:sz w:val="20"/>
          <w:szCs w:val="20"/>
        </w:rPr>
        <w:t>.</w:t>
      </w:r>
    </w:p>
    <w:p w14:paraId="4364C589" w14:textId="77777777" w:rsidR="008D2BE8" w:rsidRPr="00420AB6" w:rsidRDefault="008D2BE8" w:rsidP="006F43F2">
      <w:pPr>
        <w:pStyle w:val="Corpotesto"/>
        <w:jc w:val="both"/>
        <w:rPr>
          <w:rFonts w:ascii="Tahoma" w:hAnsi="Tahoma" w:cs="Tahoma"/>
          <w:b/>
          <w:bCs/>
          <w:iCs/>
          <w:sz w:val="20"/>
          <w:szCs w:val="20"/>
        </w:rPr>
      </w:pPr>
      <w:r w:rsidRPr="00420AB6">
        <w:rPr>
          <w:rFonts w:ascii="Tahoma" w:hAnsi="Tahoma" w:cs="Tahoma"/>
          <w:b/>
          <w:bCs/>
          <w:iCs/>
          <w:sz w:val="20"/>
          <w:szCs w:val="20"/>
        </w:rPr>
        <w:t>Tabella. Obblighi dell’associante e diritti dell’associato a seguito del recesso dell’associato.</w:t>
      </w:r>
    </w:p>
    <w:tbl>
      <w:tblPr>
        <w:tblStyle w:val="Grigliatabella"/>
        <w:tblW w:w="5000" w:type="pct"/>
        <w:tblLook w:val="04A0" w:firstRow="1" w:lastRow="0" w:firstColumn="1" w:lastColumn="0" w:noHBand="0" w:noVBand="1"/>
      </w:tblPr>
      <w:tblGrid>
        <w:gridCol w:w="6077"/>
        <w:gridCol w:w="3551"/>
      </w:tblGrid>
      <w:tr w:rsidR="00676F5C" w:rsidRPr="003221DA" w14:paraId="3DEF3EA0" w14:textId="77777777" w:rsidTr="003D737D">
        <w:tc>
          <w:tcPr>
            <w:tcW w:w="3156" w:type="pct"/>
            <w:shd w:val="clear" w:color="auto" w:fill="DBE5F1" w:themeFill="accent1" w:themeFillTint="33"/>
          </w:tcPr>
          <w:p w14:paraId="53782F3D" w14:textId="77777777" w:rsidR="00676F5C" w:rsidRDefault="008D2BE8" w:rsidP="003D737D">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 xml:space="preserve">Obblighi </w:t>
            </w:r>
          </w:p>
          <w:p w14:paraId="0BFAE861" w14:textId="2648D74B" w:rsidR="008D2BE8" w:rsidRPr="006B136E" w:rsidRDefault="008D2BE8" w:rsidP="003D737D">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dell’associante</w:t>
            </w:r>
          </w:p>
        </w:tc>
        <w:tc>
          <w:tcPr>
            <w:tcW w:w="1844" w:type="pct"/>
            <w:shd w:val="clear" w:color="auto" w:fill="DBE5F1" w:themeFill="accent1" w:themeFillTint="33"/>
          </w:tcPr>
          <w:p w14:paraId="2DA1496A" w14:textId="77777777" w:rsidR="00676F5C" w:rsidRDefault="008D2BE8" w:rsidP="003D737D">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 xml:space="preserve">Diritti </w:t>
            </w:r>
          </w:p>
          <w:p w14:paraId="33B19007" w14:textId="6E9D8FC4" w:rsidR="008D2BE8" w:rsidRPr="006B136E" w:rsidRDefault="008D2BE8" w:rsidP="003D737D">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dell’associato</w:t>
            </w:r>
          </w:p>
        </w:tc>
      </w:tr>
      <w:tr w:rsidR="00676F5C" w:rsidRPr="00064BE2" w14:paraId="6AB28F22" w14:textId="77777777" w:rsidTr="003D737D">
        <w:tc>
          <w:tcPr>
            <w:tcW w:w="3156" w:type="pct"/>
          </w:tcPr>
          <w:p w14:paraId="1E42510D" w14:textId="53C72195" w:rsidR="008D2BE8" w:rsidRPr="006B136E" w:rsidRDefault="008D2BE8" w:rsidP="003D737D">
            <w:pPr>
              <w:pStyle w:val="Corpotesto"/>
              <w:widowControl/>
              <w:numPr>
                <w:ilvl w:val="0"/>
                <w:numId w:val="77"/>
              </w:numPr>
              <w:suppressAutoHyphens w:val="0"/>
              <w:spacing w:before="60" w:after="60" w:line="326" w:lineRule="auto"/>
              <w:ind w:left="357" w:hanging="357"/>
              <w:jc w:val="both"/>
              <w:rPr>
                <w:rFonts w:ascii="Tahoma" w:hAnsi="Tahoma" w:cs="Tahoma"/>
                <w:kern w:val="28"/>
                <w:sz w:val="20"/>
                <w:szCs w:val="20"/>
              </w:rPr>
            </w:pPr>
            <w:r w:rsidRPr="006B136E">
              <w:rPr>
                <w:rFonts w:ascii="Tahoma" w:hAnsi="Tahoma" w:cs="Tahoma"/>
                <w:kern w:val="28"/>
                <w:sz w:val="20"/>
                <w:szCs w:val="20"/>
              </w:rPr>
              <w:t>Predisporre</w:t>
            </w:r>
            <w:r w:rsidR="003D737D">
              <w:rPr>
                <w:rFonts w:ascii="Tahoma" w:hAnsi="Tahoma" w:cs="Tahoma"/>
                <w:kern w:val="28"/>
                <w:sz w:val="20"/>
                <w:szCs w:val="20"/>
              </w:rPr>
              <w:t xml:space="preserve"> </w:t>
            </w:r>
            <w:r w:rsidRPr="006B136E">
              <w:rPr>
                <w:rFonts w:ascii="Tahoma" w:hAnsi="Tahoma" w:cs="Tahoma"/>
                <w:kern w:val="28"/>
                <w:sz w:val="20"/>
                <w:szCs w:val="20"/>
              </w:rPr>
              <w:t>il</w:t>
            </w:r>
            <w:r w:rsidR="003D737D">
              <w:rPr>
                <w:rFonts w:ascii="Tahoma" w:hAnsi="Tahoma" w:cs="Tahoma"/>
                <w:kern w:val="28"/>
                <w:sz w:val="20"/>
                <w:szCs w:val="20"/>
              </w:rPr>
              <w:t xml:space="preserve"> </w:t>
            </w:r>
            <w:r w:rsidRPr="006B136E">
              <w:rPr>
                <w:rFonts w:ascii="Tahoma" w:hAnsi="Tahoma" w:cs="Tahoma"/>
                <w:kern w:val="28"/>
                <w:sz w:val="20"/>
                <w:szCs w:val="20"/>
              </w:rPr>
              <w:t>rendiconto</w:t>
            </w:r>
            <w:r w:rsidR="003D737D">
              <w:rPr>
                <w:rFonts w:ascii="Tahoma" w:hAnsi="Tahoma" w:cs="Tahoma"/>
                <w:kern w:val="28"/>
                <w:sz w:val="20"/>
                <w:szCs w:val="20"/>
              </w:rPr>
              <w:t xml:space="preserve"> </w:t>
            </w:r>
            <w:r w:rsidRPr="006B136E">
              <w:rPr>
                <w:rFonts w:ascii="Tahoma" w:hAnsi="Tahoma" w:cs="Tahoma"/>
                <w:kern w:val="28"/>
                <w:sz w:val="20"/>
                <w:szCs w:val="20"/>
              </w:rPr>
              <w:t>della</w:t>
            </w:r>
            <w:r w:rsidR="003D737D">
              <w:rPr>
                <w:rFonts w:ascii="Tahoma" w:hAnsi="Tahoma" w:cs="Tahoma"/>
                <w:kern w:val="28"/>
                <w:sz w:val="20"/>
                <w:szCs w:val="20"/>
              </w:rPr>
              <w:t xml:space="preserve"> </w:t>
            </w:r>
            <w:r w:rsidRPr="006B136E">
              <w:rPr>
                <w:rFonts w:ascii="Tahoma" w:hAnsi="Tahoma" w:cs="Tahoma"/>
                <w:kern w:val="28"/>
                <w:sz w:val="20"/>
                <w:szCs w:val="20"/>
              </w:rPr>
              <w:t>gestione</w:t>
            </w:r>
            <w:r w:rsidR="003D737D">
              <w:rPr>
                <w:rFonts w:ascii="Tahoma" w:hAnsi="Tahoma" w:cs="Tahoma"/>
                <w:kern w:val="28"/>
                <w:sz w:val="20"/>
                <w:szCs w:val="20"/>
              </w:rPr>
              <w:t xml:space="preserve"> </w:t>
            </w:r>
            <w:r w:rsidRPr="006B136E">
              <w:rPr>
                <w:rFonts w:ascii="Tahoma" w:hAnsi="Tahoma" w:cs="Tahoma"/>
                <w:kern w:val="28"/>
                <w:sz w:val="20"/>
                <w:szCs w:val="20"/>
              </w:rPr>
              <w:t>fino</w:t>
            </w:r>
            <w:r w:rsidR="003D737D">
              <w:rPr>
                <w:rFonts w:ascii="Tahoma" w:hAnsi="Tahoma" w:cs="Tahoma"/>
                <w:kern w:val="28"/>
                <w:sz w:val="20"/>
                <w:szCs w:val="20"/>
              </w:rPr>
              <w:t xml:space="preserve"> </w:t>
            </w:r>
            <w:r w:rsidRPr="006B136E">
              <w:rPr>
                <w:rFonts w:ascii="Tahoma" w:hAnsi="Tahoma" w:cs="Tahoma"/>
                <w:kern w:val="28"/>
                <w:sz w:val="20"/>
                <w:szCs w:val="20"/>
              </w:rPr>
              <w:t>alla</w:t>
            </w:r>
            <w:r w:rsidR="003D737D">
              <w:rPr>
                <w:rFonts w:ascii="Tahoma" w:hAnsi="Tahoma" w:cs="Tahoma"/>
                <w:kern w:val="28"/>
                <w:sz w:val="20"/>
                <w:szCs w:val="20"/>
              </w:rPr>
              <w:t xml:space="preserve"> </w:t>
            </w:r>
            <w:r w:rsidRPr="006B136E">
              <w:rPr>
                <w:rFonts w:ascii="Tahoma" w:hAnsi="Tahoma" w:cs="Tahoma"/>
                <w:kern w:val="28"/>
                <w:sz w:val="20"/>
                <w:szCs w:val="20"/>
              </w:rPr>
              <w:t>data</w:t>
            </w:r>
            <w:r w:rsidR="003D737D">
              <w:rPr>
                <w:rFonts w:ascii="Tahoma" w:hAnsi="Tahoma" w:cs="Tahoma"/>
                <w:kern w:val="28"/>
                <w:sz w:val="20"/>
                <w:szCs w:val="20"/>
              </w:rPr>
              <w:t xml:space="preserve"> </w:t>
            </w:r>
            <w:r w:rsidRPr="006B136E">
              <w:rPr>
                <w:rFonts w:ascii="Tahoma" w:hAnsi="Tahoma" w:cs="Tahoma"/>
                <w:kern w:val="28"/>
                <w:sz w:val="20"/>
                <w:szCs w:val="20"/>
              </w:rPr>
              <w:t>dello</w:t>
            </w:r>
            <w:r w:rsidR="003D737D">
              <w:rPr>
                <w:rFonts w:ascii="Tahoma" w:hAnsi="Tahoma" w:cs="Tahoma"/>
                <w:kern w:val="28"/>
                <w:sz w:val="20"/>
                <w:szCs w:val="20"/>
              </w:rPr>
              <w:t xml:space="preserve"> </w:t>
            </w:r>
            <w:r w:rsidRPr="006B136E">
              <w:rPr>
                <w:rFonts w:ascii="Tahoma" w:hAnsi="Tahoma" w:cs="Tahoma"/>
                <w:kern w:val="28"/>
                <w:sz w:val="20"/>
                <w:szCs w:val="20"/>
              </w:rPr>
              <w:t>scioglimento</w:t>
            </w:r>
            <w:r w:rsidR="003D737D">
              <w:rPr>
                <w:rFonts w:ascii="Tahoma" w:hAnsi="Tahoma" w:cs="Tahoma"/>
                <w:kern w:val="28"/>
                <w:sz w:val="20"/>
                <w:szCs w:val="20"/>
              </w:rPr>
              <w:t xml:space="preserve"> </w:t>
            </w:r>
            <w:r w:rsidRPr="006B136E">
              <w:rPr>
                <w:rFonts w:ascii="Tahoma" w:hAnsi="Tahoma" w:cs="Tahoma"/>
                <w:kern w:val="28"/>
                <w:sz w:val="20"/>
                <w:szCs w:val="20"/>
              </w:rPr>
              <w:t>del</w:t>
            </w:r>
            <w:r w:rsidR="003D737D">
              <w:rPr>
                <w:rFonts w:ascii="Tahoma" w:hAnsi="Tahoma" w:cs="Tahoma"/>
                <w:kern w:val="28"/>
                <w:sz w:val="20"/>
                <w:szCs w:val="20"/>
              </w:rPr>
              <w:t xml:space="preserve"> </w:t>
            </w:r>
            <w:r w:rsidRPr="006B136E">
              <w:rPr>
                <w:rFonts w:ascii="Tahoma" w:hAnsi="Tahoma" w:cs="Tahoma"/>
                <w:kern w:val="28"/>
                <w:sz w:val="20"/>
                <w:szCs w:val="20"/>
              </w:rPr>
              <w:t>rapporto contrattuale;</w:t>
            </w:r>
          </w:p>
          <w:p w14:paraId="712C19CA" w14:textId="77777777" w:rsidR="008D2BE8" w:rsidRPr="006B136E" w:rsidRDefault="008D2BE8" w:rsidP="003D737D">
            <w:pPr>
              <w:pStyle w:val="Corpotesto"/>
              <w:widowControl/>
              <w:numPr>
                <w:ilvl w:val="0"/>
                <w:numId w:val="77"/>
              </w:numPr>
              <w:suppressAutoHyphens w:val="0"/>
              <w:spacing w:before="60" w:after="60" w:line="326" w:lineRule="auto"/>
              <w:ind w:left="357" w:hanging="357"/>
              <w:jc w:val="both"/>
              <w:rPr>
                <w:rFonts w:ascii="Tahoma" w:hAnsi="Tahoma" w:cs="Tahoma"/>
                <w:kern w:val="28"/>
                <w:sz w:val="20"/>
                <w:szCs w:val="20"/>
              </w:rPr>
            </w:pPr>
            <w:r w:rsidRPr="006B136E">
              <w:rPr>
                <w:rFonts w:ascii="Tahoma" w:hAnsi="Tahoma" w:cs="Tahoma"/>
                <w:kern w:val="28"/>
                <w:sz w:val="20"/>
                <w:szCs w:val="20"/>
              </w:rPr>
              <w:t>Liquidare e erogare all’associato gli utili che gli spettano in base al rendiconto stesso e quelli che risultano da rendiconti precedenti, ma non ancora versati;</w:t>
            </w:r>
          </w:p>
          <w:p w14:paraId="43E651D2" w14:textId="77777777" w:rsidR="008D2BE8" w:rsidRPr="006B136E" w:rsidRDefault="008D2BE8" w:rsidP="003D737D">
            <w:pPr>
              <w:pStyle w:val="Corpotesto"/>
              <w:widowControl/>
              <w:numPr>
                <w:ilvl w:val="0"/>
                <w:numId w:val="77"/>
              </w:numPr>
              <w:suppressAutoHyphens w:val="0"/>
              <w:spacing w:before="60" w:after="60" w:line="326" w:lineRule="auto"/>
              <w:ind w:left="357" w:hanging="357"/>
              <w:jc w:val="both"/>
              <w:rPr>
                <w:rFonts w:ascii="Tahoma" w:hAnsi="Tahoma" w:cs="Tahoma"/>
                <w:kern w:val="28"/>
                <w:sz w:val="20"/>
                <w:szCs w:val="20"/>
              </w:rPr>
            </w:pPr>
            <w:r w:rsidRPr="006B136E">
              <w:rPr>
                <w:rFonts w:ascii="Tahoma" w:hAnsi="Tahoma" w:cs="Tahoma"/>
                <w:kern w:val="28"/>
                <w:sz w:val="20"/>
                <w:szCs w:val="20"/>
              </w:rPr>
              <w:t>Restituire all’associato l’apporto ricevuto, se il contratto lo prevede;</w:t>
            </w:r>
          </w:p>
          <w:p w14:paraId="75DDAD71" w14:textId="77777777" w:rsidR="008D2BE8" w:rsidRPr="006B136E" w:rsidRDefault="008D2BE8" w:rsidP="003D737D">
            <w:pPr>
              <w:pStyle w:val="Corpotesto"/>
              <w:widowControl/>
              <w:numPr>
                <w:ilvl w:val="0"/>
                <w:numId w:val="77"/>
              </w:numPr>
              <w:suppressAutoHyphens w:val="0"/>
              <w:spacing w:before="60" w:after="60" w:line="326" w:lineRule="auto"/>
              <w:ind w:left="357" w:hanging="357"/>
              <w:jc w:val="both"/>
              <w:rPr>
                <w:rFonts w:ascii="Tahoma" w:hAnsi="Tahoma" w:cs="Tahoma"/>
                <w:kern w:val="28"/>
                <w:sz w:val="20"/>
                <w:szCs w:val="20"/>
              </w:rPr>
            </w:pPr>
            <w:r w:rsidRPr="006B136E">
              <w:rPr>
                <w:rFonts w:ascii="Tahoma" w:hAnsi="Tahoma" w:cs="Tahoma"/>
                <w:kern w:val="28"/>
                <w:sz w:val="20"/>
                <w:szCs w:val="20"/>
              </w:rPr>
              <w:t>Corrispondere all’associato l’ammontare eventualmente pattuito a fronte della risoluzione del contratto.</w:t>
            </w:r>
          </w:p>
        </w:tc>
        <w:tc>
          <w:tcPr>
            <w:tcW w:w="1844" w:type="pct"/>
          </w:tcPr>
          <w:p w14:paraId="5453C52E" w14:textId="02FAE440" w:rsidR="008D2BE8" w:rsidRPr="006B136E" w:rsidRDefault="008D2BE8" w:rsidP="003D737D">
            <w:pPr>
              <w:pStyle w:val="Corpotesto"/>
              <w:widowControl/>
              <w:numPr>
                <w:ilvl w:val="0"/>
                <w:numId w:val="76"/>
              </w:numPr>
              <w:suppressAutoHyphens w:val="0"/>
              <w:spacing w:before="60" w:after="60" w:line="326" w:lineRule="auto"/>
              <w:ind w:left="357" w:hanging="357"/>
              <w:jc w:val="both"/>
              <w:rPr>
                <w:rFonts w:ascii="Tahoma" w:hAnsi="Tahoma" w:cs="Tahoma"/>
                <w:bCs/>
                <w:iCs/>
                <w:sz w:val="20"/>
                <w:szCs w:val="20"/>
              </w:rPr>
            </w:pPr>
            <w:r w:rsidRPr="006B136E">
              <w:rPr>
                <w:rFonts w:ascii="Tahoma" w:hAnsi="Tahoma" w:cs="Tahoma"/>
                <w:bCs/>
                <w:iCs/>
                <w:sz w:val="20"/>
                <w:szCs w:val="20"/>
              </w:rPr>
              <w:t>Prendere visione del rendiconto</w:t>
            </w:r>
            <w:r w:rsidR="003D737D">
              <w:rPr>
                <w:rFonts w:ascii="Tahoma" w:hAnsi="Tahoma" w:cs="Tahoma"/>
                <w:bCs/>
                <w:iCs/>
                <w:sz w:val="20"/>
                <w:szCs w:val="20"/>
              </w:rPr>
              <w:t xml:space="preserve"> </w:t>
            </w:r>
            <w:r w:rsidRPr="006B136E">
              <w:rPr>
                <w:rFonts w:ascii="Tahoma" w:hAnsi="Tahoma" w:cs="Tahoma"/>
                <w:kern w:val="28"/>
                <w:sz w:val="20"/>
                <w:szCs w:val="20"/>
              </w:rPr>
              <w:t>della</w:t>
            </w:r>
            <w:r w:rsidR="003D737D">
              <w:rPr>
                <w:rFonts w:ascii="Tahoma" w:hAnsi="Tahoma" w:cs="Tahoma"/>
                <w:kern w:val="28"/>
                <w:sz w:val="20"/>
                <w:szCs w:val="20"/>
              </w:rPr>
              <w:t xml:space="preserve"> </w:t>
            </w:r>
            <w:r w:rsidRPr="006B136E">
              <w:rPr>
                <w:rFonts w:ascii="Tahoma" w:hAnsi="Tahoma" w:cs="Tahoma"/>
                <w:kern w:val="28"/>
                <w:sz w:val="20"/>
                <w:szCs w:val="20"/>
              </w:rPr>
              <w:t>gestione</w:t>
            </w:r>
            <w:r w:rsidR="003D737D">
              <w:rPr>
                <w:rFonts w:ascii="Tahoma" w:hAnsi="Tahoma" w:cs="Tahoma"/>
                <w:kern w:val="28"/>
                <w:sz w:val="20"/>
                <w:szCs w:val="20"/>
              </w:rPr>
              <w:t xml:space="preserve"> </w:t>
            </w:r>
            <w:r w:rsidRPr="006B136E">
              <w:rPr>
                <w:rFonts w:ascii="Tahoma" w:hAnsi="Tahoma" w:cs="Tahoma"/>
                <w:kern w:val="28"/>
                <w:sz w:val="20"/>
                <w:szCs w:val="20"/>
              </w:rPr>
              <w:t>fino</w:t>
            </w:r>
            <w:r w:rsidR="003D737D">
              <w:rPr>
                <w:rFonts w:ascii="Tahoma" w:hAnsi="Tahoma" w:cs="Tahoma"/>
                <w:kern w:val="28"/>
                <w:sz w:val="20"/>
                <w:szCs w:val="20"/>
              </w:rPr>
              <w:t xml:space="preserve"> </w:t>
            </w:r>
            <w:r w:rsidRPr="006B136E">
              <w:rPr>
                <w:rFonts w:ascii="Tahoma" w:hAnsi="Tahoma" w:cs="Tahoma"/>
                <w:kern w:val="28"/>
                <w:sz w:val="20"/>
                <w:szCs w:val="20"/>
              </w:rPr>
              <w:t>alla data dello</w:t>
            </w:r>
            <w:r w:rsidR="003D737D">
              <w:rPr>
                <w:rFonts w:ascii="Tahoma" w:hAnsi="Tahoma" w:cs="Tahoma"/>
                <w:kern w:val="28"/>
                <w:sz w:val="20"/>
                <w:szCs w:val="20"/>
              </w:rPr>
              <w:t xml:space="preserve"> </w:t>
            </w:r>
            <w:r w:rsidRPr="006B136E">
              <w:rPr>
                <w:rFonts w:ascii="Tahoma" w:hAnsi="Tahoma" w:cs="Tahoma"/>
                <w:kern w:val="28"/>
                <w:sz w:val="20"/>
                <w:szCs w:val="20"/>
              </w:rPr>
              <w:t>scioglimento</w:t>
            </w:r>
            <w:r w:rsidR="003D737D">
              <w:rPr>
                <w:rFonts w:ascii="Tahoma" w:hAnsi="Tahoma" w:cs="Tahoma"/>
                <w:kern w:val="28"/>
                <w:sz w:val="20"/>
                <w:szCs w:val="20"/>
              </w:rPr>
              <w:t xml:space="preserve"> </w:t>
            </w:r>
            <w:r w:rsidRPr="006B136E">
              <w:rPr>
                <w:rFonts w:ascii="Tahoma" w:hAnsi="Tahoma" w:cs="Tahoma"/>
                <w:kern w:val="28"/>
                <w:sz w:val="20"/>
                <w:szCs w:val="20"/>
              </w:rPr>
              <w:t>del</w:t>
            </w:r>
            <w:r w:rsidR="003D737D">
              <w:rPr>
                <w:rFonts w:ascii="Tahoma" w:hAnsi="Tahoma" w:cs="Tahoma"/>
                <w:kern w:val="28"/>
                <w:sz w:val="20"/>
                <w:szCs w:val="20"/>
              </w:rPr>
              <w:t xml:space="preserve"> </w:t>
            </w:r>
            <w:r w:rsidRPr="006B136E">
              <w:rPr>
                <w:rFonts w:ascii="Tahoma" w:hAnsi="Tahoma" w:cs="Tahoma"/>
                <w:kern w:val="28"/>
                <w:sz w:val="20"/>
                <w:szCs w:val="20"/>
              </w:rPr>
              <w:t>rapporto contrattuale</w:t>
            </w:r>
            <w:r w:rsidRPr="006B136E">
              <w:rPr>
                <w:rFonts w:ascii="Tahoma" w:hAnsi="Tahoma" w:cs="Tahoma"/>
                <w:bCs/>
                <w:iCs/>
                <w:sz w:val="20"/>
                <w:szCs w:val="20"/>
              </w:rPr>
              <w:t>;</w:t>
            </w:r>
          </w:p>
          <w:p w14:paraId="2CC05CBD" w14:textId="77777777" w:rsidR="008D2BE8" w:rsidRPr="006B136E" w:rsidRDefault="008D2BE8" w:rsidP="003D737D">
            <w:pPr>
              <w:pStyle w:val="Corpotesto"/>
              <w:widowControl/>
              <w:numPr>
                <w:ilvl w:val="0"/>
                <w:numId w:val="76"/>
              </w:numPr>
              <w:suppressAutoHyphens w:val="0"/>
              <w:spacing w:before="60" w:after="60" w:line="326" w:lineRule="auto"/>
              <w:ind w:left="357" w:hanging="357"/>
              <w:jc w:val="both"/>
              <w:rPr>
                <w:rFonts w:ascii="Tahoma" w:hAnsi="Tahoma" w:cs="Tahoma"/>
                <w:bCs/>
                <w:iCs/>
                <w:sz w:val="20"/>
                <w:szCs w:val="20"/>
              </w:rPr>
            </w:pPr>
            <w:r w:rsidRPr="006B136E">
              <w:rPr>
                <w:rFonts w:ascii="Tahoma" w:hAnsi="Tahoma" w:cs="Tahoma"/>
                <w:bCs/>
                <w:iCs/>
                <w:sz w:val="20"/>
                <w:szCs w:val="20"/>
              </w:rPr>
              <w:t>Ottenere la liquidazione di una somma in denaro rappresentata dal rimborso dell’apporto a suo tempo effettuato, qualora sia previsto dal contratto, nonché dagli utili maturati e non ancora riscossi e dalla cifra concordata nel contratto in caso di risoluzione.</w:t>
            </w:r>
          </w:p>
        </w:tc>
      </w:tr>
    </w:tbl>
    <w:p w14:paraId="7482F800" w14:textId="77777777" w:rsidR="003D737D" w:rsidRDefault="003D737D" w:rsidP="008D2BE8">
      <w:pPr>
        <w:spacing w:after="0" w:line="240" w:lineRule="auto"/>
        <w:sectPr w:rsidR="003D737D" w:rsidSect="00D51511">
          <w:pgSz w:w="11906" w:h="16838" w:code="9"/>
          <w:pgMar w:top="1418" w:right="1134" w:bottom="1134" w:left="1134" w:header="709" w:footer="567" w:gutter="0"/>
          <w:pgNumType w:chapStyle="1"/>
          <w:cols w:space="708"/>
          <w:titlePg/>
          <w:docGrid w:linePitch="360"/>
        </w:sectPr>
      </w:pPr>
    </w:p>
    <w:bookmarkStart w:id="191" w:name="_Toc5098438"/>
    <w:bookmarkStart w:id="192" w:name="_Toc156395269"/>
    <w:bookmarkStart w:id="193" w:name="_Toc156810946"/>
    <w:p w14:paraId="2AF52613" w14:textId="7C0B5462" w:rsidR="008D2BE8" w:rsidRPr="00980338" w:rsidRDefault="0065569C" w:rsidP="003D737D">
      <w:pPr>
        <w:pStyle w:val="Titolo"/>
      </w:pPr>
      <w:r w:rsidRPr="00912A6C">
        <w:rPr>
          <w:rFonts w:cs="Tahoma"/>
          <w:noProof/>
          <w:sz w:val="20"/>
          <w:szCs w:val="20"/>
        </w:rPr>
        <w:lastRenderedPageBreak/>
        <mc:AlternateContent>
          <mc:Choice Requires="wps">
            <w:drawing>
              <wp:anchor distT="0" distB="0" distL="114300" distR="114300" simplePos="0" relativeHeight="251722240" behindDoc="0" locked="0" layoutInCell="1" allowOverlap="1" wp14:anchorId="0FAF04CE" wp14:editId="7B59CF70">
                <wp:simplePos x="0" y="0"/>
                <wp:positionH relativeFrom="margin">
                  <wp:align>center</wp:align>
                </wp:positionH>
                <wp:positionV relativeFrom="paragraph">
                  <wp:posOffset>429260</wp:posOffset>
                </wp:positionV>
                <wp:extent cx="2437130" cy="0"/>
                <wp:effectExtent l="0" t="0" r="0" b="0"/>
                <wp:wrapNone/>
                <wp:docPr id="51360509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7183A" id="AutoShape 128" o:spid="_x0000_s1026" type="#_x0000_t32" style="position:absolute;margin-left:0;margin-top:33.8pt;width:191.9pt;height:0;z-index:25172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" strokecolor="#404040" strokeweight="1.5pt">
                <w10:wrap anchorx="margin"/>
              </v:shape>
            </w:pict>
          </mc:Fallback>
        </mc:AlternateContent>
      </w:r>
      <w:r w:rsidR="00ED510F">
        <w:t>1</w:t>
      </w:r>
      <w:r w:rsidR="00DB5253">
        <w:t>5</w:t>
      </w:r>
      <w:r w:rsidR="003D737D">
        <w:t>.</w:t>
      </w:r>
      <w:bookmarkStart w:id="194" w:name="_Hlk156390194"/>
      <w:r w:rsidR="003D737D" w:rsidRPr="007A4A3E">
        <w:rPr>
          <w:rFonts w:ascii="Arial" w:hAnsi="Arial" w:cs="Arial"/>
        </w:rPr>
        <w:br/>
      </w:r>
      <w:bookmarkEnd w:id="194"/>
      <w:r w:rsidR="008D2BE8" w:rsidRPr="00980338">
        <w:t>Le regole fiscali del recesso</w:t>
      </w:r>
      <w:bookmarkEnd w:id="191"/>
      <w:bookmarkEnd w:id="192"/>
      <w:bookmarkEnd w:id="193"/>
    </w:p>
    <w:p w14:paraId="5F6BB516" w14:textId="6AB0ACFE" w:rsidR="003D737D" w:rsidRDefault="003D737D" w:rsidP="008D2BE8">
      <w:pPr>
        <w:pStyle w:val="Corpotesto"/>
        <w:spacing w:after="200" w:line="360" w:lineRule="auto"/>
        <w:jc w:val="both"/>
        <w:rPr>
          <w:rFonts w:ascii="Tahoma" w:hAnsi="Tahoma" w:cs="Tahoma"/>
          <w:kern w:val="28"/>
          <w:sz w:val="20"/>
          <w:szCs w:val="20"/>
        </w:rPr>
      </w:pPr>
    </w:p>
    <w:p w14:paraId="51BA1F8A" w14:textId="519AA013" w:rsidR="003D737D" w:rsidRDefault="003D737D" w:rsidP="008D2BE8">
      <w:pPr>
        <w:pStyle w:val="Corpotesto"/>
        <w:spacing w:after="200" w:line="360" w:lineRule="auto"/>
        <w:jc w:val="both"/>
        <w:rPr>
          <w:rFonts w:ascii="Tahoma" w:hAnsi="Tahoma" w:cs="Tahoma"/>
          <w:kern w:val="28"/>
          <w:sz w:val="20"/>
          <w:szCs w:val="20"/>
        </w:rPr>
      </w:pPr>
    </w:p>
    <w:p w14:paraId="27E507CF" w14:textId="662FE9FD" w:rsidR="003D737D" w:rsidRDefault="003D737D" w:rsidP="008D2BE8">
      <w:pPr>
        <w:pStyle w:val="Corpotesto"/>
        <w:spacing w:after="200" w:line="360" w:lineRule="auto"/>
        <w:jc w:val="both"/>
        <w:rPr>
          <w:rFonts w:ascii="Tahoma" w:hAnsi="Tahoma" w:cs="Tahoma"/>
          <w:kern w:val="28"/>
          <w:sz w:val="20"/>
          <w:szCs w:val="20"/>
        </w:rPr>
      </w:pPr>
    </w:p>
    <w:p w14:paraId="1C0236BE" w14:textId="77777777" w:rsidR="003D737D" w:rsidRDefault="003D737D" w:rsidP="008D2BE8">
      <w:pPr>
        <w:pStyle w:val="Corpotesto"/>
        <w:spacing w:after="200" w:line="360" w:lineRule="auto"/>
        <w:jc w:val="both"/>
        <w:rPr>
          <w:rFonts w:ascii="Tahoma" w:hAnsi="Tahoma" w:cs="Tahoma"/>
          <w:kern w:val="28"/>
          <w:sz w:val="20"/>
          <w:szCs w:val="20"/>
        </w:rPr>
      </w:pPr>
    </w:p>
    <w:p w14:paraId="01A4463E" w14:textId="77777777" w:rsidR="003D737D" w:rsidRDefault="003D737D" w:rsidP="008D2BE8">
      <w:pPr>
        <w:pStyle w:val="Corpotesto"/>
        <w:spacing w:after="200" w:line="360" w:lineRule="auto"/>
        <w:jc w:val="both"/>
        <w:rPr>
          <w:rFonts w:ascii="Tahoma" w:hAnsi="Tahoma" w:cs="Tahoma"/>
          <w:kern w:val="28"/>
          <w:sz w:val="20"/>
          <w:szCs w:val="20"/>
        </w:rPr>
      </w:pPr>
    </w:p>
    <w:p w14:paraId="002ADBE7" w14:textId="77777777" w:rsidR="003D737D" w:rsidRDefault="003D737D" w:rsidP="008D2BE8">
      <w:pPr>
        <w:pStyle w:val="Corpotesto"/>
        <w:spacing w:after="200" w:line="360" w:lineRule="auto"/>
        <w:jc w:val="both"/>
        <w:rPr>
          <w:rFonts w:ascii="Tahoma" w:hAnsi="Tahoma" w:cs="Tahoma"/>
          <w:kern w:val="28"/>
          <w:sz w:val="20"/>
          <w:szCs w:val="20"/>
        </w:rPr>
      </w:pPr>
    </w:p>
    <w:p w14:paraId="50FEC084" w14:textId="162763C3"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Il legislatore fiscale si è occupato in più occasioni del recesso dell’associato </w:t>
      </w:r>
      <w:r w:rsidRPr="00064BE2">
        <w:rPr>
          <w:rFonts w:ascii="Tahoma" w:hAnsi="Tahoma" w:cs="Tahoma"/>
          <w:b/>
          <w:kern w:val="28"/>
          <w:sz w:val="20"/>
          <w:szCs w:val="20"/>
        </w:rPr>
        <w:t>in sede interpretativa.</w:t>
      </w:r>
    </w:p>
    <w:p w14:paraId="582C7832"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Innanzitutto, la R.M. n. 61/E del 16/5/2005 ha chiarito che, in assenza di norme civilistiche sul recesso dell’associato dal contratto di associazione in partecipazione, a tale fattispecie si rendono applicabili </w:t>
      </w:r>
      <w:r w:rsidRPr="00064BE2">
        <w:rPr>
          <w:rFonts w:ascii="Tahoma" w:hAnsi="Tahoma" w:cs="Tahoma"/>
          <w:b/>
          <w:kern w:val="28"/>
          <w:sz w:val="20"/>
          <w:szCs w:val="20"/>
        </w:rPr>
        <w:t>le disposizioni stabilite in materia di recesso del socio dalla società.</w:t>
      </w:r>
    </w:p>
    <w:p w14:paraId="3D0BF3C0"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In sede di recesso, </w:t>
      </w:r>
      <w:r w:rsidRPr="00064BE2">
        <w:rPr>
          <w:rFonts w:ascii="Tahoma" w:hAnsi="Tahoma" w:cs="Tahoma"/>
          <w:b/>
          <w:kern w:val="28"/>
          <w:sz w:val="20"/>
          <w:szCs w:val="20"/>
        </w:rPr>
        <w:t>la tipologia di associato</w:t>
      </w:r>
      <w:r w:rsidRPr="00064BE2">
        <w:rPr>
          <w:rFonts w:ascii="Tahoma" w:hAnsi="Tahoma" w:cs="Tahoma"/>
          <w:kern w:val="28"/>
          <w:sz w:val="20"/>
          <w:szCs w:val="20"/>
        </w:rPr>
        <w:t xml:space="preserve"> (privato non imprenditore, impresa individuale, società in nome collettivo, società in accomandita semplice, società di capitali) risulta determinante per stabilire le regole di tassazione del reddito erogato all’associato receduto.</w:t>
      </w:r>
    </w:p>
    <w:p w14:paraId="0E92E192"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Parimenti va considerata </w:t>
      </w:r>
      <w:r w:rsidRPr="00064BE2">
        <w:rPr>
          <w:rFonts w:ascii="Tahoma" w:hAnsi="Tahoma" w:cs="Tahoma"/>
          <w:b/>
          <w:kern w:val="28"/>
          <w:sz w:val="20"/>
          <w:szCs w:val="20"/>
        </w:rPr>
        <w:t>la natura dell’apporto</w:t>
      </w:r>
      <w:r w:rsidRPr="00064BE2">
        <w:rPr>
          <w:rFonts w:ascii="Tahoma" w:hAnsi="Tahoma" w:cs="Tahoma"/>
          <w:kern w:val="28"/>
          <w:sz w:val="20"/>
          <w:szCs w:val="20"/>
        </w:rPr>
        <w:t xml:space="preserve"> effettuato alla stipula del contratto e va distinto il trattamento fiscale in capo all’associato rispetto a quello </w:t>
      </w:r>
      <w:r w:rsidRPr="00064BE2">
        <w:rPr>
          <w:rFonts w:ascii="Tahoma" w:hAnsi="Tahoma" w:cs="Tahoma"/>
          <w:b/>
          <w:kern w:val="28"/>
          <w:sz w:val="20"/>
          <w:szCs w:val="20"/>
        </w:rPr>
        <w:t>in capo all’associante.</w:t>
      </w:r>
    </w:p>
    <w:p w14:paraId="33E46931"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Inoltre, viene differenziato il caso dell’associante/associato che opera in regime di contabilità ordinaria rispetto a quello che opera i</w:t>
      </w:r>
      <w:r w:rsidRPr="00064BE2">
        <w:rPr>
          <w:rFonts w:ascii="Tahoma" w:hAnsi="Tahoma" w:cs="Tahoma"/>
          <w:b/>
          <w:kern w:val="28"/>
          <w:sz w:val="20"/>
          <w:szCs w:val="20"/>
        </w:rPr>
        <w:t>n regime semplificato delle imprese minori ex art. 66 del T.U.I.R.</w:t>
      </w:r>
    </w:p>
    <w:p w14:paraId="5CA45DC2" w14:textId="77777777" w:rsidR="008D2BE8"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In caso di mancata restituzione dell’apporto, si configura per l’associante una sopravvenienza attiva di natura straordinaria e per l’associato </w:t>
      </w:r>
      <w:r w:rsidRPr="00064BE2">
        <w:rPr>
          <w:rFonts w:ascii="Tahoma" w:hAnsi="Tahoma" w:cs="Tahoma"/>
          <w:b/>
          <w:kern w:val="28"/>
          <w:sz w:val="20"/>
          <w:szCs w:val="20"/>
        </w:rPr>
        <w:t>una sopravvenienza passiva di natura straordinaria.</w:t>
      </w:r>
    </w:p>
    <w:p w14:paraId="28ADB6F7" w14:textId="77777777" w:rsidR="008D2BE8" w:rsidRPr="00064BE2" w:rsidRDefault="008D2BE8" w:rsidP="008D2BE8">
      <w:pPr>
        <w:pStyle w:val="Corpotesto"/>
        <w:spacing w:after="200" w:line="360" w:lineRule="auto"/>
        <w:jc w:val="both"/>
        <w:rPr>
          <w:rFonts w:ascii="Tahoma" w:hAnsi="Tahoma" w:cs="Tahoma"/>
          <w:kern w:val="28"/>
          <w:sz w:val="20"/>
          <w:szCs w:val="20"/>
        </w:rPr>
      </w:pPr>
    </w:p>
    <w:p w14:paraId="2B50F341" w14:textId="7BA7C237" w:rsidR="008D2BE8" w:rsidRPr="00BF20A8" w:rsidRDefault="00ED510F" w:rsidP="00912A6C">
      <w:pPr>
        <w:pStyle w:val="Stile1"/>
      </w:pPr>
      <w:bookmarkStart w:id="195" w:name="_Toc5098439"/>
      <w:bookmarkStart w:id="196" w:name="_Toc156395270"/>
      <w:bookmarkStart w:id="197" w:name="_Toc156810947"/>
      <w:r>
        <w:t>1</w:t>
      </w:r>
      <w:r w:rsidR="00DB5253">
        <w:t>5</w:t>
      </w:r>
      <w:r>
        <w:t>.1</w:t>
      </w:r>
      <w:r w:rsidR="003D737D">
        <w:t xml:space="preserve"> </w:t>
      </w:r>
      <w:r w:rsidR="008D2BE8" w:rsidRPr="00BF20A8">
        <w:t>Il trattamento ai fini delle imposte sui redditi</w:t>
      </w:r>
      <w:bookmarkEnd w:id="195"/>
      <w:bookmarkEnd w:id="196"/>
      <w:bookmarkEnd w:id="197"/>
      <w:r w:rsidR="008D2BE8" w:rsidRPr="00BF20A8">
        <w:t xml:space="preserve"> </w:t>
      </w:r>
    </w:p>
    <w:p w14:paraId="5B90D011"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Vale il principio generale secondo cui, ex C.M. n. 50/E/2002</w:t>
      </w:r>
      <w:r w:rsidRPr="00064BE2">
        <w:rPr>
          <w:rFonts w:ascii="Tahoma" w:hAnsi="Tahoma" w:cs="Tahoma"/>
          <w:b/>
          <w:kern w:val="28"/>
          <w:sz w:val="20"/>
          <w:szCs w:val="20"/>
        </w:rPr>
        <w:t>, in mancanza di atti aventi data certa,</w:t>
      </w:r>
      <w:r w:rsidRPr="00064BE2">
        <w:rPr>
          <w:rFonts w:ascii="Tahoma" w:hAnsi="Tahoma" w:cs="Tahoma"/>
          <w:kern w:val="28"/>
          <w:sz w:val="20"/>
          <w:szCs w:val="20"/>
        </w:rPr>
        <w:t xml:space="preserve"> la quota spettante all’associato </w:t>
      </w:r>
      <w:r w:rsidRPr="00064BE2">
        <w:rPr>
          <w:rFonts w:ascii="Tahoma" w:hAnsi="Tahoma" w:cs="Tahoma"/>
          <w:b/>
          <w:kern w:val="28"/>
          <w:sz w:val="20"/>
          <w:szCs w:val="20"/>
        </w:rPr>
        <w:t>non ha alcuna rilevanza fiscale né per l’associato</w:t>
      </w:r>
      <w:r w:rsidRPr="00064BE2">
        <w:rPr>
          <w:rFonts w:ascii="Tahoma" w:hAnsi="Tahoma" w:cs="Tahoma"/>
          <w:kern w:val="28"/>
          <w:sz w:val="20"/>
          <w:szCs w:val="20"/>
        </w:rPr>
        <w:t xml:space="preserve">, per il quale non concorre a formare il reddito complessivo, </w:t>
      </w:r>
      <w:r w:rsidRPr="00064BE2">
        <w:rPr>
          <w:rFonts w:ascii="Tahoma" w:hAnsi="Tahoma" w:cs="Tahoma"/>
          <w:b/>
          <w:kern w:val="28"/>
          <w:sz w:val="20"/>
          <w:szCs w:val="20"/>
        </w:rPr>
        <w:t>né per l’associante</w:t>
      </w:r>
      <w:r w:rsidRPr="00064BE2">
        <w:rPr>
          <w:rFonts w:ascii="Tahoma" w:hAnsi="Tahoma" w:cs="Tahoma"/>
          <w:kern w:val="28"/>
          <w:sz w:val="20"/>
          <w:szCs w:val="20"/>
        </w:rPr>
        <w:t xml:space="preserve"> come costo nell’ambito del reddito d’impresa.</w:t>
      </w:r>
    </w:p>
    <w:p w14:paraId="5D8AF2A4" w14:textId="4F9941B2" w:rsidR="008D2BE8" w:rsidRDefault="008D2BE8" w:rsidP="008737D6">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Si rileva che, ai sensi della Corte di cassazione, sentenza 25/9/2006, n. 20748, in materia di misura della remunerazione all’associato derivante dal contratto, rientra </w:t>
      </w:r>
      <w:r w:rsidRPr="00064BE2">
        <w:rPr>
          <w:rFonts w:ascii="Tahoma" w:hAnsi="Tahoma" w:cs="Tahoma"/>
          <w:b/>
          <w:kern w:val="28"/>
          <w:sz w:val="20"/>
          <w:szCs w:val="20"/>
        </w:rPr>
        <w:t>nei poteri dell’Amministrazione finanziaria valutare la congruità dei costi</w:t>
      </w:r>
      <w:r w:rsidRPr="00064BE2">
        <w:rPr>
          <w:rFonts w:ascii="Tahoma" w:hAnsi="Tahoma" w:cs="Tahoma"/>
          <w:kern w:val="28"/>
          <w:sz w:val="20"/>
          <w:szCs w:val="20"/>
        </w:rPr>
        <w:t xml:space="preserve"> e dei ricavi esposti nel bilancio e nelle dichiarazioni e procedere alla loro rettifica negando la deducibilità di costi sproporzionati ai ricavi o all’oggetto dell’impresa, </w:t>
      </w:r>
      <w:r w:rsidRPr="00064BE2">
        <w:rPr>
          <w:rFonts w:ascii="Tahoma" w:hAnsi="Tahoma" w:cs="Tahoma"/>
          <w:b/>
          <w:kern w:val="28"/>
          <w:sz w:val="20"/>
          <w:szCs w:val="20"/>
        </w:rPr>
        <w:t xml:space="preserve">anche in assenza </w:t>
      </w:r>
      <w:r w:rsidRPr="00064BE2">
        <w:rPr>
          <w:rFonts w:ascii="Tahoma" w:hAnsi="Tahoma" w:cs="Tahoma"/>
          <w:b/>
          <w:kern w:val="28"/>
          <w:sz w:val="20"/>
          <w:szCs w:val="20"/>
        </w:rPr>
        <w:lastRenderedPageBreak/>
        <w:t>di irregolarità nella tenuta delle scritture contabili</w:t>
      </w:r>
      <w:r w:rsidRPr="00064BE2">
        <w:rPr>
          <w:rFonts w:ascii="Tahoma" w:hAnsi="Tahoma" w:cs="Tahoma"/>
          <w:kern w:val="28"/>
          <w:sz w:val="20"/>
          <w:szCs w:val="20"/>
        </w:rPr>
        <w:t xml:space="preserve"> ovvero di vizi giuridici </w:t>
      </w:r>
      <w:r w:rsidRPr="00064BE2">
        <w:rPr>
          <w:rFonts w:ascii="Tahoma" w:hAnsi="Tahoma" w:cs="Tahoma"/>
          <w:b/>
          <w:kern w:val="28"/>
          <w:sz w:val="20"/>
          <w:szCs w:val="20"/>
        </w:rPr>
        <w:t>compiuti nell’esercizio d’impresa.</w:t>
      </w:r>
      <w:r w:rsidRPr="00064BE2">
        <w:rPr>
          <w:rFonts w:ascii="Tahoma" w:hAnsi="Tahoma" w:cs="Tahoma"/>
          <w:kern w:val="28"/>
          <w:sz w:val="20"/>
          <w:szCs w:val="20"/>
        </w:rPr>
        <w:t xml:space="preserve"> </w:t>
      </w:r>
    </w:p>
    <w:p w14:paraId="6528F2B3" w14:textId="77777777" w:rsidR="003D737D" w:rsidRPr="00064BE2" w:rsidRDefault="003D737D" w:rsidP="008737D6">
      <w:pPr>
        <w:pStyle w:val="Corpotesto"/>
        <w:spacing w:after="200" w:line="360" w:lineRule="auto"/>
        <w:jc w:val="both"/>
        <w:rPr>
          <w:rFonts w:ascii="Tahoma" w:hAnsi="Tahoma" w:cs="Tahoma"/>
          <w:kern w:val="28"/>
          <w:sz w:val="20"/>
          <w:szCs w:val="20"/>
        </w:rPr>
      </w:pPr>
    </w:p>
    <w:p w14:paraId="368B6EF2" w14:textId="446CFD60" w:rsidR="008D2BE8" w:rsidRPr="00064BE2" w:rsidRDefault="00F51602" w:rsidP="003D737D">
      <w:pPr>
        <w:pStyle w:val="Titolo2"/>
      </w:pPr>
      <w:bookmarkStart w:id="198" w:name="_Toc5098440"/>
      <w:bookmarkStart w:id="199" w:name="_Toc156395271"/>
      <w:bookmarkStart w:id="200" w:name="_Toc156810948"/>
      <w:r>
        <w:t>1</w:t>
      </w:r>
      <w:r w:rsidR="00DB5253">
        <w:t>5</w:t>
      </w:r>
      <w:r>
        <w:t>.1.1</w:t>
      </w:r>
      <w:r w:rsidR="008D2BE8" w:rsidRPr="00064BE2">
        <w:t>La deducibilit</w:t>
      </w:r>
      <w:r w:rsidR="008D2BE8">
        <w:t xml:space="preserve">à </w:t>
      </w:r>
      <w:r w:rsidR="008D2BE8" w:rsidRPr="00064BE2">
        <w:t>del costo in capo all’associante</w:t>
      </w:r>
      <w:bookmarkEnd w:id="198"/>
      <w:bookmarkEnd w:id="199"/>
      <w:bookmarkEnd w:id="200"/>
      <w:r w:rsidR="008D2BE8" w:rsidRPr="00064BE2">
        <w:t xml:space="preserve"> </w:t>
      </w:r>
    </w:p>
    <w:p w14:paraId="1E2C0CF0" w14:textId="5D5508D7" w:rsidR="008D2BE8" w:rsidRPr="003D737D" w:rsidRDefault="008D2BE8" w:rsidP="008D2BE8">
      <w:pPr>
        <w:pStyle w:val="Corpotesto"/>
        <w:widowControl/>
        <w:numPr>
          <w:ilvl w:val="0"/>
          <w:numId w:val="82"/>
        </w:numPr>
        <w:suppressAutoHyphens w:val="0"/>
        <w:spacing w:after="200" w:line="360" w:lineRule="auto"/>
        <w:ind w:left="426" w:hanging="426"/>
        <w:jc w:val="both"/>
        <w:rPr>
          <w:rFonts w:ascii="Tahoma" w:hAnsi="Tahoma" w:cs="Tahoma"/>
          <w:b/>
          <w:i/>
          <w:sz w:val="20"/>
          <w:szCs w:val="20"/>
          <w:u w:val="single"/>
        </w:rPr>
      </w:pPr>
      <w:r w:rsidRPr="003D737D">
        <w:rPr>
          <w:rFonts w:ascii="Tahoma" w:hAnsi="Tahoma" w:cs="Tahoma"/>
          <w:b/>
          <w:i/>
          <w:sz w:val="20"/>
          <w:szCs w:val="20"/>
          <w:u w:val="single"/>
        </w:rPr>
        <w:t>REGIME DI CONTABILIT</w:t>
      </w:r>
      <w:r w:rsidR="00F06A90">
        <w:rPr>
          <w:rFonts w:ascii="Tahoma" w:hAnsi="Tahoma" w:cs="Tahoma"/>
          <w:b/>
          <w:i/>
          <w:sz w:val="20"/>
          <w:szCs w:val="20"/>
          <w:u w:val="single"/>
        </w:rPr>
        <w:t>À</w:t>
      </w:r>
      <w:r w:rsidRPr="003D737D">
        <w:rPr>
          <w:rFonts w:ascii="Tahoma" w:hAnsi="Tahoma" w:cs="Tahoma"/>
          <w:b/>
          <w:i/>
          <w:sz w:val="20"/>
          <w:szCs w:val="20"/>
          <w:u w:val="single"/>
        </w:rPr>
        <w:t xml:space="preserve"> ORDINARIA </w:t>
      </w:r>
    </w:p>
    <w:p w14:paraId="1AF9108E"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Si ricorda che, se l’associante è un soggetto IRES (incluse le società non residenti che operano </w:t>
      </w:r>
      <w:r w:rsidRPr="00064BE2">
        <w:rPr>
          <w:rFonts w:ascii="Tahoma" w:hAnsi="Tahoma" w:cs="Tahoma"/>
          <w:b/>
          <w:kern w:val="28"/>
          <w:sz w:val="20"/>
          <w:szCs w:val="20"/>
        </w:rPr>
        <w:t>nel territorio dello Stato</w:t>
      </w:r>
      <w:r w:rsidRPr="00064BE2">
        <w:rPr>
          <w:rFonts w:ascii="Tahoma" w:hAnsi="Tahoma" w:cs="Tahoma"/>
          <w:kern w:val="28"/>
          <w:sz w:val="20"/>
          <w:szCs w:val="20"/>
        </w:rPr>
        <w:t xml:space="preserve"> ed esclusi gli enti non commerciali), deve adottare la contabilità ordinaria ed è tenuto ad applicare </w:t>
      </w:r>
      <w:r w:rsidRPr="00064BE2">
        <w:rPr>
          <w:rFonts w:ascii="Tahoma" w:hAnsi="Tahoma" w:cs="Tahoma"/>
          <w:b/>
          <w:kern w:val="28"/>
          <w:sz w:val="20"/>
          <w:szCs w:val="20"/>
        </w:rPr>
        <w:t>il regime ordinario di determinazione del reddito.</w:t>
      </w:r>
    </w:p>
    <w:p w14:paraId="5FFCE85B"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L’associante sostituto d’imposta è tenuto ad operare </w:t>
      </w:r>
      <w:r w:rsidRPr="00064BE2">
        <w:rPr>
          <w:rFonts w:ascii="Tahoma" w:hAnsi="Tahoma" w:cs="Tahoma"/>
          <w:b/>
          <w:kern w:val="28"/>
          <w:sz w:val="20"/>
          <w:szCs w:val="20"/>
        </w:rPr>
        <w:t>una ritenuta a titolo di acconto del 20%</w:t>
      </w:r>
      <w:r w:rsidRPr="00064BE2">
        <w:rPr>
          <w:rFonts w:ascii="Tahoma" w:hAnsi="Tahoma" w:cs="Tahoma"/>
          <w:kern w:val="28"/>
          <w:sz w:val="20"/>
          <w:szCs w:val="20"/>
        </w:rPr>
        <w:t xml:space="preserve"> sul reddito erogato all’associato persona fisica sprovvisto di partita IVA ovvero lavoratore autonomo (</w:t>
      </w:r>
      <w:r w:rsidRPr="00064BE2">
        <w:rPr>
          <w:rFonts w:ascii="Tahoma" w:hAnsi="Tahoma" w:cs="Tahoma"/>
          <w:b/>
          <w:kern w:val="28"/>
          <w:sz w:val="20"/>
          <w:szCs w:val="20"/>
        </w:rPr>
        <w:t>solo per i contratti di associazione in partecipazione</w:t>
      </w:r>
      <w:r w:rsidRPr="00064BE2">
        <w:rPr>
          <w:rFonts w:ascii="Tahoma" w:hAnsi="Tahoma" w:cs="Tahoma"/>
          <w:kern w:val="28"/>
          <w:sz w:val="20"/>
          <w:szCs w:val="20"/>
        </w:rPr>
        <w:t xml:space="preserve"> con apporto di lavoro </w:t>
      </w:r>
      <w:r w:rsidRPr="00064BE2">
        <w:rPr>
          <w:rFonts w:ascii="Tahoma" w:hAnsi="Tahoma" w:cs="Tahoma"/>
          <w:b/>
          <w:kern w:val="28"/>
          <w:sz w:val="20"/>
          <w:szCs w:val="20"/>
        </w:rPr>
        <w:t>stipulati prima del 25/6/2015).</w:t>
      </w:r>
    </w:p>
    <w:p w14:paraId="046AE3EC"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 proventi spettanti agli associati con apporto di solo capitale o </w:t>
      </w:r>
      <w:r w:rsidRPr="00064BE2">
        <w:rPr>
          <w:rFonts w:ascii="Tahoma" w:hAnsi="Tahoma" w:cs="Tahoma"/>
          <w:b/>
          <w:kern w:val="28"/>
          <w:sz w:val="20"/>
          <w:szCs w:val="20"/>
        </w:rPr>
        <w:t>con apporto misto</w:t>
      </w:r>
      <w:r w:rsidRPr="00064BE2">
        <w:rPr>
          <w:rFonts w:ascii="Tahoma" w:hAnsi="Tahoma" w:cs="Tahoma"/>
          <w:kern w:val="28"/>
          <w:sz w:val="20"/>
          <w:szCs w:val="20"/>
        </w:rPr>
        <w:t xml:space="preserve"> non sono deducibili dal reddito di impresa ai sensi dell’art.109, comma 9, lettera b), del T.U.I.R..</w:t>
      </w:r>
    </w:p>
    <w:p w14:paraId="13B687B0"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Per contro, i proventi che competono agli associati con apporto di solo lavoro </w:t>
      </w:r>
      <w:r w:rsidRPr="00064BE2">
        <w:rPr>
          <w:rFonts w:ascii="Tahoma" w:hAnsi="Tahoma" w:cs="Tahoma"/>
          <w:b/>
          <w:kern w:val="28"/>
          <w:sz w:val="20"/>
          <w:szCs w:val="20"/>
        </w:rPr>
        <w:t>sono deducibili dal reddito di impresa</w:t>
      </w:r>
      <w:r w:rsidRPr="00064BE2">
        <w:rPr>
          <w:rFonts w:ascii="Tahoma" w:hAnsi="Tahoma" w:cs="Tahoma"/>
          <w:kern w:val="28"/>
          <w:sz w:val="20"/>
          <w:szCs w:val="20"/>
        </w:rPr>
        <w:t xml:space="preserve"> anche se non imputati a conto economico (art. 95, comma 6, del T.U.I.R.).</w:t>
      </w:r>
    </w:p>
    <w:p w14:paraId="5C803231"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Il legislatore fiscale considera indeducibile ogni tipo di remunerazione </w:t>
      </w:r>
      <w:r w:rsidRPr="00064BE2">
        <w:rPr>
          <w:rFonts w:ascii="Tahoma" w:hAnsi="Tahoma" w:cs="Tahoma"/>
          <w:b/>
          <w:kern w:val="28"/>
          <w:sz w:val="20"/>
          <w:szCs w:val="20"/>
        </w:rPr>
        <w:t>senza operare alcuna distinzione tra l’utile e le altre somme eventualmente pattuite</w:t>
      </w:r>
      <w:r w:rsidRPr="00064BE2">
        <w:rPr>
          <w:rFonts w:ascii="Tahoma" w:hAnsi="Tahoma" w:cs="Tahoma"/>
          <w:kern w:val="28"/>
          <w:sz w:val="20"/>
          <w:szCs w:val="20"/>
        </w:rPr>
        <w:t xml:space="preserve"> per i casi di recesso o risoluzione.</w:t>
      </w:r>
    </w:p>
    <w:p w14:paraId="3D12780A"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Va precisato che l’associante può dedurre le somme corrisposte all’associato a condizione che ricorrano determinati presupposti (Circolare Agenzia delle entrate n. 50/E/2002):</w:t>
      </w:r>
    </w:p>
    <w:p w14:paraId="0893E33D" w14:textId="77777777" w:rsidR="008D2BE8" w:rsidRPr="00064BE2" w:rsidRDefault="008D2BE8" w:rsidP="003D737D">
      <w:pPr>
        <w:pStyle w:val="Corpotesto"/>
        <w:widowControl/>
        <w:numPr>
          <w:ilvl w:val="0"/>
          <w:numId w:val="80"/>
        </w:numPr>
        <w:suppressAutoHyphens w:val="0"/>
        <w:spacing w:after="200" w:line="360" w:lineRule="auto"/>
        <w:ind w:left="777" w:hanging="357"/>
        <w:contextualSpacing/>
        <w:jc w:val="both"/>
        <w:rPr>
          <w:rFonts w:ascii="Tahoma" w:hAnsi="Tahoma" w:cs="Tahoma"/>
          <w:kern w:val="28"/>
          <w:sz w:val="20"/>
          <w:szCs w:val="20"/>
        </w:rPr>
      </w:pPr>
      <w:r w:rsidRPr="00064BE2">
        <w:rPr>
          <w:rFonts w:ascii="Tahoma" w:hAnsi="Tahoma" w:cs="Tahoma"/>
          <w:kern w:val="28"/>
          <w:sz w:val="20"/>
          <w:szCs w:val="20"/>
        </w:rPr>
        <w:t xml:space="preserve">il contratto risulti da atto pubblico o scrittura privata autenticata o </w:t>
      </w:r>
      <w:r w:rsidRPr="00064BE2">
        <w:rPr>
          <w:rFonts w:ascii="Tahoma" w:hAnsi="Tahoma" w:cs="Tahoma"/>
          <w:b/>
          <w:kern w:val="28"/>
          <w:sz w:val="20"/>
          <w:szCs w:val="20"/>
        </w:rPr>
        <w:t>scrittura privata registrata e contenga la specificazione dell’apporto</w:t>
      </w:r>
      <w:r w:rsidRPr="00064BE2">
        <w:rPr>
          <w:rFonts w:ascii="Tahoma" w:hAnsi="Tahoma" w:cs="Tahoma"/>
          <w:kern w:val="28"/>
          <w:sz w:val="20"/>
          <w:szCs w:val="20"/>
        </w:rPr>
        <w:t xml:space="preserve"> e, qualora questo sia costituito da denaro ed altri valori, </w:t>
      </w:r>
      <w:r w:rsidRPr="00064BE2">
        <w:rPr>
          <w:rFonts w:ascii="Tahoma" w:hAnsi="Tahoma" w:cs="Tahoma"/>
          <w:b/>
          <w:kern w:val="28"/>
          <w:sz w:val="20"/>
          <w:szCs w:val="20"/>
        </w:rPr>
        <w:t>contenga elementi certi e precisi</w:t>
      </w:r>
      <w:r w:rsidRPr="00064BE2">
        <w:rPr>
          <w:rFonts w:ascii="Tahoma" w:hAnsi="Tahoma" w:cs="Tahoma"/>
          <w:kern w:val="28"/>
          <w:sz w:val="20"/>
          <w:szCs w:val="20"/>
        </w:rPr>
        <w:t xml:space="preserve"> comprovanti l’avvenuto apporto;</w:t>
      </w:r>
    </w:p>
    <w:p w14:paraId="2C815934" w14:textId="77777777" w:rsidR="008D2BE8" w:rsidRPr="00064BE2" w:rsidRDefault="008D2BE8" w:rsidP="003D737D">
      <w:pPr>
        <w:pStyle w:val="Corpotesto"/>
        <w:widowControl/>
        <w:numPr>
          <w:ilvl w:val="0"/>
          <w:numId w:val="80"/>
        </w:numPr>
        <w:suppressAutoHyphens w:val="0"/>
        <w:spacing w:after="200" w:line="360" w:lineRule="auto"/>
        <w:ind w:left="777" w:hanging="357"/>
        <w:contextualSpacing/>
        <w:jc w:val="both"/>
        <w:rPr>
          <w:rFonts w:ascii="Tahoma" w:hAnsi="Tahoma" w:cs="Tahoma"/>
          <w:kern w:val="28"/>
          <w:sz w:val="20"/>
          <w:szCs w:val="20"/>
        </w:rPr>
      </w:pPr>
      <w:r w:rsidRPr="00064BE2">
        <w:rPr>
          <w:rFonts w:ascii="Tahoma" w:hAnsi="Tahoma" w:cs="Tahoma"/>
          <w:kern w:val="28"/>
          <w:sz w:val="20"/>
          <w:szCs w:val="20"/>
        </w:rPr>
        <w:t xml:space="preserve">qualora l’apporto sia costituito da prestazione di lavoro, gli associati </w:t>
      </w:r>
      <w:r w:rsidRPr="00064BE2">
        <w:rPr>
          <w:rFonts w:ascii="Tahoma" w:hAnsi="Tahoma" w:cs="Tahoma"/>
          <w:b/>
          <w:kern w:val="28"/>
          <w:sz w:val="20"/>
          <w:szCs w:val="20"/>
        </w:rPr>
        <w:t>non siano familiari dell’associante</w:t>
      </w:r>
      <w:r w:rsidRPr="00064BE2">
        <w:rPr>
          <w:rFonts w:ascii="Tahoma" w:hAnsi="Tahoma" w:cs="Tahoma"/>
          <w:kern w:val="28"/>
          <w:sz w:val="20"/>
          <w:szCs w:val="20"/>
        </w:rPr>
        <w:t>, ai sensi dell’art. 60, co. 2, del T.U.I.R. (ad esempio, coniuge, figlio minore d’età o permanentemente inabile a lavoro);</w:t>
      </w:r>
    </w:p>
    <w:p w14:paraId="7947E2A6" w14:textId="77777777" w:rsidR="008D2BE8" w:rsidRPr="00064BE2" w:rsidRDefault="008D2BE8" w:rsidP="008D2BE8">
      <w:pPr>
        <w:pStyle w:val="Corpotesto"/>
        <w:widowControl/>
        <w:numPr>
          <w:ilvl w:val="0"/>
          <w:numId w:val="80"/>
        </w:numPr>
        <w:suppressAutoHyphens w:val="0"/>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l’apporto </w:t>
      </w:r>
      <w:r w:rsidRPr="00064BE2">
        <w:rPr>
          <w:rFonts w:ascii="Tahoma" w:hAnsi="Tahoma" w:cs="Tahoma"/>
          <w:b/>
          <w:kern w:val="28"/>
          <w:sz w:val="20"/>
          <w:szCs w:val="20"/>
        </w:rPr>
        <w:t>non è rappresentato dall’emissione</w:t>
      </w:r>
      <w:r w:rsidRPr="00064BE2">
        <w:rPr>
          <w:rFonts w:ascii="Tahoma" w:hAnsi="Tahoma" w:cs="Tahoma"/>
          <w:kern w:val="28"/>
          <w:sz w:val="20"/>
          <w:szCs w:val="20"/>
        </w:rPr>
        <w:t xml:space="preserve">, da parte dell’associante, di titoli o certificati in serie o di massa, i cui proventi sono soggetti a ritenuta alla fonte a titolo di imposta </w:t>
      </w:r>
      <w:r w:rsidRPr="00064BE2">
        <w:rPr>
          <w:rFonts w:ascii="Tahoma" w:hAnsi="Tahoma" w:cs="Tahoma"/>
          <w:b/>
          <w:kern w:val="28"/>
          <w:sz w:val="20"/>
          <w:szCs w:val="20"/>
        </w:rPr>
        <w:t>(c.d. titoli atipici).</w:t>
      </w:r>
      <w:r w:rsidRPr="00064BE2">
        <w:rPr>
          <w:rFonts w:ascii="Tahoma" w:hAnsi="Tahoma" w:cs="Tahoma"/>
          <w:kern w:val="28"/>
          <w:sz w:val="20"/>
          <w:szCs w:val="20"/>
        </w:rPr>
        <w:t xml:space="preserve"> </w:t>
      </w:r>
      <w:r w:rsidRPr="00064BE2">
        <w:rPr>
          <w:rFonts w:ascii="Tahoma" w:hAnsi="Tahoma" w:cs="Tahoma"/>
          <w:kern w:val="28"/>
          <w:sz w:val="20"/>
          <w:szCs w:val="20"/>
        </w:rPr>
        <w:cr/>
        <w:t xml:space="preserve">In mancanza di atti aventi data certa, la quota spettante all’associato </w:t>
      </w:r>
      <w:r w:rsidRPr="00064BE2">
        <w:rPr>
          <w:rFonts w:ascii="Tahoma" w:hAnsi="Tahoma" w:cs="Tahoma"/>
          <w:b/>
          <w:kern w:val="28"/>
          <w:sz w:val="20"/>
          <w:szCs w:val="20"/>
        </w:rPr>
        <w:t xml:space="preserve">non assume alcuna rilevanza fiscale </w:t>
      </w:r>
      <w:r w:rsidRPr="00064BE2">
        <w:rPr>
          <w:rFonts w:ascii="Tahoma" w:hAnsi="Tahoma" w:cs="Tahoma"/>
          <w:kern w:val="28"/>
          <w:sz w:val="20"/>
          <w:szCs w:val="20"/>
        </w:rPr>
        <w:t>per l’associante come costo nell’ambito del reddito di impresa.</w:t>
      </w:r>
    </w:p>
    <w:p w14:paraId="55CEF470" w14:textId="77777777" w:rsidR="008D2BE8" w:rsidRPr="00064BE2" w:rsidRDefault="008D2BE8" w:rsidP="008D2BE8">
      <w:pPr>
        <w:pStyle w:val="Corpotesto"/>
        <w:spacing w:after="200" w:line="360" w:lineRule="auto"/>
        <w:jc w:val="both"/>
        <w:rPr>
          <w:rFonts w:ascii="Tahoma" w:hAnsi="Tahoma" w:cs="Tahoma"/>
          <w:bCs/>
          <w:iCs/>
          <w:sz w:val="20"/>
          <w:szCs w:val="20"/>
        </w:rPr>
      </w:pPr>
      <w:r w:rsidRPr="00064BE2">
        <w:rPr>
          <w:rFonts w:ascii="Tahoma" w:hAnsi="Tahoma" w:cs="Tahoma"/>
          <w:bCs/>
          <w:iCs/>
          <w:sz w:val="20"/>
          <w:szCs w:val="20"/>
        </w:rPr>
        <w:t xml:space="preserve">Tuttavia, </w:t>
      </w:r>
      <w:r w:rsidRPr="00064BE2">
        <w:rPr>
          <w:rFonts w:ascii="Tahoma" w:hAnsi="Tahoma" w:cs="Tahoma"/>
          <w:b/>
          <w:bCs/>
          <w:iCs/>
          <w:sz w:val="20"/>
          <w:szCs w:val="20"/>
        </w:rPr>
        <w:t>per la norma di comportamento dell’Associazione dei Dottori Commercialisti di Milano n. 153 dell’1/10/2003</w:t>
      </w:r>
      <w:r w:rsidRPr="00064BE2">
        <w:rPr>
          <w:rFonts w:ascii="Tahoma" w:hAnsi="Tahoma" w:cs="Tahoma"/>
          <w:bCs/>
          <w:iCs/>
          <w:sz w:val="20"/>
          <w:szCs w:val="20"/>
        </w:rPr>
        <w:t xml:space="preserve">, dal momento che la condizione della data certa del contratto di associazione in </w:t>
      </w:r>
      <w:r w:rsidRPr="00064BE2">
        <w:rPr>
          <w:rFonts w:ascii="Tahoma" w:hAnsi="Tahoma" w:cs="Tahoma"/>
          <w:bCs/>
          <w:iCs/>
          <w:sz w:val="20"/>
          <w:szCs w:val="20"/>
        </w:rPr>
        <w:lastRenderedPageBreak/>
        <w:t xml:space="preserve">partecipazione non si desume da alcuna norma, </w:t>
      </w:r>
      <w:r w:rsidRPr="00064BE2">
        <w:rPr>
          <w:rFonts w:ascii="Tahoma" w:hAnsi="Tahoma" w:cs="Tahoma"/>
          <w:b/>
          <w:bCs/>
          <w:iCs/>
          <w:sz w:val="20"/>
          <w:szCs w:val="20"/>
        </w:rPr>
        <w:t>l'effettività del rapporto può essere dimostrata anche con altri elementi di prova</w:t>
      </w:r>
      <w:r w:rsidRPr="00064BE2">
        <w:rPr>
          <w:rFonts w:ascii="Tahoma" w:hAnsi="Tahoma" w:cs="Tahoma"/>
          <w:bCs/>
          <w:iCs/>
          <w:sz w:val="20"/>
          <w:szCs w:val="20"/>
        </w:rPr>
        <w:t xml:space="preserve">, indipendentemente dall'esistenza di un contratto scritto </w:t>
      </w:r>
      <w:r w:rsidRPr="00064BE2">
        <w:rPr>
          <w:rFonts w:ascii="Tahoma" w:hAnsi="Tahoma" w:cs="Tahoma"/>
          <w:b/>
          <w:bCs/>
          <w:iCs/>
          <w:sz w:val="20"/>
          <w:szCs w:val="20"/>
        </w:rPr>
        <w:t>avente data certa.</w:t>
      </w:r>
      <w:r w:rsidRPr="00064BE2">
        <w:rPr>
          <w:rFonts w:ascii="Tahoma" w:hAnsi="Tahoma" w:cs="Tahoma"/>
          <w:bCs/>
          <w:iCs/>
          <w:sz w:val="20"/>
          <w:szCs w:val="20"/>
        </w:rPr>
        <w:t xml:space="preserve"> </w:t>
      </w:r>
    </w:p>
    <w:p w14:paraId="7F844985"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Solamente la quota eccedente l’apporto originariamente costituito si configura come </w:t>
      </w:r>
      <w:r w:rsidRPr="00064BE2">
        <w:rPr>
          <w:rFonts w:ascii="Tahoma" w:hAnsi="Tahoma" w:cs="Tahoma"/>
          <w:b/>
          <w:kern w:val="28"/>
          <w:sz w:val="20"/>
          <w:szCs w:val="20"/>
        </w:rPr>
        <w:t>costo deducibile per l’associante e va riportata</w:t>
      </w:r>
      <w:r w:rsidRPr="00064BE2">
        <w:rPr>
          <w:rFonts w:ascii="Tahoma" w:hAnsi="Tahoma" w:cs="Tahoma"/>
          <w:kern w:val="28"/>
          <w:sz w:val="20"/>
          <w:szCs w:val="20"/>
        </w:rPr>
        <w:t xml:space="preserve">, </w:t>
      </w:r>
      <w:r w:rsidRPr="00064BE2">
        <w:rPr>
          <w:rFonts w:ascii="Tahoma" w:hAnsi="Tahoma" w:cs="Tahoma"/>
          <w:b/>
          <w:kern w:val="28"/>
          <w:sz w:val="20"/>
          <w:szCs w:val="20"/>
        </w:rPr>
        <w:t>a seconda della forma giuridica</w:t>
      </w:r>
      <w:r w:rsidRPr="00064BE2">
        <w:rPr>
          <w:rFonts w:ascii="Tahoma" w:hAnsi="Tahoma" w:cs="Tahoma"/>
          <w:kern w:val="28"/>
          <w:sz w:val="20"/>
          <w:szCs w:val="20"/>
        </w:rPr>
        <w:t xml:space="preserve"> e del regime contabile dell’impresa associata:</w:t>
      </w:r>
    </w:p>
    <w:p w14:paraId="1105758C" w14:textId="77777777" w:rsidR="008D2BE8" w:rsidRPr="00064BE2" w:rsidRDefault="008D2BE8" w:rsidP="003D737D">
      <w:pPr>
        <w:pStyle w:val="Corpotesto"/>
        <w:widowControl/>
        <w:numPr>
          <w:ilvl w:val="0"/>
          <w:numId w:val="32"/>
        </w:numPr>
        <w:suppressAutoHyphens w:val="0"/>
        <w:spacing w:after="200" w:line="360" w:lineRule="auto"/>
        <w:ind w:left="777" w:hanging="357"/>
        <w:contextualSpacing/>
        <w:jc w:val="both"/>
        <w:rPr>
          <w:rFonts w:ascii="Tahoma" w:hAnsi="Tahoma" w:cs="Tahoma"/>
          <w:kern w:val="28"/>
          <w:sz w:val="20"/>
          <w:szCs w:val="20"/>
        </w:rPr>
      </w:pPr>
      <w:r w:rsidRPr="00064BE2">
        <w:rPr>
          <w:rFonts w:ascii="Tahoma" w:hAnsi="Tahoma" w:cs="Tahoma"/>
          <w:b/>
          <w:kern w:val="28"/>
          <w:sz w:val="20"/>
          <w:szCs w:val="20"/>
        </w:rPr>
        <w:t>nel quadro RF (reddito di impresa in contabilità ordinaria) del modello Redditi società di capitali</w:t>
      </w:r>
      <w:r w:rsidRPr="00064BE2">
        <w:rPr>
          <w:rFonts w:ascii="Tahoma" w:hAnsi="Tahoma" w:cs="Tahoma"/>
          <w:kern w:val="28"/>
          <w:sz w:val="20"/>
          <w:szCs w:val="20"/>
        </w:rPr>
        <w:t xml:space="preserve"> o del modello Redditi società di persone o del modello Redditi persone fisiche, mediante una variazione in diminuzione;</w:t>
      </w:r>
    </w:p>
    <w:p w14:paraId="24135C17" w14:textId="0F107A39" w:rsidR="008D2BE8" w:rsidRPr="003D737D" w:rsidRDefault="008D2BE8" w:rsidP="008D2BE8">
      <w:pPr>
        <w:pStyle w:val="Corpotesto"/>
        <w:widowControl/>
        <w:numPr>
          <w:ilvl w:val="0"/>
          <w:numId w:val="32"/>
        </w:numPr>
        <w:suppressAutoHyphens w:val="0"/>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ovvero </w:t>
      </w:r>
      <w:r w:rsidRPr="00064BE2">
        <w:rPr>
          <w:rFonts w:ascii="Tahoma" w:hAnsi="Tahoma" w:cs="Tahoma"/>
          <w:b/>
          <w:kern w:val="28"/>
          <w:sz w:val="20"/>
          <w:szCs w:val="20"/>
        </w:rPr>
        <w:t xml:space="preserve">nel quadro RG (reddito di impresa in contabilità semplificata) </w:t>
      </w:r>
      <w:r w:rsidRPr="00064BE2">
        <w:rPr>
          <w:rFonts w:ascii="Tahoma" w:hAnsi="Tahoma" w:cs="Tahoma"/>
          <w:kern w:val="28"/>
          <w:sz w:val="20"/>
          <w:szCs w:val="20"/>
        </w:rPr>
        <w:t>del modello Redditi società di persone o del modello Redditi persone fisiche.</w:t>
      </w:r>
    </w:p>
    <w:p w14:paraId="15C0AE75" w14:textId="77777777" w:rsidR="008D2BE8" w:rsidRPr="003D737D" w:rsidRDefault="008D2BE8" w:rsidP="003D737D">
      <w:pPr>
        <w:spacing w:line="360" w:lineRule="auto"/>
        <w:jc w:val="both"/>
        <w:rPr>
          <w:rFonts w:ascii="Tahoma" w:hAnsi="Tahoma" w:cs="Tahoma"/>
          <w:b/>
          <w:bCs/>
          <w:iCs/>
          <w:sz w:val="20"/>
          <w:szCs w:val="20"/>
        </w:rPr>
      </w:pPr>
      <w:r w:rsidRPr="003D737D">
        <w:rPr>
          <w:rFonts w:ascii="Tahoma" w:hAnsi="Tahoma" w:cs="Tahoma"/>
          <w:b/>
          <w:bCs/>
          <w:iCs/>
          <w:sz w:val="20"/>
          <w:szCs w:val="20"/>
        </w:rPr>
        <w:t>Tabella. Trattamento ai fini delle imposte sui redditi in capo all’associante del reddito da lui erogato all’associato receduto, residente o non residente.</w:t>
      </w:r>
    </w:p>
    <w:tbl>
      <w:tblPr>
        <w:tblStyle w:val="Grigliatabella"/>
        <w:tblW w:w="5000" w:type="pct"/>
        <w:tblLook w:val="04A0" w:firstRow="1" w:lastRow="0" w:firstColumn="1" w:lastColumn="0" w:noHBand="0" w:noVBand="1"/>
      </w:tblPr>
      <w:tblGrid>
        <w:gridCol w:w="1985"/>
        <w:gridCol w:w="1458"/>
        <w:gridCol w:w="1646"/>
        <w:gridCol w:w="2825"/>
        <w:gridCol w:w="1714"/>
      </w:tblGrid>
      <w:tr w:rsidR="008D2BE8" w:rsidRPr="003D737D" w14:paraId="6ABE110C" w14:textId="77777777" w:rsidTr="003D737D">
        <w:tc>
          <w:tcPr>
            <w:tcW w:w="1031" w:type="pct"/>
            <w:shd w:val="clear" w:color="auto" w:fill="DBE5F1" w:themeFill="accent1" w:themeFillTint="33"/>
          </w:tcPr>
          <w:p w14:paraId="1BF178A7" w14:textId="77777777" w:rsidR="008D2BE8" w:rsidRPr="003D737D" w:rsidRDefault="008D2BE8" w:rsidP="003D737D">
            <w:pPr>
              <w:pStyle w:val="Corpotesto"/>
              <w:spacing w:before="60" w:after="60" w:line="326" w:lineRule="auto"/>
              <w:jc w:val="center"/>
              <w:rPr>
                <w:rFonts w:ascii="Tahoma" w:hAnsi="Tahoma" w:cs="Tahoma"/>
                <w:b/>
                <w:bCs/>
                <w:iCs/>
                <w:sz w:val="20"/>
                <w:szCs w:val="20"/>
              </w:rPr>
            </w:pPr>
            <w:r w:rsidRPr="003D737D">
              <w:rPr>
                <w:rFonts w:ascii="Tahoma" w:hAnsi="Tahoma" w:cs="Tahoma"/>
                <w:b/>
                <w:bCs/>
                <w:iCs/>
                <w:sz w:val="20"/>
                <w:szCs w:val="20"/>
              </w:rPr>
              <w:t>Tipologia dell’associato</w:t>
            </w:r>
          </w:p>
        </w:tc>
        <w:tc>
          <w:tcPr>
            <w:tcW w:w="757" w:type="pct"/>
            <w:shd w:val="clear" w:color="auto" w:fill="DBE5F1" w:themeFill="accent1" w:themeFillTint="33"/>
          </w:tcPr>
          <w:p w14:paraId="19AE5059" w14:textId="77777777" w:rsidR="008D2BE8" w:rsidRPr="003D737D" w:rsidRDefault="008D2BE8" w:rsidP="003D737D">
            <w:pPr>
              <w:pStyle w:val="Corpotesto"/>
              <w:spacing w:before="60" w:after="60" w:line="326" w:lineRule="auto"/>
              <w:jc w:val="center"/>
              <w:rPr>
                <w:rFonts w:ascii="Tahoma" w:hAnsi="Tahoma" w:cs="Tahoma"/>
                <w:b/>
                <w:bCs/>
                <w:iCs/>
                <w:sz w:val="20"/>
                <w:szCs w:val="20"/>
              </w:rPr>
            </w:pPr>
            <w:r w:rsidRPr="003D737D">
              <w:rPr>
                <w:rFonts w:ascii="Tahoma" w:hAnsi="Tahoma" w:cs="Tahoma"/>
                <w:b/>
                <w:bCs/>
                <w:iCs/>
                <w:sz w:val="20"/>
                <w:szCs w:val="20"/>
              </w:rPr>
              <w:t>Natura dell’apporto</w:t>
            </w:r>
          </w:p>
        </w:tc>
        <w:tc>
          <w:tcPr>
            <w:tcW w:w="855" w:type="pct"/>
            <w:shd w:val="clear" w:color="auto" w:fill="DBE5F1" w:themeFill="accent1" w:themeFillTint="33"/>
          </w:tcPr>
          <w:p w14:paraId="4F4D2A37" w14:textId="77777777" w:rsidR="008D2BE8" w:rsidRPr="003D737D" w:rsidRDefault="008D2BE8" w:rsidP="003D737D">
            <w:pPr>
              <w:pStyle w:val="Corpotesto"/>
              <w:spacing w:before="60" w:after="60" w:line="326" w:lineRule="auto"/>
              <w:jc w:val="center"/>
              <w:rPr>
                <w:rFonts w:ascii="Tahoma" w:hAnsi="Tahoma" w:cs="Tahoma"/>
                <w:b/>
                <w:bCs/>
                <w:iCs/>
                <w:sz w:val="20"/>
                <w:szCs w:val="20"/>
              </w:rPr>
            </w:pPr>
            <w:r w:rsidRPr="003D737D">
              <w:rPr>
                <w:rFonts w:ascii="Tahoma" w:hAnsi="Tahoma" w:cs="Tahoma"/>
                <w:b/>
                <w:bCs/>
                <w:iCs/>
                <w:sz w:val="20"/>
                <w:szCs w:val="20"/>
              </w:rPr>
              <w:t xml:space="preserve">Deducibilità dal reddito di impresa </w:t>
            </w:r>
          </w:p>
        </w:tc>
        <w:tc>
          <w:tcPr>
            <w:tcW w:w="1467" w:type="pct"/>
            <w:shd w:val="clear" w:color="auto" w:fill="DBE5F1" w:themeFill="accent1" w:themeFillTint="33"/>
          </w:tcPr>
          <w:p w14:paraId="5E596F8C" w14:textId="77777777" w:rsidR="008D2BE8" w:rsidRPr="003D737D" w:rsidRDefault="008D2BE8" w:rsidP="003D737D">
            <w:pPr>
              <w:pStyle w:val="Corpotesto"/>
              <w:spacing w:before="60" w:after="60" w:line="326" w:lineRule="auto"/>
              <w:jc w:val="center"/>
              <w:rPr>
                <w:rFonts w:ascii="Tahoma" w:hAnsi="Tahoma" w:cs="Tahoma"/>
                <w:b/>
                <w:bCs/>
                <w:iCs/>
                <w:sz w:val="20"/>
                <w:szCs w:val="20"/>
              </w:rPr>
            </w:pPr>
            <w:r w:rsidRPr="003D737D">
              <w:rPr>
                <w:rFonts w:ascii="Tahoma" w:hAnsi="Tahoma" w:cs="Tahoma"/>
                <w:b/>
                <w:bCs/>
                <w:iCs/>
                <w:sz w:val="20"/>
                <w:szCs w:val="20"/>
              </w:rPr>
              <w:t xml:space="preserve">Esposizione in dichiarazione dei redditi </w:t>
            </w:r>
          </w:p>
        </w:tc>
        <w:tc>
          <w:tcPr>
            <w:tcW w:w="891" w:type="pct"/>
            <w:shd w:val="clear" w:color="auto" w:fill="DBE5F1" w:themeFill="accent1" w:themeFillTint="33"/>
          </w:tcPr>
          <w:p w14:paraId="28193975" w14:textId="77777777" w:rsidR="008D2BE8" w:rsidRPr="003D737D" w:rsidRDefault="008D2BE8" w:rsidP="003D737D">
            <w:pPr>
              <w:pStyle w:val="Corpotesto"/>
              <w:spacing w:before="60" w:after="60" w:line="326" w:lineRule="auto"/>
              <w:jc w:val="center"/>
              <w:rPr>
                <w:rFonts w:ascii="Tahoma" w:hAnsi="Tahoma" w:cs="Tahoma"/>
                <w:b/>
                <w:bCs/>
                <w:iCs/>
                <w:sz w:val="20"/>
                <w:szCs w:val="20"/>
              </w:rPr>
            </w:pPr>
            <w:r w:rsidRPr="003D737D">
              <w:rPr>
                <w:rFonts w:ascii="Tahoma" w:hAnsi="Tahoma" w:cs="Tahoma"/>
                <w:b/>
                <w:bCs/>
                <w:iCs/>
                <w:sz w:val="20"/>
                <w:szCs w:val="20"/>
              </w:rPr>
              <w:t xml:space="preserve">Operamento della ritenuta alla fonte </w:t>
            </w:r>
          </w:p>
        </w:tc>
      </w:tr>
      <w:tr w:rsidR="008D2BE8" w:rsidRPr="003D737D" w14:paraId="6943C303" w14:textId="77777777" w:rsidTr="003D737D">
        <w:tc>
          <w:tcPr>
            <w:tcW w:w="1031" w:type="pct"/>
          </w:tcPr>
          <w:p w14:paraId="18A0E782"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Persona fisica non imprenditore </w:t>
            </w:r>
          </w:p>
        </w:tc>
        <w:tc>
          <w:tcPr>
            <w:tcW w:w="757" w:type="pct"/>
          </w:tcPr>
          <w:p w14:paraId="6FDE1A26"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Capitale o misto</w:t>
            </w:r>
          </w:p>
        </w:tc>
        <w:tc>
          <w:tcPr>
            <w:tcW w:w="855" w:type="pct"/>
          </w:tcPr>
          <w:p w14:paraId="369E1F4A"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No</w:t>
            </w:r>
          </w:p>
        </w:tc>
        <w:tc>
          <w:tcPr>
            <w:tcW w:w="1467" w:type="pct"/>
          </w:tcPr>
          <w:p w14:paraId="6B231A8B"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No </w:t>
            </w:r>
          </w:p>
        </w:tc>
        <w:tc>
          <w:tcPr>
            <w:tcW w:w="891" w:type="pct"/>
          </w:tcPr>
          <w:p w14:paraId="3CBE3D55"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Sì **, ritenuta a titolo di imposta del 26% </w:t>
            </w:r>
          </w:p>
        </w:tc>
      </w:tr>
      <w:tr w:rsidR="008D2BE8" w:rsidRPr="003D737D" w14:paraId="76B7566F" w14:textId="77777777" w:rsidTr="003D737D">
        <w:tc>
          <w:tcPr>
            <w:tcW w:w="1031" w:type="pct"/>
          </w:tcPr>
          <w:p w14:paraId="679D41D3"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Persona fisica non imprenditore</w:t>
            </w:r>
          </w:p>
        </w:tc>
        <w:tc>
          <w:tcPr>
            <w:tcW w:w="757" w:type="pct"/>
          </w:tcPr>
          <w:p w14:paraId="16F31F89"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Lavoro *</w:t>
            </w:r>
          </w:p>
        </w:tc>
        <w:tc>
          <w:tcPr>
            <w:tcW w:w="855" w:type="pct"/>
          </w:tcPr>
          <w:p w14:paraId="080D831F"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Sì al 100%</w:t>
            </w:r>
          </w:p>
        </w:tc>
        <w:tc>
          <w:tcPr>
            <w:tcW w:w="1467" w:type="pct"/>
          </w:tcPr>
          <w:p w14:paraId="096BE028"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Sì:</w:t>
            </w:r>
          </w:p>
          <w:p w14:paraId="0A83123C"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 nel quadro RG del modello Redditi PF o SP </w:t>
            </w:r>
          </w:p>
          <w:p w14:paraId="615F4802"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(contabilità semplificata) </w:t>
            </w:r>
          </w:p>
          <w:p w14:paraId="1F5A681E"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nel quadro RF del modello Redditi PF o SP o SC (contabilità ordinaria)</w:t>
            </w:r>
          </w:p>
        </w:tc>
        <w:tc>
          <w:tcPr>
            <w:tcW w:w="891" w:type="pct"/>
          </w:tcPr>
          <w:p w14:paraId="6A59163F"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Sì **, ritenuta a titolo di imposta del 26% </w:t>
            </w:r>
          </w:p>
        </w:tc>
      </w:tr>
      <w:tr w:rsidR="008D2BE8" w:rsidRPr="003D737D" w14:paraId="3534C63F" w14:textId="77777777" w:rsidTr="003D737D">
        <w:tc>
          <w:tcPr>
            <w:tcW w:w="1031" w:type="pct"/>
          </w:tcPr>
          <w:p w14:paraId="727BE193"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Imprenditore individuale o società di persone o di capitali</w:t>
            </w:r>
          </w:p>
        </w:tc>
        <w:tc>
          <w:tcPr>
            <w:tcW w:w="757" w:type="pct"/>
          </w:tcPr>
          <w:p w14:paraId="1589AAFB"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Capitale o misto </w:t>
            </w:r>
          </w:p>
        </w:tc>
        <w:tc>
          <w:tcPr>
            <w:tcW w:w="855" w:type="pct"/>
          </w:tcPr>
          <w:p w14:paraId="5D712C49"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No </w:t>
            </w:r>
          </w:p>
        </w:tc>
        <w:tc>
          <w:tcPr>
            <w:tcW w:w="1467" w:type="pct"/>
          </w:tcPr>
          <w:p w14:paraId="59BCC2D6"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No </w:t>
            </w:r>
          </w:p>
        </w:tc>
        <w:tc>
          <w:tcPr>
            <w:tcW w:w="891" w:type="pct"/>
          </w:tcPr>
          <w:p w14:paraId="398B6F2C"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No </w:t>
            </w:r>
          </w:p>
        </w:tc>
      </w:tr>
      <w:tr w:rsidR="008D2BE8" w:rsidRPr="003D737D" w14:paraId="42A29379" w14:textId="77777777" w:rsidTr="003D737D">
        <w:tc>
          <w:tcPr>
            <w:tcW w:w="1031" w:type="pct"/>
          </w:tcPr>
          <w:p w14:paraId="44A641DE"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Imprenditore individuale o società di persone o di capitali</w:t>
            </w:r>
          </w:p>
        </w:tc>
        <w:tc>
          <w:tcPr>
            <w:tcW w:w="757" w:type="pct"/>
          </w:tcPr>
          <w:p w14:paraId="3939B977"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Lavoro *</w:t>
            </w:r>
          </w:p>
        </w:tc>
        <w:tc>
          <w:tcPr>
            <w:tcW w:w="855" w:type="pct"/>
          </w:tcPr>
          <w:p w14:paraId="768CDF92"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Sì al 100% </w:t>
            </w:r>
          </w:p>
        </w:tc>
        <w:tc>
          <w:tcPr>
            <w:tcW w:w="1467" w:type="pct"/>
          </w:tcPr>
          <w:p w14:paraId="1569DFF9"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Sì:</w:t>
            </w:r>
          </w:p>
          <w:p w14:paraId="19C217B8"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 nel quadro RG del modello Redditi PF o SP </w:t>
            </w:r>
          </w:p>
          <w:p w14:paraId="4614B387"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(contabilità semplificata)</w:t>
            </w:r>
          </w:p>
          <w:p w14:paraId="23381909"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 xml:space="preserve">- nel quadro RF del modello </w:t>
            </w:r>
            <w:r w:rsidRPr="003D737D">
              <w:rPr>
                <w:rFonts w:ascii="Tahoma" w:hAnsi="Tahoma" w:cs="Tahoma"/>
                <w:bCs/>
                <w:iCs/>
                <w:sz w:val="20"/>
                <w:szCs w:val="20"/>
              </w:rPr>
              <w:lastRenderedPageBreak/>
              <w:t>Redditi PF o SP o SC (contabilità ordinaria)</w:t>
            </w:r>
          </w:p>
        </w:tc>
        <w:tc>
          <w:tcPr>
            <w:tcW w:w="891" w:type="pct"/>
          </w:tcPr>
          <w:p w14:paraId="3A2543B0"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lastRenderedPageBreak/>
              <w:t xml:space="preserve">No </w:t>
            </w:r>
          </w:p>
        </w:tc>
      </w:tr>
    </w:tbl>
    <w:p w14:paraId="72006F4E" w14:textId="77777777" w:rsidR="008D2BE8" w:rsidRDefault="008D2BE8" w:rsidP="008D2BE8">
      <w:pPr>
        <w:pStyle w:val="Corpotesto"/>
        <w:spacing w:after="0"/>
        <w:jc w:val="both"/>
        <w:rPr>
          <w:rFonts w:ascii="Tahoma" w:hAnsi="Tahoma" w:cs="Tahoma"/>
          <w:bCs/>
          <w:iCs/>
          <w:sz w:val="16"/>
          <w:szCs w:val="22"/>
        </w:rPr>
      </w:pPr>
    </w:p>
    <w:p w14:paraId="15BB0830" w14:textId="77777777" w:rsidR="008D2BE8" w:rsidRPr="003D737D" w:rsidRDefault="008D2BE8" w:rsidP="008D2BE8">
      <w:pPr>
        <w:pStyle w:val="Corpotesto"/>
        <w:spacing w:after="0"/>
        <w:jc w:val="both"/>
        <w:rPr>
          <w:rFonts w:ascii="Tahoma" w:hAnsi="Tahoma" w:cs="Tahoma"/>
          <w:bCs/>
          <w:iCs/>
          <w:sz w:val="16"/>
          <w:szCs w:val="16"/>
        </w:rPr>
      </w:pPr>
      <w:r w:rsidRPr="003D737D">
        <w:rPr>
          <w:rFonts w:ascii="Tahoma" w:hAnsi="Tahoma" w:cs="Tahoma"/>
          <w:bCs/>
          <w:iCs/>
          <w:sz w:val="16"/>
          <w:szCs w:val="16"/>
        </w:rPr>
        <w:t>* Dal 25/6/2015 i contratti di associazione in partecipazione con solo apporto di lavoro possono essere stipulati solo se l’associato è una persona giuridica; tuttavia, per le persone fisiche continuano ad essere efficaci i contratti già stipulati e non ancora cessati.</w:t>
      </w:r>
    </w:p>
    <w:p w14:paraId="4335CEDD" w14:textId="77777777" w:rsidR="008D2BE8" w:rsidRPr="003D737D" w:rsidRDefault="008D2BE8" w:rsidP="008D2BE8">
      <w:pPr>
        <w:pStyle w:val="Corpotesto"/>
        <w:spacing w:line="240" w:lineRule="exact"/>
        <w:jc w:val="both"/>
        <w:rPr>
          <w:rFonts w:ascii="Tahoma" w:hAnsi="Tahoma" w:cs="Tahoma"/>
          <w:bCs/>
          <w:iCs/>
          <w:sz w:val="16"/>
          <w:szCs w:val="16"/>
        </w:rPr>
      </w:pPr>
      <w:r w:rsidRPr="003D737D">
        <w:rPr>
          <w:rFonts w:ascii="Tahoma" w:hAnsi="Tahoma" w:cs="Tahoma"/>
          <w:bCs/>
          <w:iCs/>
          <w:sz w:val="16"/>
          <w:szCs w:val="16"/>
        </w:rPr>
        <w:t xml:space="preserve">** A partire dai dividendi distribuiti dal’l’1/1/2019, per le persone fisiche non imprenditori residenti, non conta più la distinzione tra partecipazione qualificata e non qualificata ex L. 27/12/2017, n. 205. </w:t>
      </w:r>
    </w:p>
    <w:p w14:paraId="024DBB52" w14:textId="77777777" w:rsidR="008D2BE8" w:rsidRPr="00064BE2" w:rsidRDefault="008D2BE8" w:rsidP="008D2BE8">
      <w:pPr>
        <w:pStyle w:val="Corpotesto"/>
        <w:spacing w:line="240" w:lineRule="exact"/>
        <w:jc w:val="both"/>
        <w:rPr>
          <w:rFonts w:ascii="Tahoma" w:hAnsi="Tahoma" w:cs="Tahoma"/>
          <w:bCs/>
          <w:iCs/>
          <w:sz w:val="14"/>
          <w:szCs w:val="20"/>
        </w:rPr>
      </w:pPr>
    </w:p>
    <w:p w14:paraId="7B17F3C1" w14:textId="77777777" w:rsidR="008D2BE8" w:rsidRPr="00064BE2" w:rsidRDefault="008D2BE8" w:rsidP="008D2BE8">
      <w:pPr>
        <w:pStyle w:val="Corpotesto"/>
        <w:spacing w:line="240" w:lineRule="exact"/>
        <w:jc w:val="both"/>
        <w:rPr>
          <w:rFonts w:ascii="Tahoma" w:hAnsi="Tahoma" w:cs="Tahoma"/>
          <w:bCs/>
          <w:iCs/>
          <w:szCs w:val="20"/>
        </w:rPr>
      </w:pPr>
    </w:p>
    <w:p w14:paraId="60EF3171" w14:textId="34B58893" w:rsidR="008D2BE8" w:rsidRPr="003D737D" w:rsidRDefault="008D2BE8" w:rsidP="008D2BE8">
      <w:pPr>
        <w:pStyle w:val="Corpotesto"/>
        <w:widowControl/>
        <w:numPr>
          <w:ilvl w:val="0"/>
          <w:numId w:val="82"/>
        </w:numPr>
        <w:suppressAutoHyphens w:val="0"/>
        <w:spacing w:after="200" w:line="360" w:lineRule="auto"/>
        <w:ind w:left="426" w:hanging="426"/>
        <w:jc w:val="both"/>
        <w:rPr>
          <w:rFonts w:ascii="Tahoma" w:hAnsi="Tahoma" w:cs="Tahoma"/>
          <w:b/>
          <w:i/>
          <w:sz w:val="20"/>
          <w:szCs w:val="20"/>
          <w:u w:val="single"/>
        </w:rPr>
      </w:pPr>
      <w:r w:rsidRPr="003D737D">
        <w:rPr>
          <w:rFonts w:ascii="Tahoma" w:hAnsi="Tahoma" w:cs="Tahoma"/>
          <w:b/>
          <w:i/>
          <w:sz w:val="20"/>
          <w:szCs w:val="20"/>
          <w:u w:val="single"/>
        </w:rPr>
        <w:t>REGIME DI CONTABILIT</w:t>
      </w:r>
      <w:r w:rsidR="00F06A90">
        <w:rPr>
          <w:rFonts w:ascii="Tahoma" w:hAnsi="Tahoma" w:cs="Tahoma"/>
          <w:b/>
          <w:i/>
          <w:sz w:val="20"/>
          <w:szCs w:val="20"/>
          <w:u w:val="single"/>
        </w:rPr>
        <w:t>À</w:t>
      </w:r>
      <w:r w:rsidRPr="003D737D">
        <w:rPr>
          <w:rFonts w:ascii="Tahoma" w:hAnsi="Tahoma" w:cs="Tahoma"/>
          <w:b/>
          <w:i/>
          <w:sz w:val="20"/>
          <w:szCs w:val="20"/>
          <w:u w:val="single"/>
        </w:rPr>
        <w:t xml:space="preserve"> SEMPLIFICATA DELLE IMPRESE MINORI EX ART. 66 DEL T.U.I.R..</w:t>
      </w:r>
    </w:p>
    <w:p w14:paraId="5348B668"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Nel regime misto cassa – competenza delle imprese minori, ai sensi della C.M. n. 11/E/2017, </w:t>
      </w:r>
      <w:r w:rsidRPr="00064BE2">
        <w:rPr>
          <w:rFonts w:ascii="Tahoma" w:hAnsi="Tahoma" w:cs="Tahoma"/>
          <w:b/>
          <w:kern w:val="28"/>
          <w:sz w:val="20"/>
          <w:szCs w:val="20"/>
        </w:rPr>
        <w:t>non sono deducibili</w:t>
      </w:r>
      <w:r w:rsidRPr="00064BE2">
        <w:rPr>
          <w:rFonts w:ascii="Tahoma" w:hAnsi="Tahoma" w:cs="Tahoma"/>
          <w:kern w:val="28"/>
          <w:sz w:val="20"/>
          <w:szCs w:val="20"/>
        </w:rPr>
        <w:t xml:space="preserve"> dal reddito di impresa </w:t>
      </w:r>
      <w:r w:rsidRPr="00064BE2">
        <w:rPr>
          <w:rFonts w:ascii="Tahoma" w:hAnsi="Tahoma" w:cs="Tahoma"/>
          <w:b/>
          <w:kern w:val="28"/>
          <w:sz w:val="20"/>
          <w:szCs w:val="20"/>
        </w:rPr>
        <w:t>le remunerazioni dovute relativamente ai contratti di associazione in partecipazione</w:t>
      </w:r>
      <w:r w:rsidRPr="00064BE2">
        <w:rPr>
          <w:rFonts w:ascii="Tahoma" w:hAnsi="Tahoma" w:cs="Tahoma"/>
          <w:kern w:val="28"/>
          <w:sz w:val="20"/>
          <w:szCs w:val="20"/>
        </w:rPr>
        <w:t xml:space="preserve"> e a quelli di cui all’art. 2554 c.c., in caso di apporto misto o di solo capitale.</w:t>
      </w:r>
    </w:p>
    <w:p w14:paraId="278AA560" w14:textId="77777777" w:rsidR="008D2BE8"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Viceversa, in presenza dei contratti con apporto di opere e servizi, la remunerazione dovuta all’associato </w:t>
      </w:r>
      <w:r w:rsidRPr="00064BE2">
        <w:rPr>
          <w:rFonts w:ascii="Tahoma" w:hAnsi="Tahoma" w:cs="Tahoma"/>
          <w:b/>
          <w:kern w:val="28"/>
          <w:sz w:val="20"/>
          <w:szCs w:val="20"/>
        </w:rPr>
        <w:t>è deducibile dal reddito secondo il criterio di competenza.</w:t>
      </w:r>
    </w:p>
    <w:p w14:paraId="2552EDB6" w14:textId="77777777" w:rsidR="003D737D" w:rsidRDefault="003D737D" w:rsidP="00912A6C">
      <w:pPr>
        <w:pStyle w:val="Stile1"/>
      </w:pPr>
      <w:bookmarkStart w:id="201" w:name="_Toc5098441"/>
    </w:p>
    <w:p w14:paraId="7DFE410D" w14:textId="722E30B4" w:rsidR="008D2BE8" w:rsidRPr="00BF20A8" w:rsidRDefault="00F51602" w:rsidP="003D737D">
      <w:pPr>
        <w:pStyle w:val="Titolo2"/>
      </w:pPr>
      <w:bookmarkStart w:id="202" w:name="_Toc156395272"/>
      <w:bookmarkStart w:id="203" w:name="_Toc156810949"/>
      <w:r>
        <w:t>1</w:t>
      </w:r>
      <w:r w:rsidR="00DB5253">
        <w:t>5</w:t>
      </w:r>
      <w:r>
        <w:t>.1.2</w:t>
      </w:r>
      <w:r w:rsidR="008D2BE8">
        <w:t xml:space="preserve"> </w:t>
      </w:r>
      <w:r w:rsidR="008D2BE8" w:rsidRPr="00064BE2">
        <w:t>L’imponibilit</w:t>
      </w:r>
      <w:r w:rsidR="008D2BE8">
        <w:t xml:space="preserve">à </w:t>
      </w:r>
      <w:r w:rsidR="008D2BE8" w:rsidRPr="00064BE2">
        <w:t>del reddito in capo all’associato</w:t>
      </w:r>
      <w:bookmarkEnd w:id="201"/>
      <w:bookmarkEnd w:id="202"/>
      <w:bookmarkEnd w:id="203"/>
      <w:r w:rsidR="008D2BE8" w:rsidRPr="00064BE2">
        <w:t xml:space="preserve"> </w:t>
      </w:r>
    </w:p>
    <w:p w14:paraId="1E1287FC" w14:textId="029392A9" w:rsidR="008D2BE8" w:rsidRPr="003D737D" w:rsidRDefault="008D2BE8" w:rsidP="008D2BE8">
      <w:pPr>
        <w:pStyle w:val="Corpotesto"/>
        <w:widowControl/>
        <w:numPr>
          <w:ilvl w:val="0"/>
          <w:numId w:val="83"/>
        </w:numPr>
        <w:suppressAutoHyphens w:val="0"/>
        <w:spacing w:after="200" w:line="360" w:lineRule="auto"/>
        <w:ind w:left="426" w:hanging="426"/>
        <w:jc w:val="both"/>
        <w:rPr>
          <w:rFonts w:ascii="Tahoma" w:hAnsi="Tahoma" w:cs="Tahoma"/>
          <w:b/>
          <w:i/>
          <w:sz w:val="20"/>
          <w:szCs w:val="20"/>
          <w:u w:val="single"/>
        </w:rPr>
      </w:pPr>
      <w:r w:rsidRPr="003D737D">
        <w:rPr>
          <w:rFonts w:ascii="Tahoma" w:hAnsi="Tahoma" w:cs="Tahoma"/>
          <w:b/>
          <w:i/>
          <w:sz w:val="20"/>
          <w:szCs w:val="20"/>
          <w:u w:val="single"/>
        </w:rPr>
        <w:t>REGIME DI CONTABILIT</w:t>
      </w:r>
      <w:r w:rsidR="00F06A90">
        <w:rPr>
          <w:rFonts w:ascii="Tahoma" w:hAnsi="Tahoma" w:cs="Tahoma"/>
          <w:b/>
          <w:i/>
          <w:sz w:val="20"/>
          <w:szCs w:val="20"/>
          <w:u w:val="single"/>
        </w:rPr>
        <w:t>À</w:t>
      </w:r>
      <w:r w:rsidRPr="003D737D">
        <w:rPr>
          <w:rFonts w:ascii="Tahoma" w:hAnsi="Tahoma" w:cs="Tahoma"/>
          <w:b/>
          <w:i/>
          <w:sz w:val="20"/>
          <w:szCs w:val="20"/>
          <w:u w:val="single"/>
        </w:rPr>
        <w:t xml:space="preserve"> ORDINARIA </w:t>
      </w:r>
    </w:p>
    <w:p w14:paraId="47F7968E" w14:textId="77777777" w:rsidR="008D2BE8" w:rsidRPr="003D737D" w:rsidRDefault="008D2BE8" w:rsidP="008D2BE8">
      <w:pPr>
        <w:pStyle w:val="Corpotesto"/>
        <w:spacing w:after="200" w:line="360" w:lineRule="auto"/>
        <w:jc w:val="both"/>
        <w:rPr>
          <w:rFonts w:ascii="Tahoma" w:hAnsi="Tahoma" w:cs="Tahoma"/>
          <w:kern w:val="28"/>
          <w:sz w:val="20"/>
          <w:szCs w:val="20"/>
        </w:rPr>
      </w:pPr>
      <w:r w:rsidRPr="003D737D">
        <w:rPr>
          <w:rFonts w:ascii="Tahoma" w:hAnsi="Tahoma" w:cs="Tahoma"/>
          <w:kern w:val="28"/>
          <w:sz w:val="20"/>
          <w:szCs w:val="20"/>
        </w:rPr>
        <w:t xml:space="preserve">Solamente la quota eccedente l’apporto originariamente costituito </w:t>
      </w:r>
      <w:r w:rsidRPr="003D737D">
        <w:rPr>
          <w:rFonts w:ascii="Tahoma" w:hAnsi="Tahoma" w:cs="Tahoma"/>
          <w:b/>
          <w:kern w:val="28"/>
          <w:sz w:val="20"/>
          <w:szCs w:val="20"/>
        </w:rPr>
        <w:t>è assoggettabile a tassazione</w:t>
      </w:r>
      <w:r w:rsidRPr="003D737D">
        <w:rPr>
          <w:rFonts w:ascii="Tahoma" w:hAnsi="Tahoma" w:cs="Tahoma"/>
          <w:kern w:val="28"/>
          <w:sz w:val="20"/>
          <w:szCs w:val="20"/>
        </w:rPr>
        <w:t xml:space="preserve"> e risulta utile imponibile per l’associato.</w:t>
      </w:r>
    </w:p>
    <w:p w14:paraId="00578E6C" w14:textId="77777777" w:rsidR="008D2BE8" w:rsidRPr="003D737D" w:rsidRDefault="008D2BE8" w:rsidP="008D2BE8">
      <w:pPr>
        <w:pStyle w:val="Corpotesto"/>
        <w:spacing w:after="200" w:line="360" w:lineRule="auto"/>
        <w:jc w:val="both"/>
        <w:rPr>
          <w:rFonts w:ascii="Tahoma" w:hAnsi="Tahoma" w:cs="Tahoma"/>
          <w:b/>
          <w:kern w:val="28"/>
          <w:sz w:val="20"/>
          <w:szCs w:val="20"/>
          <w:u w:val="single"/>
        </w:rPr>
      </w:pPr>
      <w:r w:rsidRPr="003D737D">
        <w:rPr>
          <w:rFonts w:ascii="Tahoma" w:hAnsi="Tahoma" w:cs="Tahoma"/>
          <w:b/>
          <w:kern w:val="28"/>
          <w:sz w:val="20"/>
          <w:szCs w:val="20"/>
          <w:u w:val="single"/>
        </w:rPr>
        <w:t>1) APPORTO DI LAVORO</w:t>
      </w:r>
    </w:p>
    <w:p w14:paraId="39FF67A1" w14:textId="77777777" w:rsidR="008D2BE8" w:rsidRPr="003D737D" w:rsidRDefault="008D2BE8" w:rsidP="008D2BE8">
      <w:pPr>
        <w:pStyle w:val="Corpotesto"/>
        <w:spacing w:after="200" w:line="360" w:lineRule="auto"/>
        <w:jc w:val="both"/>
        <w:rPr>
          <w:rFonts w:ascii="Tahoma" w:hAnsi="Tahoma" w:cs="Tahoma"/>
          <w:kern w:val="28"/>
          <w:sz w:val="20"/>
          <w:szCs w:val="20"/>
        </w:rPr>
      </w:pPr>
      <w:r w:rsidRPr="003D737D">
        <w:rPr>
          <w:rFonts w:ascii="Tahoma" w:hAnsi="Tahoma" w:cs="Tahoma"/>
          <w:b/>
          <w:kern w:val="28"/>
          <w:sz w:val="20"/>
          <w:szCs w:val="20"/>
        </w:rPr>
        <w:t xml:space="preserve">Viene assoggettata a tassazione </w:t>
      </w:r>
      <w:r w:rsidRPr="003D737D">
        <w:rPr>
          <w:rFonts w:ascii="Tahoma" w:hAnsi="Tahoma" w:cs="Tahoma"/>
          <w:kern w:val="28"/>
          <w:sz w:val="20"/>
          <w:szCs w:val="20"/>
        </w:rPr>
        <w:t xml:space="preserve">solo la differenza tra la somma o il valore normale dei beni percepiti alla scadenza e la somma o il valore normale dei beni apportati quale </w:t>
      </w:r>
      <w:r w:rsidRPr="003D737D">
        <w:rPr>
          <w:rFonts w:ascii="Tahoma" w:hAnsi="Tahoma" w:cs="Tahoma"/>
          <w:b/>
          <w:kern w:val="28"/>
          <w:sz w:val="20"/>
          <w:szCs w:val="20"/>
        </w:rPr>
        <w:t>reddito non professionale di lavoro autonomo,</w:t>
      </w:r>
      <w:r w:rsidRPr="003D737D">
        <w:rPr>
          <w:rFonts w:ascii="Tahoma" w:hAnsi="Tahoma" w:cs="Tahoma"/>
          <w:kern w:val="28"/>
          <w:sz w:val="20"/>
          <w:szCs w:val="20"/>
        </w:rPr>
        <w:t xml:space="preserve"> secondo il criterio di cassa.</w:t>
      </w:r>
    </w:p>
    <w:p w14:paraId="16374D48"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b/>
          <w:kern w:val="28"/>
          <w:sz w:val="20"/>
          <w:szCs w:val="20"/>
        </w:rPr>
        <w:t>Con effetto dal 25/6/2015</w:t>
      </w:r>
      <w:r w:rsidRPr="00064BE2">
        <w:rPr>
          <w:rFonts w:ascii="Tahoma" w:hAnsi="Tahoma" w:cs="Tahoma"/>
          <w:kern w:val="28"/>
          <w:sz w:val="20"/>
          <w:szCs w:val="20"/>
        </w:rPr>
        <w:t>, i contratti di associazione in partecipazione con solo apporto di lavoro possono essere stipulati solo se l’associato è una persona giuridica.</w:t>
      </w:r>
    </w:p>
    <w:p w14:paraId="629C7116"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Tuttavia, con riferimento alle persone fisiche continuano ad essere efficaci i contratti già stipulati e </w:t>
      </w:r>
      <w:r w:rsidRPr="00064BE2">
        <w:rPr>
          <w:rFonts w:ascii="Tahoma" w:hAnsi="Tahoma" w:cs="Tahoma"/>
          <w:b/>
          <w:kern w:val="28"/>
          <w:sz w:val="20"/>
          <w:szCs w:val="20"/>
        </w:rPr>
        <w:t>non ancora cessati.</w:t>
      </w:r>
    </w:p>
    <w:p w14:paraId="26AB4018"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Il prelievo fiscale avviene in sede di dichiarazione dei redditi senza operare alcuna riduzione forfettaria. </w:t>
      </w:r>
    </w:p>
    <w:p w14:paraId="12C6B02A"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L’associato persona fisica espone il reddito percepito</w:t>
      </w:r>
      <w:r w:rsidRPr="00064BE2">
        <w:rPr>
          <w:rFonts w:ascii="Tahoma" w:hAnsi="Tahoma" w:cs="Tahoma"/>
          <w:b/>
          <w:kern w:val="28"/>
          <w:sz w:val="20"/>
          <w:szCs w:val="20"/>
        </w:rPr>
        <w:t xml:space="preserve"> nel quadro D del modello 730 oppure nel quadro RL del modello Redditi persone fisiche</w:t>
      </w:r>
      <w:r w:rsidRPr="00064BE2">
        <w:rPr>
          <w:rFonts w:ascii="Tahoma" w:hAnsi="Tahoma" w:cs="Tahoma"/>
          <w:kern w:val="28"/>
          <w:sz w:val="20"/>
          <w:szCs w:val="20"/>
        </w:rPr>
        <w:t>.</w:t>
      </w:r>
    </w:p>
    <w:p w14:paraId="6B60EDC2"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Nel caso dell’associato imprenditore, il reddito in parola è tassabile come reddito di impresa ed affluisce, </w:t>
      </w:r>
      <w:r w:rsidRPr="00064BE2">
        <w:rPr>
          <w:rFonts w:ascii="Tahoma" w:hAnsi="Tahoma" w:cs="Tahoma"/>
          <w:b/>
          <w:kern w:val="28"/>
          <w:sz w:val="20"/>
          <w:szCs w:val="20"/>
        </w:rPr>
        <w:t xml:space="preserve">a </w:t>
      </w:r>
      <w:r w:rsidRPr="00064BE2">
        <w:rPr>
          <w:rFonts w:ascii="Tahoma" w:hAnsi="Tahoma" w:cs="Tahoma"/>
          <w:b/>
          <w:kern w:val="28"/>
          <w:sz w:val="20"/>
          <w:szCs w:val="20"/>
        </w:rPr>
        <w:lastRenderedPageBreak/>
        <w:t>seconda della forma giuridica</w:t>
      </w:r>
      <w:r w:rsidRPr="00064BE2">
        <w:rPr>
          <w:rFonts w:ascii="Tahoma" w:hAnsi="Tahoma" w:cs="Tahoma"/>
          <w:kern w:val="28"/>
          <w:sz w:val="20"/>
          <w:szCs w:val="20"/>
        </w:rPr>
        <w:t xml:space="preserve"> e del regime contabile dell’impresa associata:</w:t>
      </w:r>
    </w:p>
    <w:p w14:paraId="008E15A7" w14:textId="77777777" w:rsidR="008D2BE8" w:rsidRPr="00064BE2" w:rsidRDefault="008D2BE8" w:rsidP="003D737D">
      <w:pPr>
        <w:pStyle w:val="Corpotesto"/>
        <w:widowControl/>
        <w:numPr>
          <w:ilvl w:val="0"/>
          <w:numId w:val="32"/>
        </w:numPr>
        <w:suppressAutoHyphens w:val="0"/>
        <w:spacing w:after="200" w:line="360" w:lineRule="auto"/>
        <w:ind w:left="777" w:hanging="357"/>
        <w:contextualSpacing/>
        <w:jc w:val="both"/>
        <w:rPr>
          <w:rFonts w:ascii="Tahoma" w:hAnsi="Tahoma" w:cs="Tahoma"/>
          <w:kern w:val="28"/>
          <w:sz w:val="20"/>
          <w:szCs w:val="20"/>
        </w:rPr>
      </w:pPr>
      <w:r w:rsidRPr="00064BE2">
        <w:rPr>
          <w:rFonts w:ascii="Tahoma" w:hAnsi="Tahoma" w:cs="Tahoma"/>
          <w:b/>
          <w:kern w:val="28"/>
          <w:sz w:val="20"/>
          <w:szCs w:val="20"/>
        </w:rPr>
        <w:t>nel quadro RF (reddito di impresa in contabilità ordinaria) del modello Redditi società di capitali</w:t>
      </w:r>
      <w:r w:rsidRPr="00064BE2">
        <w:rPr>
          <w:rFonts w:ascii="Tahoma" w:hAnsi="Tahoma" w:cs="Tahoma"/>
          <w:kern w:val="28"/>
          <w:sz w:val="20"/>
          <w:szCs w:val="20"/>
        </w:rPr>
        <w:t xml:space="preserve"> o del modello Redditi società di persone o del modello Redditi persone fisiche;</w:t>
      </w:r>
    </w:p>
    <w:p w14:paraId="65E169FA" w14:textId="77777777" w:rsidR="008D2BE8" w:rsidRPr="006B136E" w:rsidRDefault="008D2BE8" w:rsidP="008D2BE8">
      <w:pPr>
        <w:pStyle w:val="Corpotesto"/>
        <w:widowControl/>
        <w:numPr>
          <w:ilvl w:val="0"/>
          <w:numId w:val="32"/>
        </w:numPr>
        <w:suppressAutoHyphens w:val="0"/>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ovvero </w:t>
      </w:r>
      <w:r w:rsidRPr="00064BE2">
        <w:rPr>
          <w:rFonts w:ascii="Tahoma" w:hAnsi="Tahoma" w:cs="Tahoma"/>
          <w:b/>
          <w:kern w:val="28"/>
          <w:sz w:val="20"/>
          <w:szCs w:val="20"/>
        </w:rPr>
        <w:t>nel quadro RG (reddito di impresa in contabilità semplificata)</w:t>
      </w:r>
      <w:r w:rsidRPr="00064BE2">
        <w:rPr>
          <w:rFonts w:ascii="Tahoma" w:hAnsi="Tahoma" w:cs="Tahoma"/>
          <w:kern w:val="28"/>
          <w:sz w:val="20"/>
          <w:szCs w:val="20"/>
        </w:rPr>
        <w:t xml:space="preserve"> del modello Redditi società di persone o del modello Redditi persone fisiche.</w:t>
      </w:r>
    </w:p>
    <w:p w14:paraId="13AB9283" w14:textId="77777777" w:rsidR="008D2BE8" w:rsidRPr="00064BE2" w:rsidRDefault="008D2BE8" w:rsidP="008D2BE8">
      <w:pPr>
        <w:pStyle w:val="Corpotesto"/>
        <w:spacing w:after="200" w:line="360" w:lineRule="auto"/>
        <w:jc w:val="both"/>
        <w:rPr>
          <w:rFonts w:ascii="Tahoma" w:hAnsi="Tahoma" w:cs="Tahoma"/>
          <w:b/>
          <w:kern w:val="28"/>
          <w:sz w:val="20"/>
          <w:szCs w:val="20"/>
          <w:u w:val="single"/>
        </w:rPr>
      </w:pPr>
      <w:r w:rsidRPr="00064BE2">
        <w:rPr>
          <w:rFonts w:ascii="Tahoma" w:hAnsi="Tahoma" w:cs="Tahoma"/>
          <w:b/>
          <w:kern w:val="28"/>
          <w:sz w:val="20"/>
          <w:szCs w:val="20"/>
          <w:u w:val="single"/>
        </w:rPr>
        <w:t>2) APPORTO DI CAPITALE O MISTO</w:t>
      </w:r>
    </w:p>
    <w:p w14:paraId="38205FBE"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Occorre distinguere il caso dell’associato residente da quello dell’associato non residente.</w:t>
      </w:r>
    </w:p>
    <w:p w14:paraId="4D05BFAF"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Per i soggetti persone fisiche non imprenditori residenti, la L. n. 205/2017 ha modificato le regole di tassazione degli utili, equiparando </w:t>
      </w:r>
      <w:r w:rsidRPr="00064BE2">
        <w:rPr>
          <w:rFonts w:ascii="Tahoma" w:hAnsi="Tahoma" w:cs="Tahoma"/>
          <w:b/>
          <w:kern w:val="28"/>
          <w:sz w:val="20"/>
          <w:szCs w:val="20"/>
        </w:rPr>
        <w:t xml:space="preserve">il trattamento previsto per le partecipazioni qualificate a quello stabilito per le partecipazioni non qualificate, </w:t>
      </w:r>
      <w:r w:rsidRPr="00064BE2">
        <w:rPr>
          <w:rFonts w:ascii="Tahoma" w:hAnsi="Tahoma" w:cs="Tahoma"/>
          <w:kern w:val="28"/>
          <w:sz w:val="20"/>
          <w:szCs w:val="20"/>
        </w:rPr>
        <w:t>a partire dagli utili distribuiti nel 2019.</w:t>
      </w:r>
    </w:p>
    <w:p w14:paraId="7097773C" w14:textId="759EDDD4"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Pertanto, dalle distribuzioni di utili effettuate nel 2019, in relazione a partecipazioni qualificate e non qualificate, </w:t>
      </w:r>
      <w:r w:rsidRPr="00064BE2">
        <w:rPr>
          <w:rFonts w:ascii="Tahoma" w:hAnsi="Tahoma" w:cs="Tahoma"/>
          <w:b/>
          <w:kern w:val="28"/>
          <w:sz w:val="20"/>
          <w:szCs w:val="20"/>
        </w:rPr>
        <w:t>gli utili percepiti dall’associato persona fisica non imprenditore,</w:t>
      </w:r>
      <w:r w:rsidRPr="00064BE2">
        <w:rPr>
          <w:rFonts w:ascii="Tahoma" w:hAnsi="Tahoma" w:cs="Tahoma"/>
          <w:kern w:val="28"/>
          <w:sz w:val="20"/>
          <w:szCs w:val="20"/>
        </w:rPr>
        <w:t xml:space="preserve"> al netto della parte corrispondente all’apporto a suo tempo conferito, rappresentano </w:t>
      </w:r>
      <w:r w:rsidRPr="00064BE2">
        <w:rPr>
          <w:rFonts w:ascii="Tahoma" w:hAnsi="Tahoma" w:cs="Tahoma"/>
          <w:b/>
          <w:kern w:val="28"/>
          <w:sz w:val="20"/>
          <w:szCs w:val="20"/>
        </w:rPr>
        <w:t>redditi di capitali assimilabile ai dividendi</w:t>
      </w:r>
      <w:r w:rsidRPr="00064BE2">
        <w:rPr>
          <w:rFonts w:ascii="Tahoma" w:hAnsi="Tahoma" w:cs="Tahoma"/>
          <w:kern w:val="28"/>
          <w:sz w:val="20"/>
          <w:szCs w:val="20"/>
        </w:rPr>
        <w:t xml:space="preserve"> (art. 44, comma 1, lettera f), e art. 45, comma 1, del T.U.I.R.) e, in quanto </w:t>
      </w:r>
      <w:r w:rsidR="00FC542E" w:rsidRPr="00064BE2">
        <w:rPr>
          <w:rFonts w:ascii="Tahoma" w:hAnsi="Tahoma" w:cs="Tahoma"/>
          <w:kern w:val="28"/>
          <w:sz w:val="20"/>
          <w:szCs w:val="20"/>
        </w:rPr>
        <w:t>tali</w:t>
      </w:r>
      <w:r w:rsidRPr="00064BE2">
        <w:rPr>
          <w:rFonts w:ascii="Tahoma" w:hAnsi="Tahoma" w:cs="Tahoma"/>
          <w:kern w:val="28"/>
          <w:sz w:val="20"/>
          <w:szCs w:val="20"/>
        </w:rPr>
        <w:t>, sono assoggettati a ritenuta di imposta del 26% ex art. 27, comma 1, del D.P.R. n. 600/1973</w:t>
      </w:r>
      <w:r w:rsidRPr="00064BE2">
        <w:rPr>
          <w:rFonts w:ascii="Tahoma" w:hAnsi="Tahoma" w:cs="Tahoma"/>
          <w:b/>
          <w:kern w:val="28"/>
          <w:sz w:val="20"/>
          <w:szCs w:val="20"/>
        </w:rPr>
        <w:t>, secondo il principio di cassa.</w:t>
      </w:r>
    </w:p>
    <w:p w14:paraId="7DC630C1"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A tal fine, è irrilevante che l’associante sia un imprenditore persona fisica o una società di persone o una società di capitali e l’associato, in tale ipotesi, </w:t>
      </w:r>
      <w:r w:rsidRPr="00064BE2">
        <w:rPr>
          <w:rFonts w:ascii="Tahoma" w:hAnsi="Tahoma" w:cs="Tahoma"/>
          <w:b/>
          <w:kern w:val="28"/>
          <w:sz w:val="20"/>
          <w:szCs w:val="20"/>
        </w:rPr>
        <w:t>non deve esporre il reddito percepito</w:t>
      </w:r>
      <w:r w:rsidRPr="00064BE2">
        <w:rPr>
          <w:rFonts w:ascii="Tahoma" w:hAnsi="Tahoma" w:cs="Tahoma"/>
          <w:kern w:val="28"/>
          <w:sz w:val="20"/>
          <w:szCs w:val="20"/>
        </w:rPr>
        <w:t xml:space="preserve"> in dichiarazione dei redditi.</w:t>
      </w:r>
    </w:p>
    <w:p w14:paraId="374954F9"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Tuttavia, per le distribuzioni di utili </w:t>
      </w:r>
      <w:r w:rsidRPr="00064BE2">
        <w:rPr>
          <w:rFonts w:ascii="Tahoma" w:hAnsi="Tahoma" w:cs="Tahoma"/>
          <w:b/>
          <w:kern w:val="28"/>
          <w:sz w:val="20"/>
          <w:szCs w:val="20"/>
        </w:rPr>
        <w:t>deliberate dall’1/1/2018 al 31/12/2022</w:t>
      </w:r>
      <w:r w:rsidRPr="00064BE2">
        <w:rPr>
          <w:rFonts w:ascii="Tahoma" w:hAnsi="Tahoma" w:cs="Tahoma"/>
          <w:kern w:val="28"/>
          <w:sz w:val="20"/>
          <w:szCs w:val="20"/>
        </w:rPr>
        <w:t xml:space="preserve"> valgono le regole fiscali precedenti, per le persone fisiche non esercenti attività di impresa e per gli associati imprenditori, con riferimento agli utili maturati </w:t>
      </w:r>
      <w:r w:rsidRPr="00064BE2">
        <w:rPr>
          <w:rFonts w:ascii="Tahoma" w:hAnsi="Tahoma" w:cs="Tahoma"/>
          <w:b/>
          <w:kern w:val="28"/>
          <w:sz w:val="20"/>
          <w:szCs w:val="20"/>
        </w:rPr>
        <w:t>sino all’esercizio 2017.</w:t>
      </w:r>
    </w:p>
    <w:p w14:paraId="134DADD9"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Ne deriva che, in tale fattispecie, assume rilevanza, la detenzione o meno di partecipazioni qualificate e che il regime impositivo è il seguente:</w:t>
      </w:r>
    </w:p>
    <w:p w14:paraId="26132C0F" w14:textId="77777777" w:rsidR="008D2BE8" w:rsidRPr="00064BE2" w:rsidRDefault="008D2BE8" w:rsidP="003D737D">
      <w:pPr>
        <w:pStyle w:val="Corpotesto"/>
        <w:widowControl/>
        <w:numPr>
          <w:ilvl w:val="0"/>
          <w:numId w:val="96"/>
        </w:numPr>
        <w:suppressAutoHyphens w:val="0"/>
        <w:spacing w:after="200" w:line="360" w:lineRule="auto"/>
        <w:ind w:left="714" w:hanging="357"/>
        <w:contextualSpacing/>
        <w:jc w:val="both"/>
        <w:rPr>
          <w:rFonts w:ascii="Tahoma" w:hAnsi="Tahoma" w:cs="Tahoma"/>
          <w:kern w:val="28"/>
          <w:sz w:val="20"/>
          <w:szCs w:val="20"/>
        </w:rPr>
      </w:pPr>
      <w:r w:rsidRPr="00064BE2">
        <w:rPr>
          <w:rFonts w:ascii="Tahoma" w:hAnsi="Tahoma" w:cs="Tahoma"/>
          <w:kern w:val="28"/>
          <w:sz w:val="20"/>
          <w:szCs w:val="20"/>
        </w:rPr>
        <w:t xml:space="preserve">In caso di </w:t>
      </w:r>
      <w:r w:rsidRPr="00064BE2">
        <w:rPr>
          <w:rFonts w:ascii="Tahoma" w:hAnsi="Tahoma" w:cs="Tahoma"/>
          <w:b/>
          <w:kern w:val="28"/>
          <w:sz w:val="20"/>
          <w:szCs w:val="20"/>
        </w:rPr>
        <w:t>apporto qualificato</w:t>
      </w:r>
      <w:r w:rsidRPr="00064BE2">
        <w:rPr>
          <w:rFonts w:ascii="Tahoma" w:hAnsi="Tahoma" w:cs="Tahoma"/>
          <w:kern w:val="28"/>
          <w:sz w:val="20"/>
          <w:szCs w:val="20"/>
        </w:rPr>
        <w:t xml:space="preserve"> e di associante impresa in contabilità ordinaria, si applica la tassazione progressiva IRPEF sul 58,14% (o 49,72% o 40%, a seconda dei casi) dell’utile secondo il principio di cassa, in sede di dichiarazione dei redditi, e si espone il reddito nel quadro D del modello 730 oppure </w:t>
      </w:r>
      <w:r w:rsidRPr="00064BE2">
        <w:rPr>
          <w:rFonts w:ascii="Tahoma" w:hAnsi="Tahoma" w:cs="Tahoma"/>
          <w:b/>
          <w:kern w:val="28"/>
          <w:sz w:val="20"/>
          <w:szCs w:val="20"/>
        </w:rPr>
        <w:t>nel quadro RL del modello Redditi persone fisiche, senza operare alcuna ritenuta d’acconto</w:t>
      </w:r>
      <w:r w:rsidRPr="00064BE2">
        <w:rPr>
          <w:rFonts w:ascii="Tahoma" w:hAnsi="Tahoma" w:cs="Tahoma"/>
          <w:kern w:val="28"/>
          <w:sz w:val="20"/>
          <w:szCs w:val="20"/>
        </w:rPr>
        <w:t>;</w:t>
      </w:r>
    </w:p>
    <w:p w14:paraId="488E0734" w14:textId="77777777" w:rsidR="008D2BE8" w:rsidRPr="00064BE2" w:rsidRDefault="008D2BE8" w:rsidP="003D737D">
      <w:pPr>
        <w:pStyle w:val="Corpotesto"/>
        <w:widowControl/>
        <w:numPr>
          <w:ilvl w:val="0"/>
          <w:numId w:val="96"/>
        </w:numPr>
        <w:suppressAutoHyphens w:val="0"/>
        <w:spacing w:after="200" w:line="360" w:lineRule="auto"/>
        <w:ind w:left="714" w:hanging="357"/>
        <w:contextualSpacing/>
        <w:jc w:val="both"/>
        <w:rPr>
          <w:rFonts w:ascii="Tahoma" w:hAnsi="Tahoma" w:cs="Tahoma"/>
          <w:kern w:val="28"/>
          <w:sz w:val="20"/>
          <w:szCs w:val="20"/>
        </w:rPr>
      </w:pPr>
      <w:r w:rsidRPr="00064BE2">
        <w:rPr>
          <w:rFonts w:ascii="Tahoma" w:hAnsi="Tahoma" w:cs="Tahoma"/>
          <w:kern w:val="28"/>
          <w:sz w:val="20"/>
          <w:szCs w:val="20"/>
        </w:rPr>
        <w:t xml:space="preserve">In caso di apporto non qualificato e </w:t>
      </w:r>
      <w:r w:rsidRPr="00064BE2">
        <w:rPr>
          <w:rFonts w:ascii="Tahoma" w:hAnsi="Tahoma" w:cs="Tahoma"/>
          <w:b/>
          <w:kern w:val="28"/>
          <w:sz w:val="20"/>
          <w:szCs w:val="20"/>
        </w:rPr>
        <w:t>associante impresa in contabilità ordinaria</w:t>
      </w:r>
      <w:r w:rsidRPr="00064BE2">
        <w:rPr>
          <w:rFonts w:ascii="Tahoma" w:hAnsi="Tahoma" w:cs="Tahoma"/>
          <w:kern w:val="28"/>
          <w:sz w:val="20"/>
          <w:szCs w:val="20"/>
        </w:rPr>
        <w:t xml:space="preserve">, si rende applicabile la ritenuta a titolo d’imposta del 26%, secondo il principio di cassa, sull’intero ammontare erogato </w:t>
      </w:r>
      <w:r w:rsidRPr="00064BE2">
        <w:rPr>
          <w:rFonts w:ascii="Tahoma" w:hAnsi="Tahoma" w:cs="Tahoma"/>
          <w:b/>
          <w:kern w:val="28"/>
          <w:sz w:val="20"/>
          <w:szCs w:val="20"/>
        </w:rPr>
        <w:t xml:space="preserve">sull’associante sostituto di </w:t>
      </w:r>
      <w:r w:rsidRPr="00064BE2">
        <w:rPr>
          <w:rFonts w:ascii="Tahoma" w:hAnsi="Tahoma" w:cs="Tahoma"/>
          <w:kern w:val="28"/>
          <w:sz w:val="20"/>
          <w:szCs w:val="20"/>
        </w:rPr>
        <w:t>imposta e non ricorre alcun obbligo di esposizione in dichiarazione dei redditi;</w:t>
      </w:r>
    </w:p>
    <w:p w14:paraId="0BB721DF" w14:textId="77777777" w:rsidR="008D2BE8" w:rsidRPr="00064BE2" w:rsidRDefault="008D2BE8" w:rsidP="003D737D">
      <w:pPr>
        <w:pStyle w:val="Corpotesto"/>
        <w:widowControl/>
        <w:numPr>
          <w:ilvl w:val="0"/>
          <w:numId w:val="96"/>
        </w:numPr>
        <w:suppressAutoHyphens w:val="0"/>
        <w:spacing w:after="200" w:line="360" w:lineRule="auto"/>
        <w:ind w:left="714" w:hanging="357"/>
        <w:contextualSpacing/>
        <w:jc w:val="both"/>
        <w:rPr>
          <w:rFonts w:ascii="Tahoma" w:hAnsi="Tahoma" w:cs="Tahoma"/>
          <w:kern w:val="28"/>
          <w:sz w:val="20"/>
          <w:szCs w:val="20"/>
        </w:rPr>
      </w:pPr>
      <w:r w:rsidRPr="00064BE2">
        <w:rPr>
          <w:rFonts w:ascii="Tahoma" w:hAnsi="Tahoma" w:cs="Tahoma"/>
          <w:kern w:val="28"/>
          <w:sz w:val="20"/>
          <w:szCs w:val="20"/>
        </w:rPr>
        <w:lastRenderedPageBreak/>
        <w:t xml:space="preserve">In caso di apporto qualificato </w:t>
      </w:r>
      <w:r w:rsidRPr="00D535AC">
        <w:rPr>
          <w:rFonts w:ascii="Tahoma" w:hAnsi="Tahoma" w:cs="Tahoma"/>
          <w:kern w:val="28"/>
          <w:sz w:val="20"/>
          <w:szCs w:val="20"/>
        </w:rPr>
        <w:t xml:space="preserve">con associante impresa minore </w:t>
      </w:r>
      <w:r w:rsidRPr="00064BE2">
        <w:rPr>
          <w:rFonts w:ascii="Tahoma" w:hAnsi="Tahoma" w:cs="Tahoma"/>
          <w:kern w:val="28"/>
          <w:sz w:val="20"/>
          <w:szCs w:val="20"/>
        </w:rPr>
        <w:t xml:space="preserve">in contabilità semplificata ex art. 66 del T.U.I.R., si applica la tassazione IRPEF sul 58,14% (o 49,72% o 40%, a seconda dei casi) dell’utile incassato, </w:t>
      </w:r>
      <w:r w:rsidRPr="00D535AC">
        <w:rPr>
          <w:rFonts w:ascii="Tahoma" w:hAnsi="Tahoma" w:cs="Tahoma"/>
          <w:kern w:val="28"/>
          <w:sz w:val="20"/>
          <w:szCs w:val="20"/>
        </w:rPr>
        <w:t>in sede di dichiarazione dei redditi,</w:t>
      </w:r>
      <w:r w:rsidRPr="00064BE2">
        <w:rPr>
          <w:rFonts w:ascii="Tahoma" w:hAnsi="Tahoma" w:cs="Tahoma"/>
          <w:kern w:val="28"/>
          <w:sz w:val="20"/>
          <w:szCs w:val="20"/>
        </w:rPr>
        <w:t xml:space="preserve"> e si espone il reddito nel quadro D del modello 730 oppure </w:t>
      </w:r>
      <w:r w:rsidRPr="00D535AC">
        <w:rPr>
          <w:rFonts w:ascii="Tahoma" w:hAnsi="Tahoma" w:cs="Tahoma"/>
          <w:kern w:val="28"/>
          <w:sz w:val="20"/>
          <w:szCs w:val="20"/>
        </w:rPr>
        <w:t>nel quadro RL del modello Redditi persone fisiche</w:t>
      </w:r>
      <w:r w:rsidRPr="00064BE2">
        <w:rPr>
          <w:rFonts w:ascii="Tahoma" w:hAnsi="Tahoma" w:cs="Tahoma"/>
          <w:kern w:val="28"/>
          <w:sz w:val="20"/>
          <w:szCs w:val="20"/>
        </w:rPr>
        <w:t>;</w:t>
      </w:r>
    </w:p>
    <w:p w14:paraId="0B9B2289" w14:textId="77777777" w:rsidR="008D2BE8" w:rsidRPr="00064BE2" w:rsidRDefault="008D2BE8" w:rsidP="003D737D">
      <w:pPr>
        <w:pStyle w:val="Corpotesto"/>
        <w:widowControl/>
        <w:numPr>
          <w:ilvl w:val="0"/>
          <w:numId w:val="96"/>
        </w:numPr>
        <w:suppressAutoHyphens w:val="0"/>
        <w:spacing w:after="200" w:line="360" w:lineRule="auto"/>
        <w:ind w:left="714" w:hanging="357"/>
        <w:contextualSpacing/>
        <w:jc w:val="both"/>
        <w:rPr>
          <w:rFonts w:ascii="Tahoma" w:hAnsi="Tahoma" w:cs="Tahoma"/>
          <w:kern w:val="28"/>
          <w:sz w:val="20"/>
          <w:szCs w:val="20"/>
        </w:rPr>
      </w:pPr>
      <w:r w:rsidRPr="00064BE2">
        <w:rPr>
          <w:rFonts w:ascii="Tahoma" w:hAnsi="Tahoma" w:cs="Tahoma"/>
          <w:kern w:val="28"/>
          <w:sz w:val="20"/>
          <w:szCs w:val="20"/>
        </w:rPr>
        <w:t xml:space="preserve">In caso di </w:t>
      </w:r>
      <w:r w:rsidRPr="00D535AC">
        <w:rPr>
          <w:rFonts w:ascii="Tahoma" w:hAnsi="Tahoma" w:cs="Tahoma"/>
          <w:kern w:val="28"/>
          <w:sz w:val="20"/>
          <w:szCs w:val="20"/>
        </w:rPr>
        <w:t>apporto non qualificato</w:t>
      </w:r>
      <w:r w:rsidRPr="00064BE2">
        <w:rPr>
          <w:rFonts w:ascii="Tahoma" w:hAnsi="Tahoma" w:cs="Tahoma"/>
          <w:kern w:val="28"/>
          <w:sz w:val="20"/>
          <w:szCs w:val="20"/>
        </w:rPr>
        <w:t xml:space="preserve"> con associante impresa minore in contabilità , si rende applicabile la ritenuta a titolo d’imposta del 26%, secondo il principio di cassa, sull’intero ammontare erogato </w:t>
      </w:r>
      <w:r w:rsidRPr="00D535AC">
        <w:rPr>
          <w:rFonts w:ascii="Tahoma" w:hAnsi="Tahoma" w:cs="Tahoma"/>
          <w:kern w:val="28"/>
          <w:sz w:val="20"/>
          <w:szCs w:val="20"/>
        </w:rPr>
        <w:t>sull’associante sostituto di imposta e non ricorre alcun obbligo dichiarativo.</w:t>
      </w:r>
    </w:p>
    <w:p w14:paraId="59888FED" w14:textId="77777777" w:rsidR="008D2BE8" w:rsidRPr="00064BE2" w:rsidRDefault="008D2BE8" w:rsidP="008D2BE8">
      <w:pPr>
        <w:shd w:val="clear" w:color="auto" w:fill="FFFFFF"/>
        <w:spacing w:before="100" w:beforeAutospacing="1" w:line="360" w:lineRule="auto"/>
        <w:jc w:val="both"/>
        <w:rPr>
          <w:rFonts w:ascii="Tahoma" w:hAnsi="Tahoma" w:cs="Tahoma"/>
          <w:kern w:val="28"/>
          <w:sz w:val="20"/>
          <w:szCs w:val="20"/>
        </w:rPr>
      </w:pPr>
      <w:r w:rsidRPr="00064BE2">
        <w:rPr>
          <w:rFonts w:ascii="Tahoma" w:hAnsi="Tahoma" w:cs="Tahoma"/>
          <w:kern w:val="28"/>
          <w:sz w:val="20"/>
          <w:szCs w:val="20"/>
        </w:rPr>
        <w:t>Si precisa che i redditi di capitale di cui ai numeri 1) e 3) concorrono alla formazione del reddito complessivo nella misura del:</w:t>
      </w:r>
    </w:p>
    <w:p w14:paraId="67064CBD" w14:textId="77777777" w:rsidR="008D2BE8" w:rsidRPr="00064BE2" w:rsidRDefault="008D2BE8" w:rsidP="003D737D">
      <w:pPr>
        <w:pStyle w:val="Paragrafoelenco"/>
        <w:numPr>
          <w:ilvl w:val="0"/>
          <w:numId w:val="92"/>
        </w:numPr>
        <w:shd w:val="clear" w:color="auto" w:fill="FFFFFF"/>
        <w:spacing w:before="100" w:beforeAutospacing="1" w:line="360" w:lineRule="auto"/>
        <w:ind w:left="777" w:hanging="357"/>
        <w:jc w:val="both"/>
        <w:rPr>
          <w:rFonts w:ascii="Tahoma" w:hAnsi="Tahoma" w:cs="Tahoma"/>
          <w:kern w:val="28"/>
          <w:sz w:val="20"/>
          <w:szCs w:val="20"/>
        </w:rPr>
      </w:pPr>
      <w:r w:rsidRPr="00064BE2">
        <w:rPr>
          <w:rFonts w:ascii="Tahoma" w:hAnsi="Tahoma" w:cs="Tahoma"/>
          <w:kern w:val="28"/>
          <w:sz w:val="20"/>
          <w:szCs w:val="20"/>
        </w:rPr>
        <w:t xml:space="preserve">49,72% </w:t>
      </w:r>
      <w:r w:rsidRPr="00064BE2">
        <w:rPr>
          <w:rFonts w:ascii="Tahoma" w:hAnsi="Tahoma" w:cs="Tahoma"/>
          <w:b/>
          <w:kern w:val="28"/>
          <w:sz w:val="20"/>
          <w:szCs w:val="20"/>
        </w:rPr>
        <w:t xml:space="preserve">quando provengono da utili prodotti a partire dall’esercizio successivo a quello in corso al 31/12/2007 </w:t>
      </w:r>
      <w:r w:rsidRPr="00064BE2">
        <w:rPr>
          <w:rFonts w:ascii="Tahoma" w:hAnsi="Tahoma" w:cs="Tahoma"/>
          <w:kern w:val="28"/>
          <w:sz w:val="20"/>
          <w:szCs w:val="20"/>
        </w:rPr>
        <w:t>e fino all’esercizio in corso al 31/12/2016;</w:t>
      </w:r>
    </w:p>
    <w:p w14:paraId="77BAE019" w14:textId="77777777" w:rsidR="008D2BE8" w:rsidRPr="00064BE2" w:rsidRDefault="008D2BE8" w:rsidP="003D737D">
      <w:pPr>
        <w:pStyle w:val="Paragrafoelenco"/>
        <w:numPr>
          <w:ilvl w:val="0"/>
          <w:numId w:val="92"/>
        </w:numPr>
        <w:shd w:val="clear" w:color="auto" w:fill="FFFFFF"/>
        <w:spacing w:before="100" w:beforeAutospacing="1" w:line="360" w:lineRule="auto"/>
        <w:ind w:left="777" w:hanging="357"/>
        <w:jc w:val="both"/>
        <w:rPr>
          <w:rFonts w:ascii="Tahoma" w:hAnsi="Tahoma" w:cs="Tahoma"/>
          <w:kern w:val="28"/>
          <w:sz w:val="20"/>
          <w:szCs w:val="20"/>
        </w:rPr>
      </w:pPr>
      <w:r w:rsidRPr="00064BE2">
        <w:rPr>
          <w:rFonts w:ascii="Tahoma" w:hAnsi="Tahoma" w:cs="Tahoma"/>
          <w:kern w:val="28"/>
          <w:sz w:val="20"/>
          <w:szCs w:val="20"/>
        </w:rPr>
        <w:t xml:space="preserve">40% se derivano da utili prodotti </w:t>
      </w:r>
      <w:r w:rsidRPr="00064BE2">
        <w:rPr>
          <w:rFonts w:ascii="Tahoma" w:hAnsi="Tahoma" w:cs="Tahoma"/>
          <w:b/>
          <w:kern w:val="28"/>
          <w:sz w:val="20"/>
          <w:szCs w:val="20"/>
        </w:rPr>
        <w:t>sino all’esercizio in corso al 31/12/2007;</w:t>
      </w:r>
    </w:p>
    <w:p w14:paraId="57341F6F" w14:textId="77777777" w:rsidR="008D2BE8" w:rsidRPr="00064BE2" w:rsidRDefault="008D2BE8" w:rsidP="00D535AC">
      <w:pPr>
        <w:pStyle w:val="Paragrafoelenco"/>
        <w:numPr>
          <w:ilvl w:val="0"/>
          <w:numId w:val="92"/>
        </w:numPr>
        <w:shd w:val="clear" w:color="auto" w:fill="FFFFFF"/>
        <w:spacing w:before="100" w:beforeAutospacing="1" w:line="360" w:lineRule="auto"/>
        <w:contextualSpacing w:val="0"/>
        <w:jc w:val="both"/>
        <w:rPr>
          <w:rFonts w:ascii="Tahoma" w:hAnsi="Tahoma" w:cs="Tahoma"/>
          <w:kern w:val="28"/>
          <w:sz w:val="20"/>
          <w:szCs w:val="20"/>
        </w:rPr>
      </w:pPr>
      <w:r w:rsidRPr="00064BE2">
        <w:rPr>
          <w:rFonts w:ascii="Tahoma" w:hAnsi="Tahoma" w:cs="Tahoma"/>
          <w:b/>
          <w:kern w:val="28"/>
          <w:sz w:val="20"/>
          <w:szCs w:val="20"/>
        </w:rPr>
        <w:t>58,14%</w:t>
      </w:r>
      <w:r w:rsidRPr="00064BE2">
        <w:rPr>
          <w:rFonts w:ascii="Tahoma" w:hAnsi="Tahoma" w:cs="Tahoma"/>
          <w:kern w:val="28"/>
          <w:sz w:val="20"/>
          <w:szCs w:val="20"/>
        </w:rPr>
        <w:t xml:space="preserve"> quando sono originati da utili prodotti a partire dall’esercizio successivo a quello in corso al 31/12/2016 e </w:t>
      </w:r>
      <w:r w:rsidRPr="00064BE2">
        <w:rPr>
          <w:rFonts w:ascii="Tahoma" w:hAnsi="Tahoma" w:cs="Tahoma"/>
          <w:b/>
          <w:kern w:val="28"/>
          <w:sz w:val="20"/>
          <w:szCs w:val="20"/>
        </w:rPr>
        <w:t>fino all’esercizio in corso al 31/12/2017.</w:t>
      </w:r>
    </w:p>
    <w:p w14:paraId="05A6C503" w14:textId="77777777" w:rsidR="008D2BE8" w:rsidRPr="00064BE2" w:rsidRDefault="008D2BE8" w:rsidP="008D2BE8">
      <w:pPr>
        <w:shd w:val="clear" w:color="auto" w:fill="FFFFFF"/>
        <w:spacing w:before="100" w:beforeAutospacing="1" w:line="360" w:lineRule="auto"/>
        <w:jc w:val="both"/>
        <w:rPr>
          <w:rFonts w:ascii="Tahoma" w:hAnsi="Tahoma" w:cs="Tahoma"/>
          <w:b/>
          <w:kern w:val="28"/>
          <w:sz w:val="20"/>
          <w:szCs w:val="20"/>
        </w:rPr>
      </w:pPr>
      <w:r w:rsidRPr="00064BE2">
        <w:rPr>
          <w:rFonts w:ascii="Tahoma" w:hAnsi="Tahoma" w:cs="Tahoma"/>
          <w:kern w:val="28"/>
          <w:sz w:val="20"/>
          <w:szCs w:val="20"/>
        </w:rPr>
        <w:t xml:space="preserve">Si osserva che gli utili e gli altri proventi equiparati provenienti da associanti imprese residenti o domiciliate </w:t>
      </w:r>
      <w:r w:rsidRPr="00064BE2">
        <w:rPr>
          <w:rFonts w:ascii="Tahoma" w:hAnsi="Tahoma" w:cs="Tahoma"/>
          <w:b/>
          <w:kern w:val="28"/>
          <w:sz w:val="20"/>
          <w:szCs w:val="20"/>
        </w:rPr>
        <w:t>in Stati o territori che hanno un regime fiscale privilegiato</w:t>
      </w:r>
      <w:r w:rsidRPr="00064BE2">
        <w:rPr>
          <w:rFonts w:ascii="Tahoma" w:hAnsi="Tahoma" w:cs="Tahoma"/>
          <w:kern w:val="28"/>
          <w:sz w:val="20"/>
          <w:szCs w:val="20"/>
        </w:rPr>
        <w:t xml:space="preserve">, per contro, </w:t>
      </w:r>
      <w:r w:rsidRPr="00064BE2">
        <w:rPr>
          <w:rFonts w:ascii="Tahoma" w:hAnsi="Tahoma" w:cs="Tahoma"/>
          <w:b/>
          <w:kern w:val="28"/>
          <w:sz w:val="20"/>
          <w:szCs w:val="20"/>
        </w:rPr>
        <w:t>partecipano al  100% al reddito complessivo</w:t>
      </w:r>
      <w:r w:rsidRPr="00064BE2">
        <w:rPr>
          <w:rFonts w:ascii="Tahoma" w:hAnsi="Tahoma" w:cs="Tahoma"/>
          <w:kern w:val="28"/>
          <w:sz w:val="20"/>
          <w:szCs w:val="20"/>
        </w:rPr>
        <w:t xml:space="preserve"> degli associati residenti in Italia sia che siano stati prodotti fino all’esercizio in corso al 31/12/2017 che in quelli successivi, se derivano da partecipazioni di natura qualificata ovvero da partecipazione di natura non qualificata in imprese </w:t>
      </w:r>
      <w:r w:rsidRPr="00064BE2">
        <w:rPr>
          <w:rFonts w:ascii="Tahoma" w:hAnsi="Tahoma" w:cs="Tahoma"/>
          <w:b/>
          <w:kern w:val="28"/>
          <w:sz w:val="20"/>
          <w:szCs w:val="20"/>
        </w:rPr>
        <w:t>i cui titoli non sono negoziati in mercati regolamentati (art. 47, comma 4, del T.U.I.R.).</w:t>
      </w:r>
    </w:p>
    <w:p w14:paraId="69E0B5D7" w14:textId="77777777" w:rsidR="008D2BE8" w:rsidRPr="00064BE2" w:rsidRDefault="008D2BE8" w:rsidP="008D2BE8">
      <w:pPr>
        <w:spacing w:line="360" w:lineRule="auto"/>
        <w:jc w:val="both"/>
        <w:rPr>
          <w:rFonts w:ascii="Tahoma" w:hAnsi="Tahoma" w:cs="Tahoma"/>
          <w:kern w:val="28"/>
          <w:sz w:val="20"/>
          <w:szCs w:val="20"/>
        </w:rPr>
      </w:pPr>
      <w:r w:rsidRPr="00064BE2">
        <w:rPr>
          <w:rFonts w:ascii="Tahoma" w:hAnsi="Tahoma" w:cs="Tahoma"/>
          <w:kern w:val="28"/>
          <w:sz w:val="20"/>
          <w:szCs w:val="20"/>
        </w:rPr>
        <w:t xml:space="preserve">Costituiscono un’eccezione a questo principio </w:t>
      </w:r>
      <w:r w:rsidRPr="00064BE2">
        <w:rPr>
          <w:rFonts w:ascii="Tahoma" w:hAnsi="Tahoma" w:cs="Tahoma"/>
          <w:b/>
          <w:kern w:val="28"/>
          <w:sz w:val="20"/>
          <w:szCs w:val="20"/>
        </w:rPr>
        <w:t>gli utili percepiti dalle persone fisiche</w:t>
      </w:r>
      <w:r w:rsidRPr="00064BE2">
        <w:rPr>
          <w:rFonts w:ascii="Tahoma" w:hAnsi="Tahoma" w:cs="Tahoma"/>
          <w:kern w:val="28"/>
          <w:sz w:val="20"/>
          <w:szCs w:val="20"/>
        </w:rPr>
        <w:t xml:space="preserve"> che derivano da partecipazioni non qualificate in società residenti in Stati o territori a fiscalità privilegiata </w:t>
      </w:r>
      <w:r w:rsidRPr="00064BE2">
        <w:rPr>
          <w:rFonts w:ascii="Tahoma" w:hAnsi="Tahoma" w:cs="Tahoma"/>
          <w:b/>
          <w:kern w:val="28"/>
          <w:sz w:val="20"/>
          <w:szCs w:val="20"/>
        </w:rPr>
        <w:t>le cui azioni siano quotate nei mercati regolamentati,</w:t>
      </w:r>
      <w:r w:rsidRPr="00064BE2">
        <w:rPr>
          <w:rFonts w:ascii="Tahoma" w:hAnsi="Tahoma" w:cs="Tahoma"/>
          <w:kern w:val="28"/>
          <w:sz w:val="20"/>
          <w:szCs w:val="20"/>
        </w:rPr>
        <w:t xml:space="preserve"> i quali sono soggetti a ritenuta a titolo d’imposta del 26% sul 100% del provento percepito.</w:t>
      </w:r>
    </w:p>
    <w:p w14:paraId="6CACEA52" w14:textId="77777777" w:rsidR="008D2BE8" w:rsidRPr="00064BE2" w:rsidRDefault="008D2BE8" w:rsidP="008D2BE8">
      <w:pPr>
        <w:spacing w:line="360" w:lineRule="auto"/>
        <w:jc w:val="both"/>
        <w:rPr>
          <w:rFonts w:ascii="Tahoma" w:hAnsi="Tahoma" w:cs="Tahoma"/>
          <w:kern w:val="28"/>
          <w:sz w:val="20"/>
          <w:szCs w:val="20"/>
        </w:rPr>
      </w:pPr>
      <w:r w:rsidRPr="00064BE2">
        <w:rPr>
          <w:rFonts w:ascii="Tahoma" w:hAnsi="Tahoma" w:cs="Tahoma"/>
          <w:kern w:val="28"/>
          <w:sz w:val="20"/>
          <w:szCs w:val="20"/>
        </w:rPr>
        <w:t>Non sono mai considerati regimi fiscali privilegiati quelli di Stati o territori appartenenti all’Unione europea o allo Spazio economico europeo (c.d. SEE).</w:t>
      </w:r>
    </w:p>
    <w:p w14:paraId="40A6373D" w14:textId="77777777" w:rsidR="008D2BE8" w:rsidRPr="00064BE2" w:rsidRDefault="008D2BE8" w:rsidP="008D2BE8">
      <w:pPr>
        <w:spacing w:line="360" w:lineRule="auto"/>
        <w:jc w:val="both"/>
        <w:rPr>
          <w:rFonts w:ascii="Tahoma" w:hAnsi="Tahoma" w:cs="Tahoma"/>
          <w:b/>
          <w:kern w:val="28"/>
          <w:sz w:val="20"/>
          <w:szCs w:val="20"/>
        </w:rPr>
      </w:pPr>
      <w:r w:rsidRPr="00064BE2">
        <w:rPr>
          <w:rFonts w:ascii="Tahoma" w:hAnsi="Tahoma" w:cs="Tahoma"/>
          <w:kern w:val="28"/>
          <w:sz w:val="20"/>
          <w:szCs w:val="20"/>
        </w:rPr>
        <w:t xml:space="preserve">Nel corso di </w:t>
      </w:r>
      <w:hyperlink r:id="rId23" w:tgtFrame="_blank" w:history="1">
        <w:r w:rsidRPr="00064BE2">
          <w:rPr>
            <w:rFonts w:ascii="Tahoma" w:hAnsi="Tahoma" w:cs="Tahoma"/>
            <w:kern w:val="28"/>
            <w:sz w:val="20"/>
            <w:szCs w:val="20"/>
          </w:rPr>
          <w:t>Telefisco 2019</w:t>
        </w:r>
      </w:hyperlink>
      <w:r w:rsidRPr="00064BE2">
        <w:rPr>
          <w:rFonts w:ascii="Tahoma" w:hAnsi="Tahoma" w:cs="Tahoma"/>
          <w:kern w:val="28"/>
          <w:sz w:val="20"/>
          <w:szCs w:val="20"/>
        </w:rPr>
        <w:t xml:space="preserve"> del 31/1/2019, l’Agenzia delle Entrate ha chiarito che </w:t>
      </w:r>
      <w:r w:rsidRPr="00064BE2">
        <w:rPr>
          <w:rFonts w:ascii="Tahoma" w:hAnsi="Tahoma" w:cs="Tahoma"/>
          <w:b/>
          <w:kern w:val="28"/>
          <w:sz w:val="20"/>
          <w:szCs w:val="20"/>
        </w:rPr>
        <w:t xml:space="preserve">i dividendi distribuiti da una società estera </w:t>
      </w:r>
      <w:r w:rsidRPr="00064BE2">
        <w:rPr>
          <w:rFonts w:ascii="Tahoma" w:hAnsi="Tahoma" w:cs="Tahoma"/>
          <w:kern w:val="28"/>
          <w:sz w:val="20"/>
          <w:szCs w:val="20"/>
        </w:rPr>
        <w:t xml:space="preserve">e formati con redditi prodotti in un esercizio in cui era considerata black list con le regole all’epoca vigenti, </w:t>
      </w:r>
      <w:r w:rsidRPr="00064BE2">
        <w:rPr>
          <w:rFonts w:ascii="Tahoma" w:hAnsi="Tahoma" w:cs="Tahoma"/>
          <w:b/>
          <w:kern w:val="28"/>
          <w:sz w:val="20"/>
          <w:szCs w:val="20"/>
        </w:rPr>
        <w:t xml:space="preserve">ma non con le regole vigenti </w:t>
      </w:r>
      <w:r w:rsidRPr="00064BE2">
        <w:rPr>
          <w:rFonts w:ascii="Tahoma" w:hAnsi="Tahoma" w:cs="Tahoma"/>
          <w:kern w:val="28"/>
          <w:sz w:val="20"/>
          <w:szCs w:val="20"/>
        </w:rPr>
        <w:t xml:space="preserve">al momento della distribuzione, </w:t>
      </w:r>
      <w:r w:rsidRPr="00064BE2">
        <w:rPr>
          <w:rFonts w:ascii="Tahoma" w:hAnsi="Tahoma" w:cs="Tahoma"/>
          <w:b/>
          <w:kern w:val="28"/>
          <w:sz w:val="20"/>
          <w:szCs w:val="20"/>
        </w:rPr>
        <w:t>non sono soggetti a tassazione integrale.</w:t>
      </w:r>
    </w:p>
    <w:p w14:paraId="43A1E4EB" w14:textId="77777777" w:rsidR="008D2BE8" w:rsidRPr="00064BE2" w:rsidRDefault="008D2BE8" w:rsidP="008D2BE8">
      <w:pPr>
        <w:shd w:val="clear" w:color="auto" w:fill="FFFFFF"/>
        <w:spacing w:before="100" w:beforeAutospacing="1" w:line="360" w:lineRule="auto"/>
        <w:jc w:val="both"/>
        <w:rPr>
          <w:rFonts w:ascii="Tahoma" w:hAnsi="Tahoma" w:cs="Tahoma"/>
          <w:kern w:val="28"/>
          <w:sz w:val="20"/>
          <w:szCs w:val="20"/>
        </w:rPr>
      </w:pPr>
      <w:r w:rsidRPr="00064BE2">
        <w:rPr>
          <w:rFonts w:ascii="Tahoma" w:hAnsi="Tahoma" w:cs="Tahoma"/>
          <w:kern w:val="28"/>
          <w:sz w:val="20"/>
          <w:szCs w:val="20"/>
        </w:rPr>
        <w:t xml:space="preserve">Gli associati residenti devono esporre i proventi percepiti in dichiarazione dei redditi </w:t>
      </w:r>
      <w:r w:rsidRPr="00064BE2">
        <w:rPr>
          <w:rFonts w:ascii="Tahoma" w:hAnsi="Tahoma" w:cs="Tahoma"/>
          <w:b/>
          <w:kern w:val="28"/>
          <w:sz w:val="20"/>
          <w:szCs w:val="20"/>
        </w:rPr>
        <w:t>(quadro D del modello 730 ovvero quadro RL del modello Redditi persone fisiche)</w:t>
      </w:r>
      <w:r w:rsidRPr="00064BE2">
        <w:rPr>
          <w:rFonts w:ascii="Tahoma" w:hAnsi="Tahoma" w:cs="Tahoma"/>
          <w:kern w:val="28"/>
          <w:sz w:val="20"/>
          <w:szCs w:val="20"/>
        </w:rPr>
        <w:t xml:space="preserve"> sulla base della certificazione degli utili </w:t>
      </w:r>
      <w:r w:rsidRPr="00064BE2">
        <w:rPr>
          <w:rFonts w:ascii="Tahoma" w:hAnsi="Tahoma" w:cs="Tahoma"/>
          <w:kern w:val="28"/>
          <w:sz w:val="20"/>
          <w:szCs w:val="20"/>
        </w:rPr>
        <w:lastRenderedPageBreak/>
        <w:t>ovvero di altra documentazione rilasciata dalle società emittenti, italiane o estere</w:t>
      </w:r>
      <w:r w:rsidRPr="00064BE2">
        <w:rPr>
          <w:rFonts w:ascii="Tahoma" w:hAnsi="Tahoma" w:cs="Tahoma"/>
          <w:b/>
          <w:kern w:val="28"/>
          <w:sz w:val="20"/>
          <w:szCs w:val="20"/>
        </w:rPr>
        <w:t>, o dai soggetti intermediari.</w:t>
      </w:r>
    </w:p>
    <w:p w14:paraId="34D7E955" w14:textId="2264CF95" w:rsidR="008D2BE8" w:rsidRPr="00064BE2" w:rsidRDefault="008D2BE8" w:rsidP="008D2BE8">
      <w:pPr>
        <w:shd w:val="clear" w:color="auto" w:fill="FFFFFF"/>
        <w:spacing w:before="100" w:beforeAutospacing="1" w:line="360" w:lineRule="auto"/>
        <w:jc w:val="both"/>
        <w:rPr>
          <w:rFonts w:ascii="Tahoma" w:hAnsi="Tahoma" w:cs="Tahoma"/>
          <w:kern w:val="28"/>
          <w:sz w:val="20"/>
          <w:szCs w:val="20"/>
        </w:rPr>
      </w:pPr>
      <w:r w:rsidRPr="00064BE2">
        <w:rPr>
          <w:rFonts w:ascii="Tahoma" w:hAnsi="Tahoma" w:cs="Tahoma"/>
          <w:kern w:val="28"/>
          <w:sz w:val="20"/>
          <w:szCs w:val="20"/>
        </w:rPr>
        <w:t xml:space="preserve">Relativamente all’associato </w:t>
      </w:r>
      <w:r w:rsidRPr="00064BE2">
        <w:rPr>
          <w:rFonts w:ascii="Tahoma" w:hAnsi="Tahoma" w:cs="Tahoma"/>
          <w:b/>
          <w:kern w:val="28"/>
          <w:sz w:val="20"/>
          <w:szCs w:val="20"/>
        </w:rPr>
        <w:t>imprenditore</w:t>
      </w:r>
      <w:r w:rsidRPr="00064BE2">
        <w:rPr>
          <w:rFonts w:ascii="Tahoma" w:hAnsi="Tahoma" w:cs="Tahoma"/>
          <w:kern w:val="28"/>
          <w:sz w:val="20"/>
          <w:szCs w:val="20"/>
        </w:rPr>
        <w:t xml:space="preserve"> (ditta individuale, società di persone o di capitali), costituisce </w:t>
      </w:r>
      <w:r w:rsidRPr="00064BE2">
        <w:rPr>
          <w:rFonts w:ascii="Tahoma" w:hAnsi="Tahoma" w:cs="Tahoma"/>
          <w:b/>
          <w:kern w:val="28"/>
          <w:sz w:val="20"/>
          <w:szCs w:val="20"/>
        </w:rPr>
        <w:t>reddito di impresa</w:t>
      </w:r>
      <w:r w:rsidRPr="00064BE2">
        <w:rPr>
          <w:rFonts w:ascii="Tahoma" w:hAnsi="Tahoma" w:cs="Tahoma"/>
          <w:kern w:val="28"/>
          <w:sz w:val="20"/>
          <w:szCs w:val="20"/>
        </w:rPr>
        <w:t xml:space="preserve"> la somma dallo stesso percepita,</w:t>
      </w:r>
      <w:r w:rsidRPr="00064BE2">
        <w:rPr>
          <w:rFonts w:ascii="Tahoma" w:hAnsi="Tahoma" w:cs="Tahoma"/>
          <w:b/>
          <w:kern w:val="28"/>
          <w:sz w:val="20"/>
          <w:szCs w:val="20"/>
        </w:rPr>
        <w:t xml:space="preserve"> </w:t>
      </w:r>
      <w:r w:rsidRPr="00064BE2">
        <w:rPr>
          <w:rFonts w:ascii="Tahoma" w:hAnsi="Tahoma" w:cs="Tahoma"/>
          <w:kern w:val="28"/>
          <w:sz w:val="20"/>
          <w:szCs w:val="20"/>
        </w:rPr>
        <w:t xml:space="preserve">al netto della parte corrispondente all’apporto a suo tempo conferito, </w:t>
      </w:r>
      <w:r w:rsidRPr="00064BE2">
        <w:rPr>
          <w:rFonts w:ascii="Tahoma" w:hAnsi="Tahoma" w:cs="Tahoma"/>
          <w:b/>
          <w:kern w:val="28"/>
          <w:sz w:val="20"/>
          <w:szCs w:val="20"/>
        </w:rPr>
        <w:t>in caso di apporto di capitali ovvero di capitali e prestazione d’opera.</w:t>
      </w:r>
    </w:p>
    <w:p w14:paraId="5A1F332D"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Il reddito percepito dall’associato imprenditore è tassabile per competenza in sede di dichiarazione dei </w:t>
      </w:r>
      <w:r w:rsidRPr="00064BE2">
        <w:rPr>
          <w:rFonts w:ascii="Tahoma" w:hAnsi="Tahoma" w:cs="Tahoma"/>
          <w:b/>
          <w:kern w:val="28"/>
          <w:sz w:val="20"/>
          <w:szCs w:val="20"/>
        </w:rPr>
        <w:t>redditi e si espone</w:t>
      </w:r>
      <w:r w:rsidRPr="00064BE2">
        <w:rPr>
          <w:rFonts w:ascii="Tahoma" w:hAnsi="Tahoma" w:cs="Tahoma"/>
          <w:kern w:val="28"/>
          <w:sz w:val="20"/>
          <w:szCs w:val="20"/>
        </w:rPr>
        <w:t xml:space="preserve">, </w:t>
      </w:r>
      <w:r w:rsidRPr="00064BE2">
        <w:rPr>
          <w:rFonts w:ascii="Tahoma" w:hAnsi="Tahoma" w:cs="Tahoma"/>
          <w:b/>
          <w:kern w:val="28"/>
          <w:sz w:val="20"/>
          <w:szCs w:val="20"/>
        </w:rPr>
        <w:t>a seconda della forma giuridica</w:t>
      </w:r>
      <w:r w:rsidRPr="00064BE2">
        <w:rPr>
          <w:rFonts w:ascii="Tahoma" w:hAnsi="Tahoma" w:cs="Tahoma"/>
          <w:kern w:val="28"/>
          <w:sz w:val="20"/>
          <w:szCs w:val="20"/>
        </w:rPr>
        <w:t xml:space="preserve"> e del regime contabile dell’impresa associata,</w:t>
      </w:r>
      <w:r w:rsidRPr="00064BE2">
        <w:rPr>
          <w:rFonts w:ascii="Tahoma" w:hAnsi="Tahoma" w:cs="Tahoma"/>
          <w:b/>
          <w:kern w:val="28"/>
          <w:sz w:val="20"/>
          <w:szCs w:val="20"/>
        </w:rPr>
        <w:t xml:space="preserve"> nel quadro RF del modello Redditi società di capitali</w:t>
      </w:r>
      <w:r w:rsidRPr="00064BE2">
        <w:rPr>
          <w:rFonts w:ascii="Tahoma" w:hAnsi="Tahoma" w:cs="Tahoma"/>
          <w:kern w:val="28"/>
          <w:sz w:val="20"/>
          <w:szCs w:val="20"/>
        </w:rPr>
        <w:t xml:space="preserve"> o del modello Redditi società di persone o del modello Redditi persone fisiche, rilevando una variazione in aumento, ovvero nel quadro RG del modello Redditi società di persone o del </w:t>
      </w:r>
      <w:r w:rsidRPr="00064BE2">
        <w:rPr>
          <w:rFonts w:ascii="Tahoma" w:hAnsi="Tahoma" w:cs="Tahoma"/>
          <w:b/>
          <w:kern w:val="28"/>
          <w:sz w:val="20"/>
          <w:szCs w:val="20"/>
        </w:rPr>
        <w:t>modello Redditi persone fisiche.</w:t>
      </w:r>
    </w:p>
    <w:p w14:paraId="79FB2241" w14:textId="77777777" w:rsidR="008D2BE8" w:rsidRPr="003D737D" w:rsidRDefault="008D2BE8" w:rsidP="003D737D">
      <w:pPr>
        <w:pStyle w:val="Corpotesto"/>
        <w:spacing w:line="360" w:lineRule="auto"/>
        <w:jc w:val="both"/>
        <w:rPr>
          <w:rFonts w:ascii="Tahoma" w:hAnsi="Tahoma" w:cs="Tahoma"/>
          <w:b/>
          <w:bCs/>
          <w:iCs/>
          <w:sz w:val="20"/>
          <w:szCs w:val="20"/>
        </w:rPr>
      </w:pPr>
      <w:r w:rsidRPr="003D737D">
        <w:rPr>
          <w:rFonts w:ascii="Tahoma" w:hAnsi="Tahoma" w:cs="Tahoma"/>
          <w:b/>
          <w:bCs/>
          <w:iCs/>
          <w:sz w:val="20"/>
          <w:szCs w:val="20"/>
        </w:rPr>
        <w:t>Tabella. Definizione di contratto di associazione in partecipazione qualificato e non qualificato in base al criterio della quota capitale.</w:t>
      </w:r>
    </w:p>
    <w:tbl>
      <w:tblPr>
        <w:tblStyle w:val="Grigliatabella"/>
        <w:tblW w:w="0" w:type="auto"/>
        <w:tblLook w:val="04A0" w:firstRow="1" w:lastRow="0" w:firstColumn="1" w:lastColumn="0" w:noHBand="0" w:noVBand="1"/>
      </w:tblPr>
      <w:tblGrid>
        <w:gridCol w:w="2827"/>
        <w:gridCol w:w="6801"/>
      </w:tblGrid>
      <w:tr w:rsidR="008D2BE8" w:rsidRPr="003D737D" w14:paraId="3BEDFCE8" w14:textId="77777777" w:rsidTr="003D737D">
        <w:tc>
          <w:tcPr>
            <w:tcW w:w="0" w:type="auto"/>
            <w:shd w:val="clear" w:color="auto" w:fill="DBE5F1" w:themeFill="accent1" w:themeFillTint="33"/>
          </w:tcPr>
          <w:p w14:paraId="325E20CF" w14:textId="77777777" w:rsidR="008D2BE8" w:rsidRPr="003D737D" w:rsidRDefault="008D2BE8" w:rsidP="003D737D">
            <w:pPr>
              <w:pStyle w:val="Corpotesto"/>
              <w:spacing w:before="60" w:after="60" w:line="326" w:lineRule="auto"/>
              <w:jc w:val="center"/>
              <w:rPr>
                <w:rFonts w:ascii="Tahoma" w:hAnsi="Tahoma" w:cs="Tahoma"/>
                <w:b/>
                <w:bCs/>
                <w:iCs/>
                <w:sz w:val="20"/>
                <w:szCs w:val="20"/>
              </w:rPr>
            </w:pPr>
            <w:r w:rsidRPr="003D737D">
              <w:rPr>
                <w:rFonts w:ascii="Tahoma" w:hAnsi="Tahoma" w:cs="Tahoma"/>
                <w:b/>
                <w:bCs/>
                <w:iCs/>
                <w:sz w:val="20"/>
                <w:szCs w:val="20"/>
              </w:rPr>
              <w:t>Natura dell’associante imprenditore</w:t>
            </w:r>
          </w:p>
        </w:tc>
        <w:tc>
          <w:tcPr>
            <w:tcW w:w="0" w:type="auto"/>
            <w:shd w:val="clear" w:color="auto" w:fill="DBE5F1" w:themeFill="accent1" w:themeFillTint="33"/>
          </w:tcPr>
          <w:p w14:paraId="601D6F27" w14:textId="77777777" w:rsidR="008D2BE8" w:rsidRPr="003D737D" w:rsidRDefault="008D2BE8" w:rsidP="003D737D">
            <w:pPr>
              <w:pStyle w:val="Corpotesto"/>
              <w:spacing w:before="60" w:after="60" w:line="326" w:lineRule="auto"/>
              <w:jc w:val="center"/>
              <w:rPr>
                <w:rFonts w:ascii="Tahoma" w:hAnsi="Tahoma" w:cs="Tahoma"/>
                <w:b/>
                <w:bCs/>
                <w:iCs/>
                <w:sz w:val="20"/>
                <w:szCs w:val="20"/>
              </w:rPr>
            </w:pPr>
            <w:r w:rsidRPr="003D737D">
              <w:rPr>
                <w:rFonts w:ascii="Tahoma" w:hAnsi="Tahoma" w:cs="Tahoma"/>
                <w:b/>
                <w:bCs/>
                <w:iCs/>
                <w:sz w:val="20"/>
                <w:szCs w:val="20"/>
              </w:rPr>
              <w:t xml:space="preserve">Nozione di contratto qualificato </w:t>
            </w:r>
          </w:p>
          <w:p w14:paraId="643E0FB8" w14:textId="77777777" w:rsidR="008D2BE8" w:rsidRPr="003D737D" w:rsidRDefault="008D2BE8" w:rsidP="003D737D">
            <w:pPr>
              <w:pStyle w:val="Corpotesto"/>
              <w:spacing w:before="60" w:after="60" w:line="326" w:lineRule="auto"/>
              <w:jc w:val="center"/>
              <w:rPr>
                <w:rFonts w:ascii="Tahoma" w:hAnsi="Tahoma" w:cs="Tahoma"/>
                <w:b/>
                <w:bCs/>
                <w:iCs/>
                <w:sz w:val="20"/>
                <w:szCs w:val="20"/>
              </w:rPr>
            </w:pPr>
          </w:p>
        </w:tc>
      </w:tr>
      <w:tr w:rsidR="008D2BE8" w:rsidRPr="003D737D" w14:paraId="70128118" w14:textId="77777777" w:rsidTr="003D737D">
        <w:tc>
          <w:tcPr>
            <w:tcW w:w="0" w:type="auto"/>
          </w:tcPr>
          <w:p w14:paraId="340C1BCF"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Imprenditore in contabilità ordinaria quotato nei mercati regolamentati</w:t>
            </w:r>
          </w:p>
        </w:tc>
        <w:tc>
          <w:tcPr>
            <w:tcW w:w="0" w:type="auto"/>
          </w:tcPr>
          <w:p w14:paraId="4F93B1A2"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Se il valore dell’apporto dell’associato supera il 5% del patrimonio netto contabile dell’associante quale risulta dall’ultimo bilancio approvato prima della stipula del contratto</w:t>
            </w:r>
          </w:p>
        </w:tc>
      </w:tr>
      <w:tr w:rsidR="008D2BE8" w:rsidRPr="003D737D" w14:paraId="7756AC71" w14:textId="77777777" w:rsidTr="003D737D">
        <w:tc>
          <w:tcPr>
            <w:tcW w:w="0" w:type="auto"/>
          </w:tcPr>
          <w:p w14:paraId="10EF6F7B"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Imprenditore in contabilità ordinaria non quotato nei mercati regolamentati</w:t>
            </w:r>
          </w:p>
        </w:tc>
        <w:tc>
          <w:tcPr>
            <w:tcW w:w="0" w:type="auto"/>
          </w:tcPr>
          <w:p w14:paraId="4C947B9A"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Se il valore dell’apporto dell’associato supera il 25% del patrimonio netto contabile dell’associante quale risulta dall’ultimo bilancio approvato prima della stipula del contratto</w:t>
            </w:r>
          </w:p>
        </w:tc>
      </w:tr>
      <w:tr w:rsidR="008D2BE8" w:rsidRPr="003D737D" w14:paraId="2C56ADC7" w14:textId="77777777" w:rsidTr="003D737D">
        <w:tc>
          <w:tcPr>
            <w:tcW w:w="0" w:type="auto"/>
          </w:tcPr>
          <w:p w14:paraId="532261A9"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Imprenditore in contabilità semplificata delle imprese minori ex art. 66 del T.U.I.R.</w:t>
            </w:r>
          </w:p>
        </w:tc>
        <w:tc>
          <w:tcPr>
            <w:tcW w:w="0" w:type="auto"/>
          </w:tcPr>
          <w:p w14:paraId="69097EE9"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kern w:val="28"/>
                <w:sz w:val="20"/>
                <w:szCs w:val="20"/>
              </w:rPr>
              <w:t>Se il valore dell’apporto è superiore al 25% della somma delle rimanenze finali di beni alla cui produzione o al cui scambio è diretta l'attività dell'impresa, delle rimanenze di opere, servizi e lavori in corso di durata ultrannuale e del costo fiscalmente riconosciuto dei beni ammortizzabili al netto dei relativi ammortamenti.</w:t>
            </w:r>
          </w:p>
        </w:tc>
      </w:tr>
    </w:tbl>
    <w:p w14:paraId="14556BCF" w14:textId="77777777" w:rsidR="008D2BE8" w:rsidRPr="003D737D" w:rsidRDefault="008D2BE8" w:rsidP="008D2BE8">
      <w:pPr>
        <w:pStyle w:val="Corpotesto"/>
        <w:spacing w:line="360" w:lineRule="auto"/>
        <w:jc w:val="both"/>
        <w:rPr>
          <w:rFonts w:ascii="Tahoma" w:hAnsi="Tahoma" w:cs="Tahoma"/>
          <w:kern w:val="28"/>
          <w:sz w:val="20"/>
          <w:szCs w:val="20"/>
        </w:rPr>
      </w:pPr>
    </w:p>
    <w:p w14:paraId="2C15A6BD" w14:textId="77777777" w:rsidR="008D2BE8" w:rsidRPr="003D737D" w:rsidRDefault="008D2BE8" w:rsidP="003D737D">
      <w:pPr>
        <w:pStyle w:val="Corpotesto"/>
        <w:spacing w:line="360" w:lineRule="auto"/>
        <w:jc w:val="both"/>
        <w:rPr>
          <w:rFonts w:ascii="Tahoma" w:hAnsi="Tahoma" w:cs="Tahoma"/>
          <w:b/>
          <w:bCs/>
          <w:iCs/>
          <w:sz w:val="20"/>
          <w:szCs w:val="20"/>
        </w:rPr>
      </w:pPr>
      <w:r w:rsidRPr="003D737D">
        <w:rPr>
          <w:rFonts w:ascii="Tahoma" w:hAnsi="Tahoma" w:cs="Tahoma"/>
          <w:b/>
          <w:bCs/>
          <w:iCs/>
          <w:sz w:val="20"/>
          <w:szCs w:val="20"/>
        </w:rPr>
        <w:t>Tabella. Configurazione del regime fiscale privilegiato in vigore dal 12/1/2019 (art. 47-bis, comma 1, del T.U.I.R.). *</w:t>
      </w:r>
    </w:p>
    <w:tbl>
      <w:tblPr>
        <w:tblStyle w:val="Grigliatabella"/>
        <w:tblW w:w="5000" w:type="pct"/>
        <w:tblLook w:val="04A0" w:firstRow="1" w:lastRow="0" w:firstColumn="1" w:lastColumn="0" w:noHBand="0" w:noVBand="1"/>
      </w:tblPr>
      <w:tblGrid>
        <w:gridCol w:w="6152"/>
        <w:gridCol w:w="3476"/>
      </w:tblGrid>
      <w:tr w:rsidR="008D2BE8" w:rsidRPr="003D737D" w14:paraId="479A52BC" w14:textId="77777777" w:rsidTr="003D737D">
        <w:tc>
          <w:tcPr>
            <w:tcW w:w="3195" w:type="pct"/>
            <w:shd w:val="clear" w:color="auto" w:fill="DBE5F1" w:themeFill="accent1" w:themeFillTint="33"/>
          </w:tcPr>
          <w:p w14:paraId="55AA5F86" w14:textId="77777777" w:rsidR="008D2BE8" w:rsidRPr="003D737D" w:rsidRDefault="008D2BE8" w:rsidP="003D737D">
            <w:pPr>
              <w:pStyle w:val="Corpotesto"/>
              <w:spacing w:before="60" w:after="60" w:line="326" w:lineRule="auto"/>
              <w:jc w:val="center"/>
              <w:rPr>
                <w:rFonts w:ascii="Tahoma" w:hAnsi="Tahoma" w:cs="Tahoma"/>
                <w:b/>
                <w:bCs/>
                <w:iCs/>
                <w:sz w:val="20"/>
                <w:szCs w:val="20"/>
              </w:rPr>
            </w:pPr>
            <w:r w:rsidRPr="003D737D">
              <w:rPr>
                <w:rFonts w:ascii="Tahoma" w:hAnsi="Tahoma" w:cs="Tahoma"/>
                <w:b/>
                <w:bCs/>
                <w:iCs/>
                <w:sz w:val="20"/>
                <w:szCs w:val="20"/>
              </w:rPr>
              <w:t xml:space="preserve">Livello di tassazione effettivo/nominale esistente </w:t>
            </w:r>
          </w:p>
        </w:tc>
        <w:tc>
          <w:tcPr>
            <w:tcW w:w="1805" w:type="pct"/>
            <w:shd w:val="clear" w:color="auto" w:fill="DBE5F1" w:themeFill="accent1" w:themeFillTint="33"/>
          </w:tcPr>
          <w:p w14:paraId="041F80BC" w14:textId="77777777" w:rsidR="008D2BE8" w:rsidRPr="003D737D" w:rsidRDefault="008D2BE8" w:rsidP="003D737D">
            <w:pPr>
              <w:pStyle w:val="Corpotesto"/>
              <w:spacing w:before="60" w:after="60" w:line="326" w:lineRule="auto"/>
              <w:jc w:val="center"/>
              <w:rPr>
                <w:rFonts w:ascii="Tahoma" w:hAnsi="Tahoma" w:cs="Tahoma"/>
                <w:b/>
                <w:bCs/>
                <w:iCs/>
                <w:sz w:val="20"/>
                <w:szCs w:val="20"/>
              </w:rPr>
            </w:pPr>
            <w:r w:rsidRPr="003D737D">
              <w:rPr>
                <w:rFonts w:ascii="Tahoma" w:hAnsi="Tahoma" w:cs="Tahoma"/>
                <w:b/>
                <w:bCs/>
                <w:iCs/>
                <w:sz w:val="20"/>
                <w:szCs w:val="20"/>
              </w:rPr>
              <w:t xml:space="preserve">Regime fiscale ritenuto privilegiato </w:t>
            </w:r>
          </w:p>
        </w:tc>
      </w:tr>
      <w:tr w:rsidR="008D2BE8" w:rsidRPr="003D737D" w14:paraId="5157472F" w14:textId="77777777" w:rsidTr="003D737D">
        <w:tc>
          <w:tcPr>
            <w:tcW w:w="3195" w:type="pct"/>
          </w:tcPr>
          <w:p w14:paraId="0664D71C"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t>Il livello di tassazione effettivo del territorio o Stato in cui  risiede o è localizzata la società partecipata è</w:t>
            </w:r>
            <w:r w:rsidRPr="003D737D">
              <w:rPr>
                <w:rFonts w:ascii="Tahoma" w:hAnsi="Tahoma" w:cs="Tahoma"/>
                <w:b/>
                <w:bCs/>
                <w:iCs/>
                <w:sz w:val="20"/>
                <w:szCs w:val="20"/>
              </w:rPr>
              <w:t xml:space="preserve"> </w:t>
            </w:r>
            <w:r w:rsidRPr="003D737D">
              <w:rPr>
                <w:rFonts w:ascii="Tahoma" w:hAnsi="Tahoma" w:cs="Tahoma"/>
                <w:kern w:val="28"/>
                <w:sz w:val="20"/>
                <w:szCs w:val="20"/>
              </w:rPr>
              <w:t>inferiore al 50% di quello italiano, per le partecipazioni di controllo.</w:t>
            </w:r>
          </w:p>
        </w:tc>
        <w:tc>
          <w:tcPr>
            <w:tcW w:w="1805" w:type="pct"/>
          </w:tcPr>
          <w:p w14:paraId="659CF45B" w14:textId="77777777" w:rsidR="008D2BE8" w:rsidRPr="003D737D" w:rsidRDefault="008D2BE8" w:rsidP="003D737D">
            <w:pPr>
              <w:pStyle w:val="Corpotesto"/>
              <w:spacing w:before="60" w:after="60" w:line="326" w:lineRule="auto"/>
              <w:jc w:val="both"/>
              <w:rPr>
                <w:rFonts w:ascii="Tahoma" w:hAnsi="Tahoma" w:cs="Tahoma"/>
                <w:kern w:val="28"/>
                <w:sz w:val="20"/>
                <w:szCs w:val="20"/>
              </w:rPr>
            </w:pPr>
            <w:r w:rsidRPr="003D737D">
              <w:rPr>
                <w:rFonts w:ascii="Tahoma" w:hAnsi="Tahoma" w:cs="Tahoma"/>
                <w:kern w:val="28"/>
                <w:sz w:val="20"/>
                <w:szCs w:val="20"/>
              </w:rPr>
              <w:t xml:space="preserve">Sì </w:t>
            </w:r>
          </w:p>
        </w:tc>
      </w:tr>
      <w:tr w:rsidR="008D2BE8" w:rsidRPr="003D737D" w14:paraId="797AA7B4" w14:textId="77777777" w:rsidTr="003D737D">
        <w:tc>
          <w:tcPr>
            <w:tcW w:w="3195" w:type="pct"/>
          </w:tcPr>
          <w:p w14:paraId="1C52C725" w14:textId="77777777" w:rsidR="008D2BE8" w:rsidRPr="003D737D" w:rsidRDefault="008D2BE8" w:rsidP="003D737D">
            <w:pPr>
              <w:pStyle w:val="Corpotesto"/>
              <w:spacing w:before="60" w:after="60" w:line="326" w:lineRule="auto"/>
              <w:jc w:val="both"/>
              <w:rPr>
                <w:rFonts w:ascii="Tahoma" w:hAnsi="Tahoma" w:cs="Tahoma"/>
                <w:bCs/>
                <w:iCs/>
                <w:sz w:val="20"/>
                <w:szCs w:val="20"/>
              </w:rPr>
            </w:pPr>
            <w:r w:rsidRPr="003D737D">
              <w:rPr>
                <w:rFonts w:ascii="Tahoma" w:hAnsi="Tahoma" w:cs="Tahoma"/>
                <w:bCs/>
                <w:iCs/>
                <w:sz w:val="20"/>
                <w:szCs w:val="20"/>
              </w:rPr>
              <w:lastRenderedPageBreak/>
              <w:t>Il livello di tassazione nominale del territorio o Stato in cui  risiede o è localizzata la società partecipata è</w:t>
            </w:r>
            <w:r w:rsidRPr="003D737D">
              <w:rPr>
                <w:rFonts w:ascii="Tahoma" w:hAnsi="Tahoma" w:cs="Tahoma"/>
                <w:kern w:val="28"/>
                <w:sz w:val="20"/>
                <w:szCs w:val="20"/>
              </w:rPr>
              <w:t xml:space="preserve"> inferiore al 50% di quello italiano, per le partecipazioni che non integrano il requisito di controllo.</w:t>
            </w:r>
          </w:p>
        </w:tc>
        <w:tc>
          <w:tcPr>
            <w:tcW w:w="1805" w:type="pct"/>
          </w:tcPr>
          <w:p w14:paraId="2EAE8D97" w14:textId="77777777" w:rsidR="008D2BE8" w:rsidRPr="003D737D" w:rsidRDefault="008D2BE8" w:rsidP="003D737D">
            <w:pPr>
              <w:pStyle w:val="Corpotesto"/>
              <w:spacing w:before="60" w:after="60" w:line="326" w:lineRule="auto"/>
              <w:jc w:val="both"/>
              <w:rPr>
                <w:rFonts w:ascii="Tahoma" w:hAnsi="Tahoma" w:cs="Tahoma"/>
                <w:kern w:val="28"/>
                <w:sz w:val="20"/>
                <w:szCs w:val="20"/>
              </w:rPr>
            </w:pPr>
            <w:r w:rsidRPr="003D737D">
              <w:rPr>
                <w:rFonts w:ascii="Tahoma" w:hAnsi="Tahoma" w:cs="Tahoma"/>
                <w:kern w:val="28"/>
                <w:sz w:val="20"/>
                <w:szCs w:val="20"/>
              </w:rPr>
              <w:t xml:space="preserve">Sì </w:t>
            </w:r>
          </w:p>
        </w:tc>
      </w:tr>
    </w:tbl>
    <w:p w14:paraId="71809A06" w14:textId="77777777" w:rsidR="008D2BE8" w:rsidRPr="003D737D" w:rsidRDefault="008D2BE8" w:rsidP="008D2BE8">
      <w:pPr>
        <w:pStyle w:val="Corpotesto"/>
        <w:spacing w:after="0"/>
        <w:jc w:val="both"/>
        <w:rPr>
          <w:rFonts w:ascii="Tahoma" w:hAnsi="Tahoma" w:cs="Tahoma"/>
          <w:kern w:val="28"/>
          <w:sz w:val="20"/>
          <w:szCs w:val="20"/>
        </w:rPr>
      </w:pPr>
    </w:p>
    <w:p w14:paraId="6DA1DF46" w14:textId="77777777" w:rsidR="008D2BE8" w:rsidRPr="003D737D" w:rsidRDefault="008D2BE8" w:rsidP="008D2BE8">
      <w:pPr>
        <w:pStyle w:val="Corpotesto"/>
        <w:spacing w:after="0"/>
        <w:jc w:val="both"/>
        <w:rPr>
          <w:rFonts w:ascii="Tahoma" w:hAnsi="Tahoma" w:cs="Tahoma"/>
          <w:kern w:val="28"/>
          <w:sz w:val="16"/>
          <w:szCs w:val="16"/>
        </w:rPr>
      </w:pPr>
      <w:r w:rsidRPr="003D737D">
        <w:rPr>
          <w:rFonts w:ascii="Tahoma" w:hAnsi="Tahoma" w:cs="Tahoma"/>
          <w:kern w:val="28"/>
          <w:sz w:val="16"/>
          <w:szCs w:val="16"/>
        </w:rPr>
        <w:t>* Occorre tenere presente che non sono mai considerati regimi fiscali privilegiati quelli di Stati o territori appartenenti all’Unione europea o allo Spazio economico europeo.</w:t>
      </w:r>
    </w:p>
    <w:p w14:paraId="75FF6D73" w14:textId="77777777" w:rsidR="008D2BE8" w:rsidRPr="003D737D" w:rsidRDefault="008D2BE8" w:rsidP="008D2BE8">
      <w:pPr>
        <w:pStyle w:val="NormaleWeb"/>
        <w:spacing w:after="200" w:line="360" w:lineRule="auto"/>
        <w:jc w:val="both"/>
        <w:rPr>
          <w:rFonts w:ascii="Tahoma" w:eastAsia="Calibri" w:hAnsi="Tahoma" w:cs="Tahoma"/>
          <w:kern w:val="28"/>
          <w:sz w:val="20"/>
          <w:szCs w:val="20"/>
        </w:rPr>
      </w:pPr>
    </w:p>
    <w:p w14:paraId="79DF2200" w14:textId="77777777" w:rsidR="008D2BE8" w:rsidRPr="003D737D" w:rsidRDefault="008D2BE8" w:rsidP="008D2BE8">
      <w:pPr>
        <w:pStyle w:val="NormaleWeb"/>
        <w:spacing w:after="200" w:line="360" w:lineRule="auto"/>
        <w:jc w:val="both"/>
        <w:rPr>
          <w:rFonts w:ascii="Tahoma" w:eastAsia="Calibri" w:hAnsi="Tahoma" w:cs="Tahoma"/>
          <w:kern w:val="28"/>
          <w:sz w:val="20"/>
          <w:szCs w:val="20"/>
        </w:rPr>
      </w:pPr>
      <w:r w:rsidRPr="003D737D">
        <w:rPr>
          <w:rFonts w:ascii="Tahoma" w:eastAsia="Calibri" w:hAnsi="Tahoma" w:cs="Tahoma"/>
          <w:kern w:val="28"/>
          <w:sz w:val="20"/>
          <w:szCs w:val="20"/>
        </w:rPr>
        <w:t xml:space="preserve">Nei confronti </w:t>
      </w:r>
      <w:r w:rsidRPr="003D737D">
        <w:rPr>
          <w:rFonts w:ascii="Tahoma" w:eastAsia="Calibri" w:hAnsi="Tahoma" w:cs="Tahoma"/>
          <w:b/>
          <w:kern w:val="28"/>
          <w:sz w:val="20"/>
          <w:szCs w:val="20"/>
        </w:rPr>
        <w:t>dell’associato non residente (diverso dalle società soggette ad imposta sul reddito delle società</w:t>
      </w:r>
      <w:r w:rsidRPr="003D737D">
        <w:rPr>
          <w:rFonts w:ascii="Tahoma" w:eastAsia="Calibri" w:hAnsi="Tahoma" w:cs="Tahoma"/>
          <w:kern w:val="28"/>
          <w:sz w:val="20"/>
          <w:szCs w:val="20"/>
        </w:rPr>
        <w:t xml:space="preserve"> negli Stati membri dell'Unione europea e negli Stati aderenti all'Accordo sullo spazio economico europeo), si applica </w:t>
      </w:r>
      <w:r w:rsidRPr="003D737D">
        <w:rPr>
          <w:rFonts w:ascii="Tahoma" w:eastAsia="Calibri" w:hAnsi="Tahoma" w:cs="Tahoma"/>
          <w:b/>
          <w:kern w:val="28"/>
          <w:sz w:val="20"/>
          <w:szCs w:val="20"/>
        </w:rPr>
        <w:t>la ritenuta a titolo d'imposta del 27% sugli utili corrisposti</w:t>
      </w:r>
      <w:r w:rsidRPr="003D737D">
        <w:rPr>
          <w:rFonts w:ascii="Tahoma" w:eastAsia="Calibri" w:hAnsi="Tahoma" w:cs="Tahoma"/>
          <w:kern w:val="28"/>
          <w:sz w:val="20"/>
          <w:szCs w:val="20"/>
        </w:rPr>
        <w:t xml:space="preserve">, purché tali partecipazioni non riguardino stabili organizzazioni in Italia di soggetti non residenti </w:t>
      </w:r>
      <w:r w:rsidRPr="003D737D">
        <w:rPr>
          <w:rFonts w:ascii="Tahoma" w:eastAsia="Calibri" w:hAnsi="Tahoma" w:cs="Tahoma"/>
          <w:b/>
          <w:kern w:val="28"/>
          <w:sz w:val="20"/>
          <w:szCs w:val="20"/>
        </w:rPr>
        <w:t>(art. 27, comma 3, del D.P.R. n. 600/1973).</w:t>
      </w:r>
    </w:p>
    <w:p w14:paraId="0028649F" w14:textId="70132C45" w:rsidR="008D2BE8" w:rsidRPr="003D737D" w:rsidRDefault="00912A6C" w:rsidP="008D2BE8">
      <w:pPr>
        <w:shd w:val="clear" w:color="auto" w:fill="FFFFFF"/>
        <w:spacing w:before="100" w:beforeAutospacing="1" w:line="360" w:lineRule="auto"/>
        <w:jc w:val="both"/>
        <w:rPr>
          <w:rFonts w:ascii="Tahoma" w:hAnsi="Tahoma" w:cs="Tahoma"/>
          <w:b/>
          <w:kern w:val="28"/>
          <w:sz w:val="20"/>
          <w:szCs w:val="20"/>
        </w:rPr>
      </w:pPr>
      <w:r w:rsidRPr="003D737D">
        <w:rPr>
          <w:rFonts w:ascii="Tahoma" w:hAnsi="Tahoma" w:cs="Tahoma"/>
          <w:kern w:val="28"/>
          <w:sz w:val="20"/>
          <w:szCs w:val="20"/>
        </w:rPr>
        <w:t>È</w:t>
      </w:r>
      <w:r w:rsidR="008D2BE8" w:rsidRPr="003D737D">
        <w:rPr>
          <w:rFonts w:ascii="Tahoma" w:hAnsi="Tahoma" w:cs="Tahoma"/>
          <w:kern w:val="28"/>
          <w:sz w:val="20"/>
          <w:szCs w:val="20"/>
        </w:rPr>
        <w:t xml:space="preserve"> operata la ritenuta a titolo di imposta dell'1,20% sugli utili corrisposti </w:t>
      </w:r>
      <w:r w:rsidR="008D2BE8" w:rsidRPr="003D737D">
        <w:rPr>
          <w:rFonts w:ascii="Tahoma" w:hAnsi="Tahoma" w:cs="Tahoma"/>
          <w:b/>
          <w:kern w:val="28"/>
          <w:sz w:val="20"/>
          <w:szCs w:val="20"/>
        </w:rPr>
        <w:t>agli associati società soggette ad imposta sul reddito delle società negli Stati membri dell'Unione europea</w:t>
      </w:r>
      <w:r w:rsidR="008D2BE8" w:rsidRPr="003D737D">
        <w:rPr>
          <w:rFonts w:ascii="Tahoma" w:hAnsi="Tahoma" w:cs="Tahoma"/>
          <w:kern w:val="28"/>
          <w:sz w:val="20"/>
          <w:szCs w:val="20"/>
        </w:rPr>
        <w:t xml:space="preserve"> e negli Stati aderenti all'Accordo sullo spazio economico europeo, sempre che tali partecipazioni </w:t>
      </w:r>
      <w:r w:rsidR="008D2BE8" w:rsidRPr="003D737D">
        <w:rPr>
          <w:rFonts w:ascii="Tahoma" w:hAnsi="Tahoma" w:cs="Tahoma"/>
          <w:b/>
          <w:kern w:val="28"/>
          <w:sz w:val="20"/>
          <w:szCs w:val="20"/>
        </w:rPr>
        <w:t>non coinvolgano stabili organizzazioni in Italia di soggetti non residenti.</w:t>
      </w:r>
    </w:p>
    <w:p w14:paraId="28A8DCBD" w14:textId="77777777" w:rsidR="008D2BE8" w:rsidRPr="003D737D" w:rsidRDefault="008D2BE8" w:rsidP="008D2BE8">
      <w:pPr>
        <w:shd w:val="clear" w:color="auto" w:fill="FFFFFF"/>
        <w:spacing w:before="100" w:beforeAutospacing="1" w:line="360" w:lineRule="auto"/>
        <w:jc w:val="both"/>
        <w:rPr>
          <w:rFonts w:ascii="Tahoma" w:hAnsi="Tahoma" w:cs="Tahoma"/>
          <w:kern w:val="28"/>
          <w:sz w:val="20"/>
          <w:szCs w:val="20"/>
        </w:rPr>
      </w:pPr>
      <w:r w:rsidRPr="003D737D">
        <w:rPr>
          <w:rFonts w:ascii="Tahoma" w:hAnsi="Tahoma" w:cs="Tahoma"/>
          <w:kern w:val="28"/>
          <w:sz w:val="20"/>
          <w:szCs w:val="20"/>
        </w:rPr>
        <w:t xml:space="preserve">Non si applica la ritenuta del 26% se gli associati in partecipazione, persone fisiche, </w:t>
      </w:r>
      <w:r w:rsidRPr="003D737D">
        <w:rPr>
          <w:rFonts w:ascii="Tahoma" w:hAnsi="Tahoma" w:cs="Tahoma"/>
          <w:b/>
          <w:kern w:val="28"/>
          <w:sz w:val="20"/>
          <w:szCs w:val="20"/>
        </w:rPr>
        <w:t>dichiarano all'atto della percezione</w:t>
      </w:r>
      <w:r w:rsidRPr="003D737D">
        <w:rPr>
          <w:rFonts w:ascii="Tahoma" w:hAnsi="Tahoma" w:cs="Tahoma"/>
          <w:kern w:val="28"/>
          <w:sz w:val="20"/>
          <w:szCs w:val="20"/>
        </w:rPr>
        <w:t xml:space="preserve"> che gli utili riscossi </w:t>
      </w:r>
      <w:r w:rsidRPr="003D737D">
        <w:rPr>
          <w:rFonts w:ascii="Tahoma" w:hAnsi="Tahoma" w:cs="Tahoma"/>
          <w:b/>
          <w:kern w:val="28"/>
          <w:sz w:val="20"/>
          <w:szCs w:val="20"/>
        </w:rPr>
        <w:t>sono relativi all'attività di impresa.</w:t>
      </w:r>
      <w:r w:rsidRPr="003D737D">
        <w:rPr>
          <w:rFonts w:ascii="Tahoma" w:hAnsi="Tahoma" w:cs="Tahoma"/>
          <w:kern w:val="28"/>
          <w:sz w:val="20"/>
          <w:szCs w:val="20"/>
        </w:rPr>
        <w:t xml:space="preserve"> </w:t>
      </w:r>
    </w:p>
    <w:p w14:paraId="7129023F" w14:textId="77777777" w:rsidR="008D2BE8" w:rsidRPr="003D737D" w:rsidRDefault="008D2BE8" w:rsidP="003D737D">
      <w:pPr>
        <w:spacing w:line="360" w:lineRule="auto"/>
        <w:jc w:val="both"/>
        <w:rPr>
          <w:rFonts w:ascii="Tahoma" w:hAnsi="Tahoma" w:cs="Tahoma"/>
          <w:b/>
          <w:bCs/>
          <w:iCs/>
          <w:sz w:val="20"/>
          <w:szCs w:val="20"/>
        </w:rPr>
      </w:pPr>
      <w:r w:rsidRPr="003D737D">
        <w:rPr>
          <w:rFonts w:ascii="Tahoma" w:hAnsi="Tahoma" w:cs="Tahoma"/>
          <w:b/>
          <w:bCs/>
          <w:iCs/>
          <w:sz w:val="20"/>
          <w:szCs w:val="20"/>
        </w:rPr>
        <w:t>Tabella. Trattamento ai fini delle imposte sui redditi in capo all’associato receduto residente del reddito a lui erogato dall’associante, residente o non residente.</w:t>
      </w:r>
    </w:p>
    <w:tbl>
      <w:tblPr>
        <w:tblStyle w:val="Grigliatabella"/>
        <w:tblW w:w="5000" w:type="pct"/>
        <w:tblLook w:val="04A0" w:firstRow="1" w:lastRow="0" w:firstColumn="1" w:lastColumn="0" w:noHBand="0" w:noVBand="1"/>
      </w:tblPr>
      <w:tblGrid>
        <w:gridCol w:w="1195"/>
        <w:gridCol w:w="1278"/>
        <w:gridCol w:w="1373"/>
        <w:gridCol w:w="2181"/>
        <w:gridCol w:w="1284"/>
        <w:gridCol w:w="2317"/>
      </w:tblGrid>
      <w:tr w:rsidR="00F06A90" w:rsidRPr="00F06A90" w14:paraId="13A57262" w14:textId="77777777" w:rsidTr="00F06A90">
        <w:tc>
          <w:tcPr>
            <w:tcW w:w="666" w:type="pct"/>
            <w:shd w:val="clear" w:color="auto" w:fill="DBE5F1" w:themeFill="accent1" w:themeFillTint="33"/>
          </w:tcPr>
          <w:p w14:paraId="4D480CF8" w14:textId="77777777" w:rsidR="008D2BE8" w:rsidRPr="00F06A90" w:rsidRDefault="008D2BE8" w:rsidP="003D737D">
            <w:pPr>
              <w:pStyle w:val="Corpotesto"/>
              <w:spacing w:before="60" w:after="60" w:line="326" w:lineRule="auto"/>
              <w:jc w:val="center"/>
              <w:rPr>
                <w:rFonts w:ascii="Tahoma" w:hAnsi="Tahoma" w:cs="Tahoma"/>
                <w:b/>
                <w:bCs/>
                <w:iCs/>
                <w:sz w:val="18"/>
                <w:szCs w:val="18"/>
              </w:rPr>
            </w:pPr>
            <w:r w:rsidRPr="00F06A90">
              <w:rPr>
                <w:rFonts w:ascii="Tahoma" w:hAnsi="Tahoma" w:cs="Tahoma"/>
                <w:b/>
                <w:bCs/>
                <w:iCs/>
                <w:sz w:val="18"/>
                <w:szCs w:val="18"/>
              </w:rPr>
              <w:t>Tipologia di associante</w:t>
            </w:r>
          </w:p>
        </w:tc>
        <w:tc>
          <w:tcPr>
            <w:tcW w:w="709" w:type="pct"/>
            <w:shd w:val="clear" w:color="auto" w:fill="DBE5F1" w:themeFill="accent1" w:themeFillTint="33"/>
          </w:tcPr>
          <w:p w14:paraId="60265717" w14:textId="77777777" w:rsidR="008D2BE8" w:rsidRPr="00F06A90" w:rsidRDefault="008D2BE8" w:rsidP="003D737D">
            <w:pPr>
              <w:pStyle w:val="Corpotesto"/>
              <w:spacing w:before="60" w:after="60" w:line="326" w:lineRule="auto"/>
              <w:jc w:val="center"/>
              <w:rPr>
                <w:rFonts w:ascii="Tahoma" w:hAnsi="Tahoma" w:cs="Tahoma"/>
                <w:b/>
                <w:bCs/>
                <w:iCs/>
                <w:sz w:val="18"/>
                <w:szCs w:val="18"/>
              </w:rPr>
            </w:pPr>
            <w:r w:rsidRPr="00F06A90">
              <w:rPr>
                <w:rFonts w:ascii="Tahoma" w:hAnsi="Tahoma" w:cs="Tahoma"/>
                <w:b/>
                <w:bCs/>
                <w:iCs/>
                <w:sz w:val="18"/>
                <w:szCs w:val="18"/>
              </w:rPr>
              <w:t>Tipologia di associato</w:t>
            </w:r>
          </w:p>
        </w:tc>
        <w:tc>
          <w:tcPr>
            <w:tcW w:w="758" w:type="pct"/>
            <w:shd w:val="clear" w:color="auto" w:fill="DBE5F1" w:themeFill="accent1" w:themeFillTint="33"/>
          </w:tcPr>
          <w:p w14:paraId="39E7F4C2" w14:textId="77777777" w:rsidR="008D2BE8" w:rsidRPr="00F06A90" w:rsidRDefault="008D2BE8" w:rsidP="003D737D">
            <w:pPr>
              <w:pStyle w:val="Corpotesto"/>
              <w:spacing w:before="60" w:after="60" w:line="326" w:lineRule="auto"/>
              <w:jc w:val="center"/>
              <w:rPr>
                <w:rFonts w:ascii="Tahoma" w:hAnsi="Tahoma" w:cs="Tahoma"/>
                <w:b/>
                <w:bCs/>
                <w:iCs/>
                <w:sz w:val="18"/>
                <w:szCs w:val="18"/>
              </w:rPr>
            </w:pPr>
            <w:r w:rsidRPr="00F06A90">
              <w:rPr>
                <w:rFonts w:ascii="Tahoma" w:hAnsi="Tahoma" w:cs="Tahoma"/>
                <w:b/>
                <w:bCs/>
                <w:iCs/>
                <w:sz w:val="18"/>
                <w:szCs w:val="18"/>
              </w:rPr>
              <w:t>Natura dell’apporto</w:t>
            </w:r>
          </w:p>
        </w:tc>
        <w:tc>
          <w:tcPr>
            <w:tcW w:w="1178" w:type="pct"/>
            <w:shd w:val="clear" w:color="auto" w:fill="DBE5F1" w:themeFill="accent1" w:themeFillTint="33"/>
          </w:tcPr>
          <w:p w14:paraId="12A5836E" w14:textId="003258A6" w:rsidR="008D2BE8" w:rsidRPr="00F06A90" w:rsidRDefault="008D2BE8" w:rsidP="003D737D">
            <w:pPr>
              <w:pStyle w:val="Corpotesto"/>
              <w:spacing w:before="60" w:after="60" w:line="326" w:lineRule="auto"/>
              <w:jc w:val="center"/>
              <w:rPr>
                <w:rFonts w:ascii="Tahoma" w:hAnsi="Tahoma" w:cs="Tahoma"/>
                <w:b/>
                <w:bCs/>
                <w:iCs/>
                <w:sz w:val="18"/>
                <w:szCs w:val="18"/>
              </w:rPr>
            </w:pPr>
            <w:r w:rsidRPr="00F06A90">
              <w:rPr>
                <w:rFonts w:ascii="Tahoma" w:hAnsi="Tahoma" w:cs="Tahoma"/>
                <w:b/>
                <w:bCs/>
                <w:iCs/>
                <w:sz w:val="18"/>
                <w:szCs w:val="18"/>
              </w:rPr>
              <w:t>Categoria di reddito</w:t>
            </w:r>
          </w:p>
        </w:tc>
        <w:tc>
          <w:tcPr>
            <w:tcW w:w="441" w:type="pct"/>
            <w:shd w:val="clear" w:color="auto" w:fill="DBE5F1" w:themeFill="accent1" w:themeFillTint="33"/>
          </w:tcPr>
          <w:p w14:paraId="72AFDB57" w14:textId="77777777" w:rsidR="008D2BE8" w:rsidRPr="00F06A90" w:rsidRDefault="008D2BE8" w:rsidP="003D737D">
            <w:pPr>
              <w:pStyle w:val="Corpotesto"/>
              <w:spacing w:before="60" w:after="60" w:line="326" w:lineRule="auto"/>
              <w:jc w:val="center"/>
              <w:rPr>
                <w:rFonts w:ascii="Tahoma" w:hAnsi="Tahoma" w:cs="Tahoma"/>
                <w:b/>
                <w:bCs/>
                <w:iCs/>
                <w:sz w:val="18"/>
                <w:szCs w:val="18"/>
              </w:rPr>
            </w:pPr>
            <w:r w:rsidRPr="00F06A90">
              <w:rPr>
                <w:rFonts w:ascii="Tahoma" w:hAnsi="Tahoma" w:cs="Tahoma"/>
                <w:b/>
                <w:bCs/>
                <w:iCs/>
                <w:sz w:val="18"/>
                <w:szCs w:val="18"/>
              </w:rPr>
              <w:t>Tassazione del reddito</w:t>
            </w:r>
          </w:p>
        </w:tc>
        <w:tc>
          <w:tcPr>
            <w:tcW w:w="1248" w:type="pct"/>
            <w:shd w:val="clear" w:color="auto" w:fill="DBE5F1" w:themeFill="accent1" w:themeFillTint="33"/>
          </w:tcPr>
          <w:p w14:paraId="5F7E8447" w14:textId="77777777" w:rsidR="008D2BE8" w:rsidRPr="00F06A90" w:rsidRDefault="008D2BE8" w:rsidP="003D737D">
            <w:pPr>
              <w:pStyle w:val="Corpotesto"/>
              <w:spacing w:before="60" w:after="60" w:line="326" w:lineRule="auto"/>
              <w:jc w:val="center"/>
              <w:rPr>
                <w:rFonts w:ascii="Tahoma" w:hAnsi="Tahoma" w:cs="Tahoma"/>
                <w:b/>
                <w:bCs/>
                <w:iCs/>
                <w:sz w:val="18"/>
                <w:szCs w:val="18"/>
              </w:rPr>
            </w:pPr>
            <w:r w:rsidRPr="00F06A90">
              <w:rPr>
                <w:rFonts w:ascii="Tahoma" w:hAnsi="Tahoma" w:cs="Tahoma"/>
                <w:b/>
                <w:bCs/>
                <w:iCs/>
                <w:sz w:val="18"/>
                <w:szCs w:val="18"/>
              </w:rPr>
              <w:t>Esposizione in dichiarazione dei redditi</w:t>
            </w:r>
          </w:p>
        </w:tc>
      </w:tr>
      <w:tr w:rsidR="00F06A90" w:rsidRPr="00F06A90" w14:paraId="36303EED" w14:textId="77777777" w:rsidTr="00F06A90">
        <w:tc>
          <w:tcPr>
            <w:tcW w:w="666" w:type="pct"/>
          </w:tcPr>
          <w:p w14:paraId="4D21E43B"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Residente</w:t>
            </w:r>
          </w:p>
        </w:tc>
        <w:tc>
          <w:tcPr>
            <w:tcW w:w="709" w:type="pct"/>
          </w:tcPr>
          <w:p w14:paraId="283D81FA"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Persona fisica non imprenditore</w:t>
            </w:r>
          </w:p>
        </w:tc>
        <w:tc>
          <w:tcPr>
            <w:tcW w:w="758" w:type="pct"/>
          </w:tcPr>
          <w:p w14:paraId="5AB025CA"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Capitale o misto</w:t>
            </w:r>
          </w:p>
        </w:tc>
        <w:tc>
          <w:tcPr>
            <w:tcW w:w="1178" w:type="pct"/>
          </w:tcPr>
          <w:p w14:paraId="32A6ABA6"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Redditi di capitale</w:t>
            </w:r>
          </w:p>
        </w:tc>
        <w:tc>
          <w:tcPr>
            <w:tcW w:w="441" w:type="pct"/>
          </w:tcPr>
          <w:p w14:paraId="3F13BD0C"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 imponibile al 100% ***</w:t>
            </w:r>
          </w:p>
        </w:tc>
        <w:tc>
          <w:tcPr>
            <w:tcW w:w="1248" w:type="pct"/>
          </w:tcPr>
          <w:p w14:paraId="7348429C"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No ******</w:t>
            </w:r>
          </w:p>
        </w:tc>
      </w:tr>
      <w:tr w:rsidR="00F06A90" w:rsidRPr="00F06A90" w14:paraId="4DFA9AE6" w14:textId="77777777" w:rsidTr="00F06A90">
        <w:tc>
          <w:tcPr>
            <w:tcW w:w="666" w:type="pct"/>
          </w:tcPr>
          <w:p w14:paraId="73EAE56F"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Residente</w:t>
            </w:r>
          </w:p>
        </w:tc>
        <w:tc>
          <w:tcPr>
            <w:tcW w:w="709" w:type="pct"/>
          </w:tcPr>
          <w:p w14:paraId="1570BD47"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Imprenditore individuale o società di persone</w:t>
            </w:r>
          </w:p>
        </w:tc>
        <w:tc>
          <w:tcPr>
            <w:tcW w:w="758" w:type="pct"/>
          </w:tcPr>
          <w:p w14:paraId="2119FA47"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Capitale o misto</w:t>
            </w:r>
          </w:p>
        </w:tc>
        <w:tc>
          <w:tcPr>
            <w:tcW w:w="1178" w:type="pct"/>
          </w:tcPr>
          <w:p w14:paraId="7CA33315"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 di impresa</w:t>
            </w:r>
          </w:p>
        </w:tc>
        <w:tc>
          <w:tcPr>
            <w:tcW w:w="441" w:type="pct"/>
          </w:tcPr>
          <w:p w14:paraId="1BEB9CCD"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 imponibile al 58,14% ****</w:t>
            </w:r>
          </w:p>
        </w:tc>
        <w:tc>
          <w:tcPr>
            <w:tcW w:w="1248" w:type="pct"/>
          </w:tcPr>
          <w:p w14:paraId="38EB14CD"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Sì:</w:t>
            </w:r>
          </w:p>
          <w:p w14:paraId="2D89DC62" w14:textId="77777777" w:rsidR="008D2BE8" w:rsidRPr="00F06A90" w:rsidRDefault="008D2BE8" w:rsidP="003D737D">
            <w:pPr>
              <w:pStyle w:val="Corpotesto"/>
              <w:widowControl/>
              <w:numPr>
                <w:ilvl w:val="0"/>
                <w:numId w:val="32"/>
              </w:numPr>
              <w:suppressAutoHyphens w:val="0"/>
              <w:spacing w:before="60" w:after="60" w:line="326" w:lineRule="auto"/>
              <w:ind w:left="0" w:hanging="357"/>
              <w:jc w:val="both"/>
              <w:rPr>
                <w:rFonts w:ascii="Tahoma" w:hAnsi="Tahoma" w:cs="Tahoma"/>
                <w:bCs/>
                <w:iCs/>
                <w:sz w:val="18"/>
                <w:szCs w:val="18"/>
              </w:rPr>
            </w:pPr>
            <w:r w:rsidRPr="00F06A90">
              <w:rPr>
                <w:rFonts w:ascii="Tahoma" w:hAnsi="Tahoma" w:cs="Tahoma"/>
                <w:bCs/>
                <w:iCs/>
                <w:sz w:val="18"/>
                <w:szCs w:val="18"/>
              </w:rPr>
              <w:t>- nel quadro RG del modello Redditi PF o SP</w:t>
            </w:r>
          </w:p>
          <w:p w14:paraId="1CD86243" w14:textId="77777777" w:rsidR="008D2BE8" w:rsidRPr="00F06A90" w:rsidRDefault="008D2BE8" w:rsidP="003D737D">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(contabilità semplificata)</w:t>
            </w:r>
          </w:p>
          <w:p w14:paraId="343E62D5" w14:textId="77777777" w:rsidR="008D2BE8" w:rsidRPr="00F06A90" w:rsidRDefault="008D2BE8" w:rsidP="003D737D">
            <w:pPr>
              <w:pStyle w:val="Corpotesto"/>
              <w:widowControl/>
              <w:numPr>
                <w:ilvl w:val="0"/>
                <w:numId w:val="32"/>
              </w:numPr>
              <w:suppressAutoHyphens w:val="0"/>
              <w:spacing w:before="60" w:after="60" w:line="326" w:lineRule="auto"/>
              <w:ind w:left="0" w:hanging="357"/>
              <w:jc w:val="both"/>
              <w:rPr>
                <w:rFonts w:ascii="Tahoma" w:hAnsi="Tahoma" w:cs="Tahoma"/>
                <w:bCs/>
                <w:iCs/>
                <w:sz w:val="18"/>
                <w:szCs w:val="18"/>
              </w:rPr>
            </w:pPr>
            <w:r w:rsidRPr="00F06A90">
              <w:rPr>
                <w:rFonts w:ascii="Tahoma" w:hAnsi="Tahoma" w:cs="Tahoma"/>
                <w:bCs/>
                <w:iCs/>
                <w:sz w:val="18"/>
                <w:szCs w:val="18"/>
              </w:rPr>
              <w:t>- nel quadro RF del modello Redditi PF o SP</w:t>
            </w:r>
          </w:p>
          <w:p w14:paraId="58624B96" w14:textId="77777777" w:rsidR="008D2BE8" w:rsidRPr="00F06A90" w:rsidRDefault="008D2BE8" w:rsidP="003D737D">
            <w:pPr>
              <w:pStyle w:val="Corpotesto"/>
              <w:widowControl/>
              <w:numPr>
                <w:ilvl w:val="0"/>
                <w:numId w:val="32"/>
              </w:numPr>
              <w:suppressAutoHyphens w:val="0"/>
              <w:spacing w:before="60" w:after="60" w:line="326" w:lineRule="auto"/>
              <w:ind w:left="0" w:hanging="357"/>
              <w:jc w:val="both"/>
              <w:rPr>
                <w:rFonts w:ascii="Tahoma" w:hAnsi="Tahoma" w:cs="Tahoma"/>
                <w:bCs/>
                <w:iCs/>
                <w:sz w:val="18"/>
                <w:szCs w:val="18"/>
              </w:rPr>
            </w:pPr>
            <w:r w:rsidRPr="00F06A90">
              <w:rPr>
                <w:rFonts w:ascii="Tahoma" w:hAnsi="Tahoma" w:cs="Tahoma"/>
                <w:bCs/>
                <w:iCs/>
                <w:sz w:val="18"/>
                <w:szCs w:val="18"/>
              </w:rPr>
              <w:t>(contabilità ordinaria)</w:t>
            </w:r>
          </w:p>
        </w:tc>
      </w:tr>
      <w:tr w:rsidR="00F06A90" w:rsidRPr="00F06A90" w14:paraId="77A4B79C" w14:textId="77777777" w:rsidTr="00F06A90">
        <w:tc>
          <w:tcPr>
            <w:tcW w:w="666" w:type="pct"/>
          </w:tcPr>
          <w:p w14:paraId="2215487E"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lastRenderedPageBreak/>
              <w:t>Residente</w:t>
            </w:r>
          </w:p>
        </w:tc>
        <w:tc>
          <w:tcPr>
            <w:tcW w:w="709" w:type="pct"/>
          </w:tcPr>
          <w:p w14:paraId="258AC292"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Società di capitali</w:t>
            </w:r>
          </w:p>
        </w:tc>
        <w:tc>
          <w:tcPr>
            <w:tcW w:w="758" w:type="pct"/>
          </w:tcPr>
          <w:p w14:paraId="575728BD"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Capitale o misto</w:t>
            </w:r>
          </w:p>
        </w:tc>
        <w:tc>
          <w:tcPr>
            <w:tcW w:w="1178" w:type="pct"/>
          </w:tcPr>
          <w:p w14:paraId="45C2C25C"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 di impresa</w:t>
            </w:r>
          </w:p>
        </w:tc>
        <w:tc>
          <w:tcPr>
            <w:tcW w:w="441" w:type="pct"/>
          </w:tcPr>
          <w:p w14:paraId="5BA72C3F"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 xml:space="preserve">Reddito imponibile </w:t>
            </w:r>
            <w:r w:rsidRPr="00F06A90">
              <w:rPr>
                <w:rFonts w:ascii="Verdana" w:hAnsi="Verdana"/>
                <w:color w:val="000000"/>
                <w:sz w:val="18"/>
                <w:szCs w:val="18"/>
                <w:shd w:val="clear" w:color="auto" w:fill="FFFFFF"/>
              </w:rPr>
              <w:t>al 5% (allo 0% in caso di opzione per la trasparenza fiscale)</w:t>
            </w:r>
          </w:p>
        </w:tc>
        <w:tc>
          <w:tcPr>
            <w:tcW w:w="1248" w:type="pct"/>
          </w:tcPr>
          <w:p w14:paraId="37594B26" w14:textId="77777777" w:rsidR="008D2BE8" w:rsidRPr="00F06A90" w:rsidRDefault="008D2BE8" w:rsidP="00F06A90">
            <w:pPr>
              <w:pStyle w:val="Corpotesto"/>
              <w:spacing w:before="60" w:after="60" w:line="326" w:lineRule="auto"/>
              <w:jc w:val="both"/>
              <w:rPr>
                <w:rFonts w:ascii="Verdana" w:hAnsi="Verdana"/>
                <w:color w:val="000000"/>
                <w:sz w:val="18"/>
                <w:szCs w:val="18"/>
                <w:shd w:val="clear" w:color="auto" w:fill="FFFFFF"/>
              </w:rPr>
            </w:pPr>
            <w:r w:rsidRPr="00F06A90">
              <w:rPr>
                <w:rFonts w:ascii="Tahoma" w:hAnsi="Tahoma" w:cs="Tahoma"/>
                <w:bCs/>
                <w:iCs/>
                <w:sz w:val="18"/>
                <w:szCs w:val="18"/>
              </w:rPr>
              <w:t>Sì, nel quadro RF del modello Redditi SC</w:t>
            </w:r>
          </w:p>
        </w:tc>
      </w:tr>
      <w:tr w:rsidR="00F06A90" w:rsidRPr="00F06A90" w14:paraId="5188C5F4" w14:textId="77777777" w:rsidTr="00F06A90">
        <w:tc>
          <w:tcPr>
            <w:tcW w:w="666" w:type="pct"/>
          </w:tcPr>
          <w:p w14:paraId="0524CE77"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Residente in territori black list</w:t>
            </w:r>
          </w:p>
        </w:tc>
        <w:tc>
          <w:tcPr>
            <w:tcW w:w="709" w:type="pct"/>
          </w:tcPr>
          <w:p w14:paraId="70116932"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Società di capitali</w:t>
            </w:r>
          </w:p>
        </w:tc>
        <w:tc>
          <w:tcPr>
            <w:tcW w:w="758" w:type="pct"/>
          </w:tcPr>
          <w:p w14:paraId="66FD8551"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Capitale o misto</w:t>
            </w:r>
          </w:p>
        </w:tc>
        <w:tc>
          <w:tcPr>
            <w:tcW w:w="1178" w:type="pct"/>
          </w:tcPr>
          <w:p w14:paraId="26F072D5"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 di impresa</w:t>
            </w:r>
          </w:p>
        </w:tc>
        <w:tc>
          <w:tcPr>
            <w:tcW w:w="441" w:type="pct"/>
          </w:tcPr>
          <w:p w14:paraId="71721943"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 imponibile al 100% *****</w:t>
            </w:r>
          </w:p>
        </w:tc>
        <w:tc>
          <w:tcPr>
            <w:tcW w:w="1248" w:type="pct"/>
          </w:tcPr>
          <w:p w14:paraId="41400EE9"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Sì, nel quadro RF del modello Redditi SC</w:t>
            </w:r>
          </w:p>
        </w:tc>
      </w:tr>
      <w:tr w:rsidR="00F06A90" w:rsidRPr="00F06A90" w14:paraId="1DD35804" w14:textId="77777777" w:rsidTr="00F06A90">
        <w:tc>
          <w:tcPr>
            <w:tcW w:w="666" w:type="pct"/>
          </w:tcPr>
          <w:p w14:paraId="071EFC28"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Residente</w:t>
            </w:r>
          </w:p>
        </w:tc>
        <w:tc>
          <w:tcPr>
            <w:tcW w:w="709" w:type="pct"/>
          </w:tcPr>
          <w:p w14:paraId="4ABC4E31"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Persona fisica non imprenditore</w:t>
            </w:r>
          </w:p>
        </w:tc>
        <w:tc>
          <w:tcPr>
            <w:tcW w:w="758" w:type="pct"/>
          </w:tcPr>
          <w:p w14:paraId="35108877" w14:textId="77777777" w:rsidR="008D2BE8" w:rsidRPr="00F06A90" w:rsidRDefault="008D2BE8" w:rsidP="00F06A90">
            <w:pPr>
              <w:pStyle w:val="Corpotesto"/>
              <w:tabs>
                <w:tab w:val="center" w:pos="1115"/>
              </w:tabs>
              <w:spacing w:before="60" w:after="60" w:line="326" w:lineRule="auto"/>
              <w:jc w:val="both"/>
              <w:rPr>
                <w:rFonts w:ascii="Tahoma" w:hAnsi="Tahoma" w:cs="Tahoma"/>
                <w:bCs/>
                <w:iCs/>
                <w:sz w:val="18"/>
                <w:szCs w:val="18"/>
              </w:rPr>
            </w:pPr>
            <w:r w:rsidRPr="00F06A90">
              <w:rPr>
                <w:rFonts w:ascii="Tahoma" w:hAnsi="Tahoma" w:cs="Tahoma"/>
                <w:bCs/>
                <w:iCs/>
                <w:sz w:val="18"/>
                <w:szCs w:val="18"/>
              </w:rPr>
              <w:t>Lavoro *</w:t>
            </w:r>
          </w:p>
        </w:tc>
        <w:tc>
          <w:tcPr>
            <w:tcW w:w="1178" w:type="pct"/>
          </w:tcPr>
          <w:p w14:paraId="56500ED4"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Altri redditi di lavoro autonomo</w:t>
            </w:r>
          </w:p>
          <w:p w14:paraId="5855AD70" w14:textId="77777777" w:rsidR="008D2BE8" w:rsidRPr="00F06A90" w:rsidRDefault="008D2BE8" w:rsidP="00F06A90">
            <w:pPr>
              <w:pStyle w:val="Corpotesto"/>
              <w:spacing w:before="60" w:after="60" w:line="326" w:lineRule="auto"/>
              <w:jc w:val="both"/>
              <w:rPr>
                <w:rFonts w:ascii="Tahoma" w:hAnsi="Tahoma" w:cs="Tahoma"/>
                <w:bCs/>
                <w:iCs/>
                <w:sz w:val="18"/>
                <w:szCs w:val="18"/>
              </w:rPr>
            </w:pPr>
          </w:p>
        </w:tc>
        <w:tc>
          <w:tcPr>
            <w:tcW w:w="441" w:type="pct"/>
          </w:tcPr>
          <w:p w14:paraId="69EB7408" w14:textId="77777777" w:rsidR="008D2BE8" w:rsidRPr="00F06A90" w:rsidRDefault="008D2BE8" w:rsidP="00F06A90">
            <w:pPr>
              <w:pStyle w:val="Corpotesto"/>
              <w:spacing w:before="60" w:after="60" w:line="326" w:lineRule="auto"/>
              <w:jc w:val="both"/>
              <w:rPr>
                <w:rFonts w:ascii="Tahoma" w:hAnsi="Tahoma" w:cs="Tahoma"/>
                <w:kern w:val="28"/>
                <w:sz w:val="18"/>
                <w:szCs w:val="18"/>
              </w:rPr>
            </w:pPr>
            <w:r w:rsidRPr="00F06A90">
              <w:rPr>
                <w:rFonts w:ascii="Tahoma" w:hAnsi="Tahoma" w:cs="Tahoma"/>
                <w:bCs/>
                <w:iCs/>
                <w:sz w:val="18"/>
                <w:szCs w:val="18"/>
              </w:rPr>
              <w:t xml:space="preserve">Reddito imponibile al 100% </w:t>
            </w:r>
            <w:r w:rsidRPr="00F06A90">
              <w:rPr>
                <w:rFonts w:ascii="Tahoma" w:hAnsi="Tahoma" w:cs="Tahoma"/>
                <w:kern w:val="28"/>
                <w:sz w:val="18"/>
                <w:szCs w:val="18"/>
              </w:rPr>
              <w:t>in dichiarazione dei redditi senza operare alcuna riduzione forfettaria.</w:t>
            </w:r>
          </w:p>
        </w:tc>
        <w:tc>
          <w:tcPr>
            <w:tcW w:w="1248" w:type="pct"/>
          </w:tcPr>
          <w:p w14:paraId="08CF48A7" w14:textId="77777777" w:rsidR="008D2BE8" w:rsidRPr="00F06A90" w:rsidRDefault="008D2BE8" w:rsidP="00F06A90">
            <w:pPr>
              <w:pStyle w:val="Corpotesto"/>
              <w:spacing w:before="60" w:after="60" w:line="326" w:lineRule="auto"/>
              <w:jc w:val="both"/>
              <w:rPr>
                <w:rFonts w:ascii="Tahoma" w:hAnsi="Tahoma" w:cs="Tahoma"/>
                <w:kern w:val="28"/>
                <w:sz w:val="18"/>
                <w:szCs w:val="18"/>
              </w:rPr>
            </w:pPr>
            <w:r w:rsidRPr="00F06A90">
              <w:rPr>
                <w:rFonts w:ascii="Tahoma" w:hAnsi="Tahoma" w:cs="Tahoma"/>
                <w:kern w:val="28"/>
                <w:sz w:val="18"/>
                <w:szCs w:val="18"/>
              </w:rPr>
              <w:t>Sì **:</w:t>
            </w:r>
          </w:p>
          <w:p w14:paraId="1322D7CF" w14:textId="77777777" w:rsidR="008D2BE8" w:rsidRPr="00F06A90" w:rsidRDefault="008D2BE8" w:rsidP="00F06A90">
            <w:pPr>
              <w:pStyle w:val="Corpotesto"/>
              <w:spacing w:before="60" w:after="60" w:line="326" w:lineRule="auto"/>
              <w:jc w:val="both"/>
              <w:rPr>
                <w:rFonts w:ascii="Tahoma" w:hAnsi="Tahoma" w:cs="Tahoma"/>
                <w:kern w:val="28"/>
                <w:sz w:val="18"/>
                <w:szCs w:val="18"/>
              </w:rPr>
            </w:pPr>
            <w:r w:rsidRPr="00F06A90">
              <w:rPr>
                <w:rFonts w:ascii="Tahoma" w:hAnsi="Tahoma" w:cs="Tahoma"/>
                <w:kern w:val="28"/>
                <w:sz w:val="18"/>
                <w:szCs w:val="18"/>
              </w:rPr>
              <w:t>- nel quadro D del modello 730</w:t>
            </w:r>
          </w:p>
          <w:p w14:paraId="3ABDC8F6" w14:textId="77777777" w:rsidR="008D2BE8" w:rsidRPr="00F06A90" w:rsidRDefault="008D2BE8" w:rsidP="00F06A90">
            <w:pPr>
              <w:pStyle w:val="Corpotesto"/>
              <w:spacing w:before="60" w:after="60" w:line="326" w:lineRule="auto"/>
              <w:jc w:val="both"/>
              <w:rPr>
                <w:rFonts w:ascii="Tahoma" w:hAnsi="Tahoma" w:cs="Tahoma"/>
                <w:kern w:val="28"/>
                <w:sz w:val="18"/>
                <w:szCs w:val="18"/>
              </w:rPr>
            </w:pPr>
            <w:r w:rsidRPr="00F06A90">
              <w:rPr>
                <w:rFonts w:ascii="Tahoma" w:hAnsi="Tahoma" w:cs="Tahoma"/>
                <w:kern w:val="28"/>
                <w:sz w:val="18"/>
                <w:szCs w:val="18"/>
              </w:rPr>
              <w:t>- nel quadro RL del modello Redditi PF</w:t>
            </w:r>
          </w:p>
        </w:tc>
      </w:tr>
      <w:tr w:rsidR="00F06A90" w:rsidRPr="00F06A90" w14:paraId="6775340C" w14:textId="77777777" w:rsidTr="00F06A90">
        <w:tc>
          <w:tcPr>
            <w:tcW w:w="666" w:type="pct"/>
          </w:tcPr>
          <w:p w14:paraId="4FE45257"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Residente</w:t>
            </w:r>
          </w:p>
        </w:tc>
        <w:tc>
          <w:tcPr>
            <w:tcW w:w="709" w:type="pct"/>
          </w:tcPr>
          <w:p w14:paraId="0537B8FD"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Imprenditore individuale o società di persone o società di capitali</w:t>
            </w:r>
          </w:p>
        </w:tc>
        <w:tc>
          <w:tcPr>
            <w:tcW w:w="758" w:type="pct"/>
          </w:tcPr>
          <w:p w14:paraId="45C06C2B"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Lavoro *</w:t>
            </w:r>
          </w:p>
        </w:tc>
        <w:tc>
          <w:tcPr>
            <w:tcW w:w="1178" w:type="pct"/>
          </w:tcPr>
          <w:p w14:paraId="0202988C"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 di impresa</w:t>
            </w:r>
          </w:p>
          <w:p w14:paraId="38A2EE0E" w14:textId="77777777" w:rsidR="008D2BE8" w:rsidRPr="00F06A90" w:rsidRDefault="008D2BE8" w:rsidP="00F06A90">
            <w:pPr>
              <w:pStyle w:val="Corpotesto"/>
              <w:spacing w:before="60" w:after="60" w:line="326" w:lineRule="auto"/>
              <w:jc w:val="both"/>
              <w:rPr>
                <w:rFonts w:ascii="Tahoma" w:hAnsi="Tahoma" w:cs="Tahoma"/>
                <w:bCs/>
                <w:iCs/>
                <w:sz w:val="18"/>
                <w:szCs w:val="18"/>
              </w:rPr>
            </w:pPr>
          </w:p>
        </w:tc>
        <w:tc>
          <w:tcPr>
            <w:tcW w:w="441" w:type="pct"/>
          </w:tcPr>
          <w:p w14:paraId="5D935598" w14:textId="7329DD83"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w:t>
            </w:r>
            <w:r w:rsidR="00F06A90" w:rsidRPr="00F06A90">
              <w:rPr>
                <w:rFonts w:ascii="Tahoma" w:hAnsi="Tahoma" w:cs="Tahoma"/>
                <w:bCs/>
                <w:iCs/>
                <w:sz w:val="18"/>
                <w:szCs w:val="18"/>
              </w:rPr>
              <w:t xml:space="preserve"> </w:t>
            </w:r>
            <w:r w:rsidRPr="00F06A90">
              <w:rPr>
                <w:rFonts w:ascii="Tahoma" w:hAnsi="Tahoma" w:cs="Tahoma"/>
                <w:bCs/>
                <w:iCs/>
                <w:sz w:val="18"/>
                <w:szCs w:val="18"/>
              </w:rPr>
              <w:t>imponibile al 100% 0</w:t>
            </w:r>
            <w:r w:rsidRPr="00F06A90">
              <w:rPr>
                <w:rFonts w:ascii="Tahoma" w:hAnsi="Tahoma" w:cs="Tahoma"/>
                <w:kern w:val="28"/>
                <w:sz w:val="18"/>
                <w:szCs w:val="18"/>
              </w:rPr>
              <w:t>in dichiarazione dei redditi</w:t>
            </w:r>
          </w:p>
        </w:tc>
        <w:tc>
          <w:tcPr>
            <w:tcW w:w="1248" w:type="pct"/>
          </w:tcPr>
          <w:p w14:paraId="78479623"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Sì **:</w:t>
            </w:r>
          </w:p>
          <w:p w14:paraId="6D57A876"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 nel quadro RG del modello Redditi PF o SP (contabilità semplificata)</w:t>
            </w:r>
          </w:p>
          <w:p w14:paraId="56E6987F" w14:textId="77777777" w:rsidR="008D2BE8" w:rsidRPr="00F06A90" w:rsidRDefault="008D2BE8" w:rsidP="00F06A90">
            <w:pPr>
              <w:pStyle w:val="Corpotesto"/>
              <w:spacing w:before="60" w:after="60" w:line="326" w:lineRule="auto"/>
              <w:jc w:val="both"/>
              <w:rPr>
                <w:rFonts w:ascii="Tahoma" w:hAnsi="Tahoma" w:cs="Tahoma"/>
                <w:kern w:val="28"/>
                <w:sz w:val="18"/>
                <w:szCs w:val="18"/>
              </w:rPr>
            </w:pPr>
            <w:r w:rsidRPr="00F06A90">
              <w:rPr>
                <w:rFonts w:ascii="Tahoma" w:hAnsi="Tahoma" w:cs="Tahoma"/>
                <w:bCs/>
                <w:iCs/>
                <w:sz w:val="18"/>
                <w:szCs w:val="18"/>
              </w:rPr>
              <w:t>- RF del modello Redditi PF o SP o SC (contabilità ordinaria)</w:t>
            </w:r>
          </w:p>
        </w:tc>
      </w:tr>
      <w:tr w:rsidR="00F06A90" w:rsidRPr="00F06A90" w14:paraId="7824F00B" w14:textId="77777777" w:rsidTr="00F06A90">
        <w:tc>
          <w:tcPr>
            <w:tcW w:w="666" w:type="pct"/>
          </w:tcPr>
          <w:p w14:paraId="165AB07D"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Residente</w:t>
            </w:r>
          </w:p>
        </w:tc>
        <w:tc>
          <w:tcPr>
            <w:tcW w:w="709" w:type="pct"/>
          </w:tcPr>
          <w:p w14:paraId="3031761D"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Esercente arte o professione</w:t>
            </w:r>
          </w:p>
        </w:tc>
        <w:tc>
          <w:tcPr>
            <w:tcW w:w="758" w:type="pct"/>
          </w:tcPr>
          <w:p w14:paraId="748D140B"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Lavoro *</w:t>
            </w:r>
          </w:p>
        </w:tc>
        <w:tc>
          <w:tcPr>
            <w:tcW w:w="1178" w:type="pct"/>
          </w:tcPr>
          <w:p w14:paraId="6346DE35"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 di lavoro autonomo professionale</w:t>
            </w:r>
          </w:p>
        </w:tc>
        <w:tc>
          <w:tcPr>
            <w:tcW w:w="441" w:type="pct"/>
          </w:tcPr>
          <w:p w14:paraId="30C78CF8"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 xml:space="preserve">Reddito imponibile al 100% </w:t>
            </w:r>
            <w:r w:rsidRPr="00F06A90">
              <w:rPr>
                <w:rFonts w:ascii="Tahoma" w:hAnsi="Tahoma" w:cs="Tahoma"/>
                <w:kern w:val="28"/>
                <w:sz w:val="18"/>
                <w:szCs w:val="18"/>
              </w:rPr>
              <w:t>in dichiarazione dei redditi</w:t>
            </w:r>
          </w:p>
        </w:tc>
        <w:tc>
          <w:tcPr>
            <w:tcW w:w="1248" w:type="pct"/>
          </w:tcPr>
          <w:p w14:paraId="7277C747" w14:textId="77777777" w:rsidR="008D2BE8" w:rsidRPr="00F06A90" w:rsidRDefault="008D2BE8" w:rsidP="00F06A90">
            <w:pPr>
              <w:pStyle w:val="Corpotesto"/>
              <w:spacing w:before="60" w:after="60" w:line="326" w:lineRule="auto"/>
              <w:jc w:val="both"/>
              <w:rPr>
                <w:rFonts w:ascii="Tahoma" w:hAnsi="Tahoma" w:cs="Tahoma"/>
                <w:kern w:val="28"/>
                <w:sz w:val="18"/>
                <w:szCs w:val="18"/>
              </w:rPr>
            </w:pPr>
            <w:r w:rsidRPr="00F06A90">
              <w:rPr>
                <w:rFonts w:ascii="Tahoma" w:hAnsi="Tahoma" w:cs="Tahoma"/>
                <w:kern w:val="28"/>
                <w:sz w:val="18"/>
                <w:szCs w:val="18"/>
              </w:rPr>
              <w:t>Sì, nel quadro RE del modello Redditi PF **</w:t>
            </w:r>
          </w:p>
        </w:tc>
      </w:tr>
      <w:tr w:rsidR="00F06A90" w:rsidRPr="00F06A90" w14:paraId="4F8EF14F" w14:textId="77777777" w:rsidTr="00F06A90">
        <w:tc>
          <w:tcPr>
            <w:tcW w:w="666" w:type="pct"/>
          </w:tcPr>
          <w:p w14:paraId="3C19BC93"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Residente in territori black list</w:t>
            </w:r>
          </w:p>
        </w:tc>
        <w:tc>
          <w:tcPr>
            <w:tcW w:w="709" w:type="pct"/>
          </w:tcPr>
          <w:p w14:paraId="42642081"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Esercente arte o professione</w:t>
            </w:r>
          </w:p>
        </w:tc>
        <w:tc>
          <w:tcPr>
            <w:tcW w:w="758" w:type="pct"/>
          </w:tcPr>
          <w:p w14:paraId="163FCB2F"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Lavoro *</w:t>
            </w:r>
          </w:p>
        </w:tc>
        <w:tc>
          <w:tcPr>
            <w:tcW w:w="1178" w:type="pct"/>
          </w:tcPr>
          <w:p w14:paraId="28628724" w14:textId="77777777" w:rsidR="008D2BE8" w:rsidRPr="00F06A90" w:rsidDel="00D915F1"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Reddito di lavoro autonomo professionale</w:t>
            </w:r>
          </w:p>
        </w:tc>
        <w:tc>
          <w:tcPr>
            <w:tcW w:w="441" w:type="pct"/>
          </w:tcPr>
          <w:p w14:paraId="66E74B57" w14:textId="77777777" w:rsidR="008D2BE8" w:rsidRPr="00F06A90" w:rsidRDefault="008D2BE8" w:rsidP="00F06A90">
            <w:pPr>
              <w:pStyle w:val="Corpotesto"/>
              <w:spacing w:before="60" w:after="60" w:line="326" w:lineRule="auto"/>
              <w:jc w:val="both"/>
              <w:rPr>
                <w:rFonts w:ascii="Tahoma" w:hAnsi="Tahoma" w:cs="Tahoma"/>
                <w:bCs/>
                <w:iCs/>
                <w:sz w:val="18"/>
                <w:szCs w:val="18"/>
              </w:rPr>
            </w:pPr>
            <w:r w:rsidRPr="00F06A90">
              <w:rPr>
                <w:rFonts w:ascii="Tahoma" w:hAnsi="Tahoma" w:cs="Tahoma"/>
                <w:bCs/>
                <w:iCs/>
                <w:sz w:val="18"/>
                <w:szCs w:val="18"/>
              </w:rPr>
              <w:t xml:space="preserve">Reddito imponibile al 100% </w:t>
            </w:r>
            <w:r w:rsidRPr="00F06A90">
              <w:rPr>
                <w:rFonts w:ascii="Tahoma" w:hAnsi="Tahoma" w:cs="Tahoma"/>
                <w:kern w:val="28"/>
                <w:sz w:val="18"/>
                <w:szCs w:val="18"/>
              </w:rPr>
              <w:t>in dichiarazione dei redditi</w:t>
            </w:r>
          </w:p>
        </w:tc>
        <w:tc>
          <w:tcPr>
            <w:tcW w:w="1248" w:type="pct"/>
          </w:tcPr>
          <w:p w14:paraId="52422B96" w14:textId="77777777" w:rsidR="008D2BE8" w:rsidRPr="00F06A90" w:rsidRDefault="008D2BE8" w:rsidP="00F06A90">
            <w:pPr>
              <w:pStyle w:val="Corpotesto"/>
              <w:spacing w:before="60" w:after="60" w:line="326" w:lineRule="auto"/>
              <w:jc w:val="both"/>
              <w:rPr>
                <w:rFonts w:ascii="Tahoma" w:hAnsi="Tahoma" w:cs="Tahoma"/>
                <w:kern w:val="28"/>
                <w:sz w:val="18"/>
                <w:szCs w:val="18"/>
              </w:rPr>
            </w:pPr>
            <w:r w:rsidRPr="00F06A90">
              <w:rPr>
                <w:rFonts w:ascii="Tahoma" w:hAnsi="Tahoma" w:cs="Tahoma"/>
                <w:kern w:val="28"/>
                <w:sz w:val="18"/>
                <w:szCs w:val="18"/>
              </w:rPr>
              <w:t>Sì **, nel quadro RE del modello Redditi PF</w:t>
            </w:r>
          </w:p>
        </w:tc>
      </w:tr>
    </w:tbl>
    <w:p w14:paraId="39CC390B" w14:textId="77777777" w:rsidR="008D2BE8" w:rsidRPr="003D737D" w:rsidRDefault="008D2BE8" w:rsidP="008D2BE8">
      <w:pPr>
        <w:pStyle w:val="Corpotesto"/>
        <w:spacing w:after="0"/>
        <w:jc w:val="both"/>
        <w:rPr>
          <w:rFonts w:ascii="Tahoma" w:hAnsi="Tahoma" w:cs="Tahoma"/>
          <w:bCs/>
          <w:iCs/>
          <w:sz w:val="20"/>
          <w:szCs w:val="20"/>
        </w:rPr>
      </w:pPr>
    </w:p>
    <w:p w14:paraId="6AB53090" w14:textId="77777777" w:rsidR="008D2BE8" w:rsidRPr="0016160B" w:rsidRDefault="008D2BE8" w:rsidP="008D2BE8">
      <w:pPr>
        <w:pStyle w:val="Corpotesto"/>
        <w:spacing w:after="0"/>
        <w:jc w:val="both"/>
        <w:rPr>
          <w:rFonts w:ascii="Tahoma" w:hAnsi="Tahoma" w:cs="Tahoma"/>
          <w:bCs/>
          <w:iCs/>
          <w:sz w:val="16"/>
          <w:szCs w:val="16"/>
        </w:rPr>
      </w:pPr>
      <w:r w:rsidRPr="0016160B">
        <w:rPr>
          <w:rFonts w:ascii="Tahoma" w:hAnsi="Tahoma" w:cs="Tahoma"/>
          <w:bCs/>
          <w:iCs/>
          <w:sz w:val="16"/>
          <w:szCs w:val="16"/>
        </w:rPr>
        <w:t>* Dal 25/6/2015, i contratti di associazione in partecipazione con solo apporto di lavoro possono essere stipulati solo se l’associato è una persona giuridica; tuttavia, per le persone fisiche continuano ad essere efficaci i contratti già stipulati e non ancora cessati.</w:t>
      </w:r>
    </w:p>
    <w:p w14:paraId="4414EEC9" w14:textId="77777777" w:rsidR="008D2BE8" w:rsidRPr="0016160B" w:rsidRDefault="008D2BE8" w:rsidP="008D2BE8">
      <w:pPr>
        <w:pStyle w:val="Corpotesto"/>
        <w:spacing w:after="0"/>
        <w:jc w:val="both"/>
        <w:rPr>
          <w:rFonts w:ascii="Tahoma" w:hAnsi="Tahoma" w:cs="Tahoma"/>
          <w:bCs/>
          <w:iCs/>
          <w:sz w:val="16"/>
          <w:szCs w:val="16"/>
        </w:rPr>
      </w:pPr>
      <w:r w:rsidRPr="0016160B">
        <w:rPr>
          <w:rFonts w:ascii="Tahoma" w:hAnsi="Tahoma" w:cs="Tahoma"/>
          <w:bCs/>
          <w:iCs/>
          <w:sz w:val="16"/>
          <w:szCs w:val="16"/>
        </w:rPr>
        <w:t>** L’associante sostituto d’imposta è tenuto ad operare una ritenuta a titolo di acconto del 20% sul reddito erogato all’associato persona fisica sprovvisto di partita IVA ovvero lavoratore autonomo, esclusivamente per i contratti di associazione in partecipazione con apporto di lavoro stipulati prima del 25/6/2015.</w:t>
      </w:r>
    </w:p>
    <w:p w14:paraId="72197320" w14:textId="77777777" w:rsidR="008D2BE8" w:rsidRPr="0016160B" w:rsidRDefault="008D2BE8" w:rsidP="008D2BE8">
      <w:pPr>
        <w:pStyle w:val="Corpotesto"/>
        <w:spacing w:after="0"/>
        <w:jc w:val="both"/>
        <w:rPr>
          <w:rFonts w:ascii="Tahoma" w:hAnsi="Tahoma" w:cs="Tahoma"/>
          <w:bCs/>
          <w:iCs/>
          <w:sz w:val="16"/>
          <w:szCs w:val="16"/>
        </w:rPr>
      </w:pPr>
      <w:r w:rsidRPr="0016160B">
        <w:rPr>
          <w:rFonts w:ascii="Tahoma" w:hAnsi="Tahoma" w:cs="Tahoma"/>
          <w:bCs/>
          <w:iCs/>
          <w:sz w:val="16"/>
          <w:szCs w:val="16"/>
        </w:rPr>
        <w:lastRenderedPageBreak/>
        <w:t xml:space="preserve">*** A partire dai dividendi distribuiti dal’l’1/1/2019, per le persone fisiche non imprenditori residenti, non conta più la distinzione tra partecipazione qualificata e non qualificata ex L. 27/12/2017, n. 205. </w:t>
      </w:r>
    </w:p>
    <w:p w14:paraId="55629839" w14:textId="77777777" w:rsidR="008D2BE8" w:rsidRPr="0016160B" w:rsidRDefault="008D2BE8" w:rsidP="008D2BE8">
      <w:pPr>
        <w:pStyle w:val="Corpotesto"/>
        <w:spacing w:after="0"/>
        <w:jc w:val="both"/>
        <w:rPr>
          <w:rFonts w:ascii="Tahoma" w:hAnsi="Tahoma" w:cs="Tahoma"/>
          <w:bCs/>
          <w:iCs/>
          <w:sz w:val="16"/>
          <w:szCs w:val="16"/>
        </w:rPr>
      </w:pPr>
      <w:r w:rsidRPr="0016160B">
        <w:rPr>
          <w:rFonts w:ascii="Tahoma" w:hAnsi="Tahoma" w:cs="Tahoma"/>
          <w:bCs/>
          <w:iCs/>
          <w:sz w:val="16"/>
          <w:szCs w:val="16"/>
        </w:rPr>
        <w:t>**** Si precisa che i  redditi di capitale concorrono alla formazione del reddito complessivo nella misura del 49,72% quando provengono da utili prodotti a partire dall’esercizio successivo a quello in corso al 31/12/2007 e fino all’esercizio in corso al 31/12/2016, del 40% se derivano da utili prodotti sino all’esercizio in corso al 31/12/2007 e del 58,14% quando sono originati da utili prodotti a partire dall’esercizio successivo a quello in corso al 31/12/2016 e fino all’esercizio in corso al 31/12/2017.</w:t>
      </w:r>
    </w:p>
    <w:p w14:paraId="42769773" w14:textId="77777777" w:rsidR="008D2BE8" w:rsidRPr="0016160B" w:rsidRDefault="008D2BE8" w:rsidP="008D2BE8">
      <w:pPr>
        <w:pStyle w:val="Corpotesto"/>
        <w:spacing w:after="0"/>
        <w:jc w:val="both"/>
        <w:rPr>
          <w:rFonts w:ascii="Tahoma" w:hAnsi="Tahoma" w:cs="Tahoma"/>
          <w:bCs/>
          <w:iCs/>
          <w:sz w:val="16"/>
          <w:szCs w:val="16"/>
        </w:rPr>
      </w:pPr>
      <w:r w:rsidRPr="0016160B">
        <w:rPr>
          <w:rFonts w:ascii="Tahoma" w:hAnsi="Tahoma" w:cs="Tahoma"/>
          <w:bCs/>
          <w:iCs/>
          <w:sz w:val="16"/>
          <w:szCs w:val="16"/>
        </w:rPr>
        <w:t>***** Gli utili e gli altri proventi equiparati provenienti da imprese residenti o domiciliate in Stati o Territori che hanno un regime fiscale privilegiato, per contro, partecipano al  100% al reddito complessivo sia che siano stati prodotti fino all’esercizio in corso al 31/12/2017 che in quelli successivi, se derivano da partecipazioni di natura qualificata ovvero da partecipazione di natura non qualificata in imprese i cui titoli non sono negoziati in mercati regolamentati (art. 47, comma 4, del T.U.I.R.). Il regime di totale imponibilità dei redditi di capitale provenienti da società residenti in territori a fiscalità privilegiata non opera nel caso in cui si applicano l’art. 167, comma 1, del T.U.I.R., o la regola delle CFC e nell’ipotesi di applicazione dell’art. 167, comma 5, del T.U.I.R., ovvero in caso di ammissibilità dell’interpello. I dividendi distribuiti da una società estera e formati con redditi prodotti in un esercizio in cui era considerata black list con le regole all’epoca vigenti, ma non con le regole vigenti al momento della distribuzione, non sono soggetti a tassazione al 100% (Telefisco 2019). Non sono mai considerati regimi fiscali privilegiati quelli di Stati o territori appartenenti all’Unione europea o allo Spazio economico europeo.</w:t>
      </w:r>
    </w:p>
    <w:p w14:paraId="5A9D0153" w14:textId="77777777" w:rsidR="008D2BE8" w:rsidRPr="0016160B" w:rsidRDefault="008D2BE8" w:rsidP="008D2BE8">
      <w:pPr>
        <w:pStyle w:val="Corpotesto"/>
        <w:spacing w:after="0"/>
        <w:jc w:val="both"/>
        <w:rPr>
          <w:rFonts w:ascii="Tahoma" w:hAnsi="Tahoma" w:cs="Tahoma"/>
          <w:bCs/>
          <w:iCs/>
          <w:sz w:val="16"/>
          <w:szCs w:val="16"/>
        </w:rPr>
      </w:pPr>
      <w:r w:rsidRPr="0016160B">
        <w:rPr>
          <w:rFonts w:ascii="Tahoma" w:hAnsi="Tahoma" w:cs="Tahoma"/>
          <w:bCs/>
          <w:iCs/>
          <w:sz w:val="16"/>
          <w:szCs w:val="16"/>
        </w:rPr>
        <w:t xml:space="preserve">****** Gli utili di fonte estera, compresi quelli derivanti da contratti di associazione in partecipazione, corrisposti a persone fisiche residenti, derivanti da partecipazioni qualificate o meno, sono soggetti ad imposta sostitutiva nella stessa misura della ritenuta alla fonte a titolo di imposta applicata in Italia sui redditi della stessa natura ex art. 18 del T.U.I.R.. Il contribuente può non avvalersi del regime di imposizione sostitutiva e, in tal caso, gli compete il credito di imposta per le imposte assolte all’estero. </w:t>
      </w:r>
    </w:p>
    <w:p w14:paraId="5448B23B" w14:textId="77777777" w:rsidR="008D2BE8" w:rsidRPr="003D737D" w:rsidRDefault="008D2BE8" w:rsidP="008D2BE8">
      <w:pPr>
        <w:pStyle w:val="Corpotesto"/>
        <w:spacing w:line="240" w:lineRule="exact"/>
        <w:jc w:val="both"/>
        <w:rPr>
          <w:rFonts w:ascii="Tahoma" w:hAnsi="Tahoma" w:cs="Tahoma"/>
          <w:bCs/>
          <w:iCs/>
          <w:sz w:val="20"/>
          <w:szCs w:val="20"/>
        </w:rPr>
      </w:pPr>
    </w:p>
    <w:p w14:paraId="03EA5C8D" w14:textId="77777777" w:rsidR="008D2BE8" w:rsidRPr="003D737D" w:rsidRDefault="008D2BE8" w:rsidP="008D2BE8">
      <w:pPr>
        <w:pStyle w:val="Corpotesto"/>
        <w:spacing w:line="240" w:lineRule="exact"/>
        <w:jc w:val="both"/>
        <w:rPr>
          <w:rFonts w:ascii="Tahoma" w:hAnsi="Tahoma" w:cs="Tahoma"/>
          <w:bCs/>
          <w:iCs/>
          <w:sz w:val="20"/>
          <w:szCs w:val="20"/>
        </w:rPr>
      </w:pPr>
    </w:p>
    <w:p w14:paraId="50ED3BE7" w14:textId="77777777" w:rsidR="008D2BE8" w:rsidRPr="003D737D" w:rsidRDefault="008D2BE8" w:rsidP="008D2BE8">
      <w:pPr>
        <w:pStyle w:val="Corpotesto"/>
        <w:spacing w:after="0" w:line="240" w:lineRule="exact"/>
        <w:jc w:val="both"/>
        <w:rPr>
          <w:rFonts w:ascii="Tahoma" w:hAnsi="Tahoma" w:cs="Tahoma"/>
          <w:bCs/>
          <w:iCs/>
          <w:sz w:val="20"/>
          <w:szCs w:val="20"/>
        </w:rPr>
      </w:pPr>
    </w:p>
    <w:p w14:paraId="381FECFA" w14:textId="7B02018E" w:rsidR="008D2BE8" w:rsidRPr="003D737D" w:rsidRDefault="008D2BE8" w:rsidP="008D2BE8">
      <w:pPr>
        <w:pStyle w:val="Corpotesto"/>
        <w:widowControl/>
        <w:numPr>
          <w:ilvl w:val="0"/>
          <w:numId w:val="83"/>
        </w:numPr>
        <w:suppressAutoHyphens w:val="0"/>
        <w:spacing w:after="200" w:line="360" w:lineRule="auto"/>
        <w:ind w:left="426" w:hanging="426"/>
        <w:jc w:val="both"/>
        <w:rPr>
          <w:rFonts w:ascii="Tahoma" w:hAnsi="Tahoma" w:cs="Tahoma"/>
          <w:b/>
          <w:i/>
          <w:sz w:val="20"/>
          <w:szCs w:val="20"/>
          <w:u w:val="single"/>
        </w:rPr>
      </w:pPr>
      <w:r w:rsidRPr="003D737D">
        <w:rPr>
          <w:rFonts w:ascii="Tahoma" w:hAnsi="Tahoma" w:cs="Tahoma"/>
          <w:b/>
          <w:i/>
          <w:sz w:val="20"/>
          <w:szCs w:val="20"/>
          <w:u w:val="single"/>
        </w:rPr>
        <w:t>REGIME DI CONTABILIT</w:t>
      </w:r>
      <w:r w:rsidR="00F06A90">
        <w:rPr>
          <w:rFonts w:ascii="Tahoma" w:hAnsi="Tahoma" w:cs="Tahoma"/>
          <w:b/>
          <w:i/>
          <w:sz w:val="20"/>
          <w:szCs w:val="20"/>
          <w:u w:val="single"/>
        </w:rPr>
        <w:t>À</w:t>
      </w:r>
      <w:r w:rsidR="00F06A90" w:rsidRPr="003D737D">
        <w:rPr>
          <w:rFonts w:ascii="Tahoma" w:hAnsi="Tahoma" w:cs="Tahoma"/>
          <w:b/>
          <w:i/>
          <w:sz w:val="20"/>
          <w:szCs w:val="20"/>
          <w:u w:val="single"/>
        </w:rPr>
        <w:t xml:space="preserve"> </w:t>
      </w:r>
      <w:r w:rsidRPr="003D737D">
        <w:rPr>
          <w:rFonts w:ascii="Tahoma" w:hAnsi="Tahoma" w:cs="Tahoma"/>
          <w:b/>
          <w:i/>
          <w:sz w:val="20"/>
          <w:szCs w:val="20"/>
          <w:u w:val="single"/>
        </w:rPr>
        <w:t>SEMPLIFICATA DELLE IMPRESE MINORI EX ART. 66 DEL T.U.I.R..</w:t>
      </w:r>
    </w:p>
    <w:p w14:paraId="3BD3076A" w14:textId="77777777" w:rsidR="008D2BE8" w:rsidRPr="003D737D" w:rsidRDefault="008D2BE8" w:rsidP="008D2BE8">
      <w:pPr>
        <w:pStyle w:val="Corpotesto"/>
        <w:spacing w:after="200" w:line="360" w:lineRule="auto"/>
        <w:jc w:val="both"/>
        <w:rPr>
          <w:rFonts w:ascii="Tahoma" w:hAnsi="Tahoma" w:cs="Tahoma"/>
          <w:bCs/>
          <w:iCs/>
          <w:sz w:val="20"/>
          <w:szCs w:val="20"/>
        </w:rPr>
      </w:pPr>
      <w:r w:rsidRPr="003D737D">
        <w:rPr>
          <w:rFonts w:ascii="Tahoma" w:hAnsi="Tahoma" w:cs="Tahoma"/>
          <w:kern w:val="28"/>
          <w:sz w:val="20"/>
          <w:szCs w:val="20"/>
        </w:rPr>
        <w:t xml:space="preserve">Nel regime misto cassa – competenza delle imprese minori, ai sensi della C.M. n. 11/E/2017, sono imponibili nell’ambito del reddito di impresa secondo il criterio di cassa </w:t>
      </w:r>
      <w:r w:rsidRPr="003D737D">
        <w:rPr>
          <w:rFonts w:ascii="Tahoma" w:hAnsi="Tahoma" w:cs="Tahoma"/>
          <w:b/>
          <w:kern w:val="28"/>
          <w:sz w:val="20"/>
          <w:szCs w:val="20"/>
        </w:rPr>
        <w:t>le remunerazioni spettanti relativamente ai contratti di associazione in partecipazione</w:t>
      </w:r>
      <w:r w:rsidRPr="003D737D">
        <w:rPr>
          <w:rFonts w:ascii="Tahoma" w:hAnsi="Tahoma" w:cs="Tahoma"/>
          <w:kern w:val="28"/>
          <w:sz w:val="20"/>
          <w:szCs w:val="20"/>
        </w:rPr>
        <w:t xml:space="preserve"> e a quelli di cui all’art. 2554 c.c..</w:t>
      </w:r>
    </w:p>
    <w:p w14:paraId="29D04A1F" w14:textId="600BBD98" w:rsidR="008D2BE8" w:rsidRPr="00064BE2" w:rsidRDefault="00912A6C" w:rsidP="008D2BE8">
      <w:pPr>
        <w:pStyle w:val="Corpotesto"/>
        <w:spacing w:after="200" w:line="360" w:lineRule="auto"/>
        <w:jc w:val="both"/>
        <w:rPr>
          <w:rFonts w:ascii="Tahoma" w:hAnsi="Tahoma" w:cs="Tahoma"/>
          <w:bCs/>
          <w:iCs/>
          <w:sz w:val="20"/>
          <w:szCs w:val="20"/>
        </w:rPr>
      </w:pPr>
      <w:r w:rsidRPr="003D737D">
        <w:rPr>
          <w:rFonts w:ascii="Tahoma" w:hAnsi="Tahoma" w:cs="Tahoma"/>
          <w:bCs/>
          <w:iCs/>
          <w:sz w:val="20"/>
          <w:szCs w:val="20"/>
        </w:rPr>
        <w:t>È</w:t>
      </w:r>
      <w:r w:rsidR="008D2BE8" w:rsidRPr="003D737D">
        <w:rPr>
          <w:rFonts w:ascii="Tahoma" w:hAnsi="Tahoma" w:cs="Tahoma"/>
          <w:bCs/>
          <w:iCs/>
          <w:sz w:val="20"/>
          <w:szCs w:val="20"/>
        </w:rPr>
        <w:t xml:space="preserve"> imponibile secondo il criterio di competenza </w:t>
      </w:r>
      <w:r w:rsidR="008D2BE8" w:rsidRPr="003D737D">
        <w:rPr>
          <w:rFonts w:ascii="Tahoma" w:hAnsi="Tahoma" w:cs="Tahoma"/>
          <w:b/>
          <w:bCs/>
          <w:iCs/>
          <w:sz w:val="20"/>
          <w:szCs w:val="20"/>
        </w:rPr>
        <w:t>il valore normale dei beni assegnati agli associati</w:t>
      </w:r>
      <w:r w:rsidR="008D2BE8" w:rsidRPr="00064BE2">
        <w:rPr>
          <w:rFonts w:ascii="Tahoma" w:hAnsi="Tahoma" w:cs="Tahoma"/>
          <w:b/>
          <w:bCs/>
          <w:iCs/>
          <w:sz w:val="20"/>
          <w:szCs w:val="20"/>
        </w:rPr>
        <w:t>.</w:t>
      </w:r>
    </w:p>
    <w:p w14:paraId="36B84E38" w14:textId="77777777" w:rsidR="008D2BE8" w:rsidRPr="00064BE2" w:rsidRDefault="008D2BE8" w:rsidP="008D2BE8">
      <w:pPr>
        <w:pStyle w:val="Corpotesto"/>
        <w:spacing w:after="200" w:line="360" w:lineRule="auto"/>
        <w:jc w:val="both"/>
        <w:rPr>
          <w:rFonts w:ascii="Tahoma" w:hAnsi="Tahoma" w:cs="Tahoma"/>
          <w:bCs/>
          <w:iCs/>
          <w:sz w:val="20"/>
          <w:szCs w:val="20"/>
        </w:rPr>
      </w:pPr>
    </w:p>
    <w:p w14:paraId="579D94B5" w14:textId="732B2DD0" w:rsidR="008D2BE8" w:rsidRPr="00064BE2" w:rsidRDefault="00F51602" w:rsidP="00912A6C">
      <w:pPr>
        <w:pStyle w:val="Stile1"/>
      </w:pPr>
      <w:bookmarkStart w:id="204" w:name="_Toc5098442"/>
      <w:bookmarkStart w:id="205" w:name="_Toc156395273"/>
      <w:bookmarkStart w:id="206" w:name="_Toc156810950"/>
      <w:r>
        <w:t>1</w:t>
      </w:r>
      <w:r w:rsidR="00DB5253">
        <w:t>5</w:t>
      </w:r>
      <w:r>
        <w:t>.2</w:t>
      </w:r>
      <w:r w:rsidR="008D2BE8" w:rsidRPr="00064BE2">
        <w:t xml:space="preserve"> Il trattamento IRAP</w:t>
      </w:r>
      <w:bookmarkEnd w:id="204"/>
      <w:bookmarkEnd w:id="205"/>
      <w:bookmarkEnd w:id="206"/>
      <w:r w:rsidR="008D2BE8" w:rsidRPr="00064BE2">
        <w:t xml:space="preserve"> </w:t>
      </w:r>
    </w:p>
    <w:p w14:paraId="535EBFD7"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Occorre prioritariamente considerare </w:t>
      </w:r>
      <w:r w:rsidRPr="00064BE2">
        <w:rPr>
          <w:rFonts w:ascii="Tahoma" w:hAnsi="Tahoma" w:cs="Tahoma"/>
          <w:b/>
          <w:kern w:val="28"/>
          <w:sz w:val="20"/>
          <w:szCs w:val="20"/>
        </w:rPr>
        <w:t>la natura dell’apporto</w:t>
      </w:r>
      <w:r w:rsidRPr="00064BE2">
        <w:rPr>
          <w:rFonts w:ascii="Tahoma" w:hAnsi="Tahoma" w:cs="Tahoma"/>
          <w:kern w:val="28"/>
          <w:sz w:val="20"/>
          <w:szCs w:val="20"/>
        </w:rPr>
        <w:t xml:space="preserve"> effettuato alla stipula del contratto e secondariamente distinguere il trattamento fiscale in capo all’associato rispetto a quello </w:t>
      </w:r>
      <w:r w:rsidRPr="00064BE2">
        <w:rPr>
          <w:rFonts w:ascii="Tahoma" w:hAnsi="Tahoma" w:cs="Tahoma"/>
          <w:b/>
          <w:kern w:val="28"/>
          <w:sz w:val="20"/>
          <w:szCs w:val="20"/>
        </w:rPr>
        <w:t>in capo all’associante.</w:t>
      </w:r>
    </w:p>
    <w:p w14:paraId="74F27E02" w14:textId="77777777" w:rsidR="008D2BE8" w:rsidRPr="00F06A90"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Va </w:t>
      </w:r>
      <w:r>
        <w:rPr>
          <w:rFonts w:ascii="Tahoma" w:hAnsi="Tahoma" w:cs="Tahoma"/>
          <w:kern w:val="28"/>
          <w:sz w:val="20"/>
          <w:szCs w:val="20"/>
        </w:rPr>
        <w:t>poi</w:t>
      </w:r>
      <w:r w:rsidRPr="00064BE2">
        <w:rPr>
          <w:rFonts w:ascii="Tahoma" w:hAnsi="Tahoma" w:cs="Tahoma"/>
          <w:kern w:val="28"/>
          <w:sz w:val="20"/>
          <w:szCs w:val="20"/>
        </w:rPr>
        <w:t xml:space="preserve"> differenziato il caso dell’associante/associato </w:t>
      </w:r>
      <w:r w:rsidRPr="00064BE2">
        <w:rPr>
          <w:rFonts w:ascii="Tahoma" w:hAnsi="Tahoma" w:cs="Tahoma"/>
          <w:b/>
          <w:kern w:val="28"/>
          <w:sz w:val="20"/>
          <w:szCs w:val="20"/>
        </w:rPr>
        <w:t>che opera in regime di contabilità ordinaria</w:t>
      </w:r>
      <w:r w:rsidRPr="00064BE2">
        <w:rPr>
          <w:rFonts w:ascii="Tahoma" w:hAnsi="Tahoma" w:cs="Tahoma"/>
          <w:kern w:val="28"/>
          <w:sz w:val="20"/>
          <w:szCs w:val="20"/>
        </w:rPr>
        <w:t xml:space="preserve"> rispetto a </w:t>
      </w:r>
      <w:r w:rsidRPr="00F06A90">
        <w:rPr>
          <w:rFonts w:ascii="Tahoma" w:hAnsi="Tahoma" w:cs="Tahoma"/>
          <w:kern w:val="28"/>
          <w:sz w:val="20"/>
          <w:szCs w:val="20"/>
        </w:rPr>
        <w:t>quello che opera in regime semplificato delle imprese minori ex art. 66 del T.U.I.R..</w:t>
      </w:r>
    </w:p>
    <w:p w14:paraId="15D909F1" w14:textId="77777777" w:rsidR="008D2BE8" w:rsidRPr="00E25EE0" w:rsidRDefault="008D2BE8" w:rsidP="008D2BE8">
      <w:pPr>
        <w:pStyle w:val="Corpotesto"/>
        <w:spacing w:after="200" w:line="360" w:lineRule="auto"/>
        <w:jc w:val="both"/>
        <w:rPr>
          <w:rFonts w:ascii="Tahoma" w:hAnsi="Tahoma" w:cs="Tahoma"/>
          <w:bCs/>
          <w:iCs/>
          <w:sz w:val="20"/>
          <w:szCs w:val="20"/>
        </w:rPr>
      </w:pPr>
      <w:r w:rsidRPr="00F06A90">
        <w:rPr>
          <w:rFonts w:ascii="Tahoma" w:hAnsi="Tahoma" w:cs="Tahoma"/>
          <w:bCs/>
          <w:iCs/>
          <w:sz w:val="20"/>
          <w:szCs w:val="20"/>
        </w:rPr>
        <w:t>Ai sensi dell’art. 1, comma 8, della Legge di Bilancio 2022 (Legge n. 234/2021), a decorrere dal periodo d’imposta in corso al 1° gennaio 2022, l’Irap non è più dovuta dalle persone fisiche esercenti attività commerciali, arti e professioni di cui alle lettere b) e c) del comma 1 dell’art. 3 del D.Lgs. n. 446/1997.</w:t>
      </w:r>
    </w:p>
    <w:p w14:paraId="5557E0BA" w14:textId="77777777" w:rsidR="006F43F2" w:rsidRDefault="006F43F2" w:rsidP="00912A6C">
      <w:pPr>
        <w:pStyle w:val="Stile1"/>
      </w:pPr>
      <w:bookmarkStart w:id="207" w:name="_Toc5098443"/>
    </w:p>
    <w:p w14:paraId="7891BEDF" w14:textId="77777777" w:rsidR="004744E8" w:rsidRDefault="004744E8">
      <w:pPr>
        <w:spacing w:after="0" w:line="240" w:lineRule="auto"/>
        <w:rPr>
          <w:rFonts w:ascii="Tahoma" w:hAnsi="Tahoma"/>
          <w:b/>
          <w:i/>
          <w:iCs/>
          <w:sz w:val="20"/>
          <w:szCs w:val="24"/>
        </w:rPr>
      </w:pPr>
      <w:r>
        <w:br w:type="page"/>
      </w:r>
    </w:p>
    <w:p w14:paraId="425F15BA" w14:textId="683E6A61" w:rsidR="008D2BE8" w:rsidRPr="00DC1BDE" w:rsidRDefault="00F51602" w:rsidP="00F06A90">
      <w:pPr>
        <w:pStyle w:val="Titolo2"/>
      </w:pPr>
      <w:bookmarkStart w:id="208" w:name="_Toc156395274"/>
      <w:bookmarkStart w:id="209" w:name="_Toc156810951"/>
      <w:r>
        <w:lastRenderedPageBreak/>
        <w:t>1</w:t>
      </w:r>
      <w:r w:rsidR="00DB5253">
        <w:t>5</w:t>
      </w:r>
      <w:r>
        <w:t>.2.1</w:t>
      </w:r>
      <w:r w:rsidR="008D2BE8" w:rsidRPr="00DC1BDE">
        <w:t xml:space="preserve"> La deducibilità del costo in capo all’associante</w:t>
      </w:r>
      <w:bookmarkEnd w:id="207"/>
      <w:bookmarkEnd w:id="208"/>
      <w:bookmarkEnd w:id="209"/>
    </w:p>
    <w:p w14:paraId="54D15CBB" w14:textId="485EDB3A" w:rsidR="008D2BE8" w:rsidRPr="00F06A90" w:rsidRDefault="008D2BE8" w:rsidP="008D2BE8">
      <w:pPr>
        <w:pStyle w:val="Corpotesto"/>
        <w:widowControl/>
        <w:numPr>
          <w:ilvl w:val="0"/>
          <w:numId w:val="84"/>
        </w:numPr>
        <w:suppressAutoHyphens w:val="0"/>
        <w:spacing w:after="200" w:line="360" w:lineRule="auto"/>
        <w:ind w:left="426" w:hanging="426"/>
        <w:jc w:val="both"/>
        <w:rPr>
          <w:rFonts w:ascii="Tahoma" w:hAnsi="Tahoma" w:cs="Tahoma"/>
          <w:b/>
          <w:i/>
          <w:sz w:val="20"/>
          <w:szCs w:val="20"/>
          <w:u w:val="single"/>
        </w:rPr>
      </w:pPr>
      <w:r w:rsidRPr="00F06A90">
        <w:rPr>
          <w:rFonts w:ascii="Tahoma" w:hAnsi="Tahoma" w:cs="Tahoma"/>
          <w:b/>
          <w:i/>
          <w:sz w:val="20"/>
          <w:szCs w:val="20"/>
          <w:u w:val="single"/>
        </w:rPr>
        <w:t>REGIME DI CONTABILIT</w:t>
      </w:r>
      <w:r w:rsidR="00F06A90">
        <w:rPr>
          <w:rFonts w:ascii="Tahoma" w:hAnsi="Tahoma" w:cs="Tahoma"/>
          <w:b/>
          <w:i/>
          <w:sz w:val="20"/>
          <w:szCs w:val="20"/>
          <w:u w:val="single"/>
        </w:rPr>
        <w:t xml:space="preserve">À </w:t>
      </w:r>
      <w:r w:rsidRPr="00F06A90">
        <w:rPr>
          <w:rFonts w:ascii="Tahoma" w:hAnsi="Tahoma" w:cs="Tahoma"/>
          <w:b/>
          <w:i/>
          <w:sz w:val="20"/>
          <w:szCs w:val="20"/>
          <w:u w:val="single"/>
        </w:rPr>
        <w:t xml:space="preserve">ORDINARIA </w:t>
      </w:r>
    </w:p>
    <w:p w14:paraId="7EDF5BCE" w14:textId="77777777" w:rsidR="008D2BE8" w:rsidRPr="00F06A90" w:rsidRDefault="008D2BE8" w:rsidP="008D2BE8">
      <w:pPr>
        <w:pStyle w:val="Corpotesto"/>
        <w:spacing w:after="200" w:line="360" w:lineRule="auto"/>
        <w:jc w:val="both"/>
        <w:rPr>
          <w:rFonts w:ascii="Tahoma" w:hAnsi="Tahoma" w:cs="Tahoma"/>
          <w:b/>
          <w:kern w:val="28"/>
          <w:sz w:val="20"/>
          <w:szCs w:val="20"/>
          <w:u w:val="single"/>
        </w:rPr>
      </w:pPr>
      <w:r w:rsidRPr="00F06A90">
        <w:rPr>
          <w:rFonts w:ascii="Tahoma" w:hAnsi="Tahoma" w:cs="Tahoma"/>
          <w:b/>
          <w:kern w:val="28"/>
          <w:sz w:val="20"/>
          <w:szCs w:val="20"/>
          <w:u w:val="single"/>
        </w:rPr>
        <w:t>1) APPORTO DI LAVORO</w:t>
      </w:r>
    </w:p>
    <w:p w14:paraId="59D1E0ED" w14:textId="77777777" w:rsidR="008D2BE8" w:rsidRPr="00F06A90" w:rsidRDefault="008D2BE8" w:rsidP="008D2BE8">
      <w:pPr>
        <w:pStyle w:val="Corpotesto"/>
        <w:spacing w:after="200" w:line="360" w:lineRule="auto"/>
        <w:jc w:val="both"/>
        <w:rPr>
          <w:rFonts w:ascii="Tahoma" w:hAnsi="Tahoma" w:cs="Tahoma"/>
          <w:kern w:val="28"/>
          <w:sz w:val="20"/>
          <w:szCs w:val="20"/>
        </w:rPr>
      </w:pPr>
      <w:r w:rsidRPr="00F06A90">
        <w:rPr>
          <w:rFonts w:ascii="Tahoma" w:hAnsi="Tahoma" w:cs="Tahoma"/>
          <w:kern w:val="28"/>
          <w:sz w:val="20"/>
          <w:szCs w:val="20"/>
        </w:rPr>
        <w:t xml:space="preserve">Le somme di denaro erogate all’associato receduto, che abbia effettuato </w:t>
      </w:r>
      <w:r w:rsidRPr="00F06A90">
        <w:rPr>
          <w:rFonts w:ascii="Tahoma" w:hAnsi="Tahoma" w:cs="Tahoma"/>
          <w:b/>
          <w:kern w:val="28"/>
          <w:sz w:val="20"/>
          <w:szCs w:val="20"/>
        </w:rPr>
        <w:t>un apporto di lavoro</w:t>
      </w:r>
      <w:r w:rsidRPr="00F06A90">
        <w:rPr>
          <w:rFonts w:ascii="Tahoma" w:hAnsi="Tahoma" w:cs="Tahoma"/>
          <w:kern w:val="28"/>
          <w:sz w:val="20"/>
          <w:szCs w:val="20"/>
        </w:rPr>
        <w:t>, sono deducibili (C.M. n. 189/E/1999):</w:t>
      </w:r>
    </w:p>
    <w:p w14:paraId="63AEBDEF" w14:textId="77777777" w:rsidR="008D2BE8" w:rsidRPr="00F06A90" w:rsidRDefault="008D2BE8" w:rsidP="00F06A90">
      <w:pPr>
        <w:pStyle w:val="Corpotesto"/>
        <w:widowControl/>
        <w:numPr>
          <w:ilvl w:val="0"/>
          <w:numId w:val="78"/>
        </w:numPr>
        <w:suppressAutoHyphens w:val="0"/>
        <w:spacing w:after="200" w:line="360" w:lineRule="auto"/>
        <w:ind w:left="709" w:hanging="357"/>
        <w:contextualSpacing/>
        <w:jc w:val="both"/>
        <w:rPr>
          <w:rFonts w:ascii="Tahoma" w:hAnsi="Tahoma" w:cs="Tahoma"/>
          <w:kern w:val="28"/>
          <w:sz w:val="20"/>
          <w:szCs w:val="20"/>
        </w:rPr>
      </w:pPr>
      <w:r w:rsidRPr="00F06A90">
        <w:rPr>
          <w:rFonts w:ascii="Tahoma" w:hAnsi="Tahoma" w:cs="Tahoma"/>
          <w:b/>
          <w:kern w:val="28"/>
          <w:sz w:val="20"/>
          <w:szCs w:val="20"/>
        </w:rPr>
        <w:t>al 100%</w:t>
      </w:r>
      <w:r w:rsidRPr="00F06A90">
        <w:rPr>
          <w:rFonts w:ascii="Tahoma" w:hAnsi="Tahoma" w:cs="Tahoma"/>
          <w:kern w:val="28"/>
          <w:sz w:val="20"/>
          <w:szCs w:val="20"/>
        </w:rPr>
        <w:t xml:space="preserve">, se sono liquidate </w:t>
      </w:r>
      <w:r w:rsidRPr="00F06A90">
        <w:rPr>
          <w:rFonts w:ascii="Tahoma" w:hAnsi="Tahoma" w:cs="Tahoma"/>
          <w:b/>
          <w:kern w:val="28"/>
          <w:sz w:val="20"/>
          <w:szCs w:val="20"/>
        </w:rPr>
        <w:t>ad associati imprenditori</w:t>
      </w:r>
      <w:r w:rsidRPr="00F06A90">
        <w:rPr>
          <w:rFonts w:ascii="Tahoma" w:hAnsi="Tahoma" w:cs="Tahoma"/>
          <w:kern w:val="28"/>
          <w:sz w:val="20"/>
          <w:szCs w:val="20"/>
        </w:rPr>
        <w:t>, che hanno conferito un apporto rientrante nel reddito di impresa;</w:t>
      </w:r>
    </w:p>
    <w:p w14:paraId="41B971DC" w14:textId="77777777" w:rsidR="008D2BE8" w:rsidRPr="00F06A90" w:rsidRDefault="008D2BE8" w:rsidP="00F06A90">
      <w:pPr>
        <w:pStyle w:val="Corpotesto"/>
        <w:widowControl/>
        <w:numPr>
          <w:ilvl w:val="0"/>
          <w:numId w:val="78"/>
        </w:numPr>
        <w:suppressAutoHyphens w:val="0"/>
        <w:spacing w:after="200" w:line="360" w:lineRule="auto"/>
        <w:ind w:left="709"/>
        <w:jc w:val="both"/>
        <w:rPr>
          <w:rFonts w:ascii="Tahoma" w:hAnsi="Tahoma" w:cs="Tahoma"/>
          <w:kern w:val="28"/>
          <w:sz w:val="20"/>
          <w:szCs w:val="20"/>
        </w:rPr>
      </w:pPr>
      <w:r w:rsidRPr="00F06A90">
        <w:rPr>
          <w:rFonts w:ascii="Tahoma" w:hAnsi="Tahoma" w:cs="Tahoma"/>
          <w:kern w:val="28"/>
          <w:sz w:val="20"/>
          <w:szCs w:val="20"/>
        </w:rPr>
        <w:t xml:space="preserve">allo 0%, </w:t>
      </w:r>
      <w:r w:rsidRPr="00F06A90">
        <w:rPr>
          <w:rFonts w:ascii="Tahoma" w:hAnsi="Tahoma" w:cs="Tahoma"/>
          <w:b/>
          <w:kern w:val="28"/>
          <w:sz w:val="20"/>
          <w:szCs w:val="20"/>
        </w:rPr>
        <w:t xml:space="preserve">quando sono liquidate a un associato non imprenditore, </w:t>
      </w:r>
      <w:r w:rsidRPr="00F06A90">
        <w:rPr>
          <w:rFonts w:ascii="Tahoma" w:hAnsi="Tahoma" w:cs="Tahoma"/>
          <w:kern w:val="28"/>
          <w:sz w:val="20"/>
          <w:szCs w:val="20"/>
        </w:rPr>
        <w:t>che ha effettuato un apporto di solo lavoro e, quindi, rientrante nel reddito di lavoro autonomo.</w:t>
      </w:r>
    </w:p>
    <w:p w14:paraId="0251DE51"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F06A90">
        <w:rPr>
          <w:rFonts w:ascii="Tahoma" w:hAnsi="Tahoma" w:cs="Tahoma"/>
          <w:kern w:val="28"/>
          <w:sz w:val="20"/>
          <w:szCs w:val="20"/>
        </w:rPr>
        <w:t xml:space="preserve">A partire dal 25/6/2015, i contratti di associazione in partecipazione </w:t>
      </w:r>
      <w:r w:rsidRPr="00F06A90">
        <w:rPr>
          <w:rFonts w:ascii="Tahoma" w:hAnsi="Tahoma" w:cs="Tahoma"/>
          <w:b/>
          <w:kern w:val="28"/>
          <w:sz w:val="20"/>
          <w:szCs w:val="20"/>
        </w:rPr>
        <w:t>con solo apporto di lavoro</w:t>
      </w:r>
      <w:r w:rsidRPr="00F06A90">
        <w:rPr>
          <w:rFonts w:ascii="Tahoma" w:hAnsi="Tahoma" w:cs="Tahoma"/>
          <w:kern w:val="28"/>
          <w:sz w:val="20"/>
          <w:szCs w:val="20"/>
        </w:rPr>
        <w:t xml:space="preserve"> possono essere stipulati solo se l’associato è una persona</w:t>
      </w:r>
      <w:r w:rsidRPr="00064BE2">
        <w:rPr>
          <w:rFonts w:ascii="Tahoma" w:hAnsi="Tahoma" w:cs="Tahoma"/>
          <w:kern w:val="28"/>
          <w:sz w:val="20"/>
          <w:szCs w:val="20"/>
        </w:rPr>
        <w:t xml:space="preserve"> giuridica.</w:t>
      </w:r>
    </w:p>
    <w:p w14:paraId="19CA714A" w14:textId="77777777" w:rsidR="008D2BE8"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Ciononostante, per le persone fisiche continuano ad essere efficaci i contratti </w:t>
      </w:r>
      <w:r w:rsidRPr="00064BE2">
        <w:rPr>
          <w:rFonts w:ascii="Tahoma" w:hAnsi="Tahoma" w:cs="Tahoma"/>
          <w:b/>
          <w:kern w:val="28"/>
          <w:sz w:val="20"/>
          <w:szCs w:val="20"/>
        </w:rPr>
        <w:t>già stipulati e non ancora cessati.</w:t>
      </w:r>
    </w:p>
    <w:p w14:paraId="0668EFA4" w14:textId="77777777" w:rsidR="008D2BE8" w:rsidRDefault="008D2BE8" w:rsidP="008D2BE8">
      <w:pPr>
        <w:pStyle w:val="Corpotesto"/>
        <w:spacing w:after="200" w:line="360" w:lineRule="auto"/>
        <w:jc w:val="both"/>
        <w:rPr>
          <w:rFonts w:ascii="Tahoma" w:hAnsi="Tahoma" w:cs="Tahoma"/>
          <w:bCs/>
          <w:iCs/>
          <w:sz w:val="20"/>
          <w:szCs w:val="20"/>
        </w:rPr>
      </w:pPr>
      <w:r w:rsidRPr="00F06A90">
        <w:rPr>
          <w:rFonts w:ascii="Tahoma" w:hAnsi="Tahoma" w:cs="Tahoma"/>
          <w:bCs/>
          <w:iCs/>
          <w:sz w:val="20"/>
          <w:szCs w:val="20"/>
        </w:rPr>
        <w:t>Se l’associante è una persona fisica è esonerato dall'Irap a partire dal periodo d'imposta in corso al 1° gennaio 2022.</w:t>
      </w:r>
    </w:p>
    <w:p w14:paraId="02BE2333" w14:textId="77777777" w:rsidR="008D2BE8" w:rsidRPr="00064BE2" w:rsidRDefault="008D2BE8" w:rsidP="008D2BE8">
      <w:pPr>
        <w:pStyle w:val="Corpotesto"/>
        <w:spacing w:after="200" w:line="360" w:lineRule="auto"/>
        <w:jc w:val="both"/>
        <w:rPr>
          <w:rFonts w:ascii="Tahoma" w:hAnsi="Tahoma" w:cs="Tahoma"/>
          <w:b/>
          <w:kern w:val="28"/>
          <w:sz w:val="20"/>
          <w:szCs w:val="20"/>
          <w:u w:val="single"/>
        </w:rPr>
      </w:pPr>
      <w:r w:rsidRPr="00064BE2">
        <w:rPr>
          <w:rFonts w:ascii="Tahoma" w:hAnsi="Tahoma" w:cs="Tahoma"/>
          <w:b/>
          <w:kern w:val="28"/>
          <w:sz w:val="20"/>
          <w:szCs w:val="20"/>
          <w:u w:val="single"/>
        </w:rPr>
        <w:t>2) APPORTO DI CAPITALE O MISTO</w:t>
      </w:r>
    </w:p>
    <w:p w14:paraId="53590CFB"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La somma di denaro liquidata all’associato receduto, </w:t>
      </w:r>
      <w:r w:rsidRPr="00064BE2">
        <w:rPr>
          <w:rFonts w:ascii="Tahoma" w:hAnsi="Tahoma" w:cs="Tahoma"/>
          <w:b/>
          <w:kern w:val="28"/>
          <w:sz w:val="20"/>
          <w:szCs w:val="20"/>
        </w:rPr>
        <w:t>qualunque sia la sua natura,</w:t>
      </w:r>
      <w:r w:rsidRPr="00064BE2">
        <w:rPr>
          <w:rFonts w:ascii="Tahoma" w:hAnsi="Tahoma" w:cs="Tahoma"/>
          <w:kern w:val="28"/>
          <w:sz w:val="20"/>
          <w:szCs w:val="20"/>
        </w:rPr>
        <w:t xml:space="preserve"> in caso di apporto in denaro o misto, è indeducibile agli effetti IRAP.</w:t>
      </w:r>
    </w:p>
    <w:p w14:paraId="1A53CE88"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Secondo la R.M. n. 62/E/2005, gli utili attribuiti agli associati, che hanno effettuato apporti diversi da opere e servizi, </w:t>
      </w:r>
      <w:r w:rsidRPr="00064BE2">
        <w:rPr>
          <w:rFonts w:ascii="Tahoma" w:hAnsi="Tahoma" w:cs="Tahoma"/>
          <w:b/>
          <w:kern w:val="28"/>
          <w:sz w:val="20"/>
          <w:szCs w:val="20"/>
        </w:rPr>
        <w:t>non possono essere dedotti</w:t>
      </w:r>
      <w:r w:rsidRPr="00064BE2">
        <w:rPr>
          <w:rFonts w:ascii="Tahoma" w:hAnsi="Tahoma" w:cs="Tahoma"/>
          <w:kern w:val="28"/>
          <w:sz w:val="20"/>
          <w:szCs w:val="20"/>
        </w:rPr>
        <w:t xml:space="preserve"> in sede di determinazione della base imponibile IRAP.</w:t>
      </w:r>
    </w:p>
    <w:p w14:paraId="1C26FD9E" w14:textId="77777777" w:rsidR="008D2BE8"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Inoltre, il valore normale ex art. 9, comma 2, del T.U.I.R. dei beni apportati </w:t>
      </w:r>
      <w:r w:rsidRPr="00064BE2">
        <w:rPr>
          <w:rFonts w:ascii="Tahoma" w:hAnsi="Tahoma" w:cs="Tahoma"/>
          <w:b/>
          <w:kern w:val="28"/>
          <w:sz w:val="20"/>
          <w:szCs w:val="20"/>
        </w:rPr>
        <w:t>è deducibile dalla base imponibile</w:t>
      </w:r>
      <w:r w:rsidRPr="00064BE2">
        <w:rPr>
          <w:rFonts w:ascii="Tahoma" w:hAnsi="Tahoma" w:cs="Tahoma"/>
          <w:kern w:val="28"/>
          <w:sz w:val="20"/>
          <w:szCs w:val="20"/>
        </w:rPr>
        <w:t xml:space="preserve"> da assoggettare a tassazione IRAP dell’associante.</w:t>
      </w:r>
    </w:p>
    <w:p w14:paraId="201D571E" w14:textId="77777777" w:rsidR="009F0F89" w:rsidRPr="00DB5253" w:rsidRDefault="009F0F89" w:rsidP="009F0F89">
      <w:pPr>
        <w:pStyle w:val="Corpotesto"/>
        <w:spacing w:after="200" w:line="360" w:lineRule="auto"/>
        <w:jc w:val="both"/>
        <w:rPr>
          <w:rFonts w:ascii="Tahoma" w:hAnsi="Tahoma" w:cs="Tahoma"/>
          <w:bCs/>
          <w:iCs/>
          <w:sz w:val="20"/>
          <w:szCs w:val="20"/>
        </w:rPr>
      </w:pPr>
      <w:r w:rsidRPr="00DB5253">
        <w:rPr>
          <w:rFonts w:ascii="Tahoma" w:hAnsi="Tahoma" w:cs="Tahoma"/>
          <w:bCs/>
          <w:iCs/>
          <w:sz w:val="20"/>
          <w:szCs w:val="20"/>
        </w:rPr>
        <w:t>Se l’associante è una persona fisica è esonerato dall'Irap a partire dal periodo d'imposta in corso al 1° gennaio 2022.</w:t>
      </w:r>
    </w:p>
    <w:p w14:paraId="60E72FB0" w14:textId="77777777" w:rsidR="009F0F89" w:rsidRPr="00DB5253" w:rsidRDefault="009F0F89" w:rsidP="008D2BE8">
      <w:pPr>
        <w:pStyle w:val="Corpotesto"/>
        <w:spacing w:after="200" w:line="360" w:lineRule="auto"/>
        <w:jc w:val="both"/>
        <w:rPr>
          <w:rFonts w:ascii="Tahoma" w:hAnsi="Tahoma" w:cs="Tahoma"/>
          <w:kern w:val="28"/>
          <w:sz w:val="20"/>
          <w:szCs w:val="20"/>
        </w:rPr>
      </w:pPr>
    </w:p>
    <w:p w14:paraId="62AAF232" w14:textId="77777777" w:rsidR="004744E8" w:rsidRPr="00DB5253" w:rsidRDefault="004744E8">
      <w:pPr>
        <w:spacing w:after="0" w:line="240" w:lineRule="auto"/>
        <w:rPr>
          <w:rFonts w:ascii="Tahoma" w:hAnsi="Tahoma" w:cs="Tahoma"/>
          <w:b/>
          <w:bCs/>
          <w:iCs/>
          <w:sz w:val="20"/>
          <w:szCs w:val="20"/>
        </w:rPr>
      </w:pPr>
      <w:r w:rsidRPr="00DB5253">
        <w:rPr>
          <w:rFonts w:ascii="Tahoma" w:hAnsi="Tahoma" w:cs="Tahoma"/>
          <w:b/>
          <w:bCs/>
          <w:iCs/>
          <w:sz w:val="20"/>
          <w:szCs w:val="20"/>
        </w:rPr>
        <w:br w:type="page"/>
      </w:r>
    </w:p>
    <w:p w14:paraId="1EDC5172" w14:textId="0A5464C8" w:rsidR="008D2BE8" w:rsidRPr="00DB5253" w:rsidRDefault="008D2BE8" w:rsidP="00F06A90">
      <w:pPr>
        <w:spacing w:line="360" w:lineRule="auto"/>
        <w:jc w:val="both"/>
        <w:rPr>
          <w:rFonts w:ascii="Tahoma" w:hAnsi="Tahoma" w:cs="Tahoma"/>
          <w:b/>
          <w:bCs/>
          <w:iCs/>
          <w:sz w:val="20"/>
          <w:szCs w:val="20"/>
        </w:rPr>
      </w:pPr>
      <w:r w:rsidRPr="00DB5253">
        <w:rPr>
          <w:rFonts w:ascii="Tahoma" w:hAnsi="Tahoma" w:cs="Tahoma"/>
          <w:b/>
          <w:bCs/>
          <w:iCs/>
          <w:sz w:val="20"/>
          <w:szCs w:val="20"/>
        </w:rPr>
        <w:lastRenderedPageBreak/>
        <w:t>Tabella. Trattamento ai fini IRAP in capo all’associante del reddito da lui erogato all’associato receduto, residente o non residente.</w:t>
      </w:r>
    </w:p>
    <w:tbl>
      <w:tblPr>
        <w:tblStyle w:val="Grigliatabella"/>
        <w:tblW w:w="5000" w:type="pct"/>
        <w:tblLook w:val="04A0" w:firstRow="1" w:lastRow="0" w:firstColumn="1" w:lastColumn="0" w:noHBand="0" w:noVBand="1"/>
      </w:tblPr>
      <w:tblGrid>
        <w:gridCol w:w="5723"/>
        <w:gridCol w:w="2365"/>
        <w:gridCol w:w="1540"/>
      </w:tblGrid>
      <w:tr w:rsidR="008D2BE8" w:rsidRPr="00DB5253" w14:paraId="3D5AB6D8" w14:textId="77777777" w:rsidTr="00F06A90">
        <w:tc>
          <w:tcPr>
            <w:tcW w:w="2972" w:type="pct"/>
            <w:shd w:val="clear" w:color="auto" w:fill="DBE5F1" w:themeFill="accent1" w:themeFillTint="33"/>
          </w:tcPr>
          <w:p w14:paraId="052D3AFD" w14:textId="77777777" w:rsidR="008D2BE8" w:rsidRPr="00DB5253" w:rsidRDefault="008D2BE8" w:rsidP="00F06A90">
            <w:pPr>
              <w:pStyle w:val="Corpotesto"/>
              <w:spacing w:before="60" w:after="60" w:line="326" w:lineRule="auto"/>
              <w:jc w:val="center"/>
              <w:rPr>
                <w:rFonts w:ascii="Tahoma" w:hAnsi="Tahoma" w:cs="Tahoma"/>
                <w:b/>
                <w:bCs/>
                <w:iCs/>
                <w:sz w:val="20"/>
                <w:szCs w:val="20"/>
              </w:rPr>
            </w:pPr>
            <w:r w:rsidRPr="00DB5253">
              <w:rPr>
                <w:rFonts w:ascii="Tahoma" w:hAnsi="Tahoma" w:cs="Tahoma"/>
                <w:b/>
                <w:bCs/>
                <w:iCs/>
                <w:sz w:val="20"/>
                <w:szCs w:val="20"/>
              </w:rPr>
              <w:t>Tipologia dell’associato</w:t>
            </w:r>
          </w:p>
        </w:tc>
        <w:tc>
          <w:tcPr>
            <w:tcW w:w="1228" w:type="pct"/>
            <w:shd w:val="clear" w:color="auto" w:fill="DBE5F1" w:themeFill="accent1" w:themeFillTint="33"/>
          </w:tcPr>
          <w:p w14:paraId="333CB4B5" w14:textId="77777777" w:rsidR="008D2BE8" w:rsidRPr="00DB5253" w:rsidRDefault="008D2BE8" w:rsidP="00F06A90">
            <w:pPr>
              <w:pStyle w:val="Corpotesto"/>
              <w:spacing w:before="60" w:after="60" w:line="326" w:lineRule="auto"/>
              <w:jc w:val="center"/>
              <w:rPr>
                <w:rFonts w:ascii="Tahoma" w:hAnsi="Tahoma" w:cs="Tahoma"/>
                <w:b/>
                <w:bCs/>
                <w:iCs/>
                <w:sz w:val="20"/>
                <w:szCs w:val="20"/>
              </w:rPr>
            </w:pPr>
            <w:r w:rsidRPr="00DB5253">
              <w:rPr>
                <w:rFonts w:ascii="Tahoma" w:hAnsi="Tahoma" w:cs="Tahoma"/>
                <w:b/>
                <w:bCs/>
                <w:iCs/>
                <w:sz w:val="20"/>
                <w:szCs w:val="20"/>
              </w:rPr>
              <w:t>Natura dell’apporto</w:t>
            </w:r>
          </w:p>
        </w:tc>
        <w:tc>
          <w:tcPr>
            <w:tcW w:w="800" w:type="pct"/>
            <w:shd w:val="clear" w:color="auto" w:fill="DBE5F1" w:themeFill="accent1" w:themeFillTint="33"/>
          </w:tcPr>
          <w:p w14:paraId="3AED5175" w14:textId="77777777" w:rsidR="008D2BE8" w:rsidRPr="00DB5253" w:rsidRDefault="008D2BE8" w:rsidP="00F06A90">
            <w:pPr>
              <w:pStyle w:val="Corpotesto"/>
              <w:spacing w:before="60" w:after="60" w:line="326" w:lineRule="auto"/>
              <w:jc w:val="center"/>
              <w:rPr>
                <w:rFonts w:ascii="Tahoma" w:hAnsi="Tahoma" w:cs="Tahoma"/>
                <w:b/>
                <w:bCs/>
                <w:iCs/>
                <w:sz w:val="20"/>
                <w:szCs w:val="20"/>
              </w:rPr>
            </w:pPr>
            <w:r w:rsidRPr="00DB5253">
              <w:rPr>
                <w:rFonts w:ascii="Tahoma" w:hAnsi="Tahoma" w:cs="Tahoma"/>
                <w:b/>
                <w:bCs/>
                <w:iCs/>
                <w:sz w:val="20"/>
                <w:szCs w:val="20"/>
              </w:rPr>
              <w:t xml:space="preserve">Deducibilità </w:t>
            </w:r>
          </w:p>
        </w:tc>
      </w:tr>
      <w:tr w:rsidR="008D2BE8" w:rsidRPr="00DB5253" w14:paraId="2070E3E2" w14:textId="77777777" w:rsidTr="00F06A90">
        <w:tc>
          <w:tcPr>
            <w:tcW w:w="2972" w:type="pct"/>
          </w:tcPr>
          <w:p w14:paraId="5C253EEE"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 xml:space="preserve">Persona fisica non imprenditore </w:t>
            </w:r>
          </w:p>
        </w:tc>
        <w:tc>
          <w:tcPr>
            <w:tcW w:w="1228" w:type="pct"/>
          </w:tcPr>
          <w:p w14:paraId="1BEC0EB9"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Capitale o misto</w:t>
            </w:r>
          </w:p>
        </w:tc>
        <w:tc>
          <w:tcPr>
            <w:tcW w:w="800" w:type="pct"/>
          </w:tcPr>
          <w:p w14:paraId="49FD9604"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No</w:t>
            </w:r>
          </w:p>
        </w:tc>
      </w:tr>
      <w:tr w:rsidR="008D2BE8" w:rsidRPr="00DB5253" w14:paraId="4207E2E1" w14:textId="77777777" w:rsidTr="00F06A90">
        <w:tc>
          <w:tcPr>
            <w:tcW w:w="2972" w:type="pct"/>
          </w:tcPr>
          <w:p w14:paraId="25E31312"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Persona fisica non imprenditore</w:t>
            </w:r>
          </w:p>
        </w:tc>
        <w:tc>
          <w:tcPr>
            <w:tcW w:w="1228" w:type="pct"/>
          </w:tcPr>
          <w:p w14:paraId="135F5556"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Lavoro *</w:t>
            </w:r>
          </w:p>
        </w:tc>
        <w:tc>
          <w:tcPr>
            <w:tcW w:w="800" w:type="pct"/>
          </w:tcPr>
          <w:p w14:paraId="4B5975C5"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 xml:space="preserve">No </w:t>
            </w:r>
          </w:p>
        </w:tc>
      </w:tr>
      <w:tr w:rsidR="008D2BE8" w:rsidRPr="00DB5253" w14:paraId="0FC81EC9" w14:textId="77777777" w:rsidTr="00F06A90">
        <w:tc>
          <w:tcPr>
            <w:tcW w:w="2972" w:type="pct"/>
          </w:tcPr>
          <w:p w14:paraId="4397A32F"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Imprenditore individuale o società di persone o di capitali</w:t>
            </w:r>
          </w:p>
        </w:tc>
        <w:tc>
          <w:tcPr>
            <w:tcW w:w="1228" w:type="pct"/>
          </w:tcPr>
          <w:p w14:paraId="2B5C2CEC"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 xml:space="preserve">Capitale o misto </w:t>
            </w:r>
          </w:p>
        </w:tc>
        <w:tc>
          <w:tcPr>
            <w:tcW w:w="800" w:type="pct"/>
          </w:tcPr>
          <w:p w14:paraId="0A343454"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 xml:space="preserve">No </w:t>
            </w:r>
          </w:p>
        </w:tc>
      </w:tr>
      <w:tr w:rsidR="008D2BE8" w:rsidRPr="00DB5253" w14:paraId="5A784528" w14:textId="77777777" w:rsidTr="00F06A90">
        <w:tc>
          <w:tcPr>
            <w:tcW w:w="2972" w:type="pct"/>
          </w:tcPr>
          <w:p w14:paraId="0B51B534" w14:textId="1D025868" w:rsidR="008D2BE8" w:rsidRPr="00DB5253" w:rsidRDefault="006F43F2"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S</w:t>
            </w:r>
            <w:r w:rsidR="008D2BE8" w:rsidRPr="00DB5253">
              <w:rPr>
                <w:rFonts w:ascii="Tahoma" w:hAnsi="Tahoma" w:cs="Tahoma"/>
                <w:bCs/>
                <w:iCs/>
                <w:sz w:val="20"/>
                <w:szCs w:val="20"/>
              </w:rPr>
              <w:t>ocietà di persone o di capitali</w:t>
            </w:r>
          </w:p>
        </w:tc>
        <w:tc>
          <w:tcPr>
            <w:tcW w:w="1228" w:type="pct"/>
          </w:tcPr>
          <w:p w14:paraId="58A1377F"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Lavoro *</w:t>
            </w:r>
          </w:p>
        </w:tc>
        <w:tc>
          <w:tcPr>
            <w:tcW w:w="800" w:type="pct"/>
          </w:tcPr>
          <w:p w14:paraId="3BDAF866" w14:textId="77777777" w:rsidR="008D2BE8" w:rsidRPr="00DB5253" w:rsidRDefault="008D2BE8" w:rsidP="00F06A90">
            <w:pPr>
              <w:pStyle w:val="Corpotesto"/>
              <w:spacing w:before="60" w:after="60" w:line="326" w:lineRule="auto"/>
              <w:jc w:val="both"/>
              <w:rPr>
                <w:rFonts w:ascii="Tahoma" w:hAnsi="Tahoma" w:cs="Tahoma"/>
                <w:bCs/>
                <w:iCs/>
                <w:sz w:val="20"/>
                <w:szCs w:val="20"/>
              </w:rPr>
            </w:pPr>
            <w:r w:rsidRPr="00DB5253">
              <w:rPr>
                <w:rFonts w:ascii="Tahoma" w:hAnsi="Tahoma" w:cs="Tahoma"/>
                <w:bCs/>
                <w:iCs/>
                <w:sz w:val="20"/>
                <w:szCs w:val="20"/>
              </w:rPr>
              <w:t xml:space="preserve">Sì al 100% </w:t>
            </w:r>
          </w:p>
        </w:tc>
      </w:tr>
    </w:tbl>
    <w:p w14:paraId="53020325" w14:textId="77777777" w:rsidR="008D2BE8" w:rsidRPr="00DB5253" w:rsidRDefault="008D2BE8" w:rsidP="008D2BE8">
      <w:pPr>
        <w:pStyle w:val="Corpotesto"/>
        <w:spacing w:after="0"/>
        <w:jc w:val="both"/>
        <w:rPr>
          <w:rFonts w:ascii="Tahoma" w:hAnsi="Tahoma" w:cs="Tahoma"/>
          <w:bCs/>
          <w:iCs/>
          <w:sz w:val="18"/>
          <w:szCs w:val="18"/>
        </w:rPr>
      </w:pPr>
    </w:p>
    <w:p w14:paraId="0F3F86B3" w14:textId="77777777" w:rsidR="008D2BE8" w:rsidRPr="00DB5253" w:rsidRDefault="008D2BE8" w:rsidP="008D2BE8">
      <w:pPr>
        <w:pStyle w:val="Corpotesto"/>
        <w:spacing w:after="0"/>
        <w:jc w:val="both"/>
        <w:rPr>
          <w:rFonts w:ascii="Tahoma" w:hAnsi="Tahoma" w:cs="Tahoma"/>
          <w:bCs/>
          <w:iCs/>
          <w:sz w:val="16"/>
          <w:szCs w:val="16"/>
        </w:rPr>
      </w:pPr>
      <w:r w:rsidRPr="00DB5253">
        <w:rPr>
          <w:rFonts w:ascii="Tahoma" w:hAnsi="Tahoma" w:cs="Tahoma"/>
          <w:bCs/>
          <w:iCs/>
          <w:sz w:val="16"/>
          <w:szCs w:val="16"/>
        </w:rPr>
        <w:t>* Dal 25/6/2015 i contratti di associazione in partecipazione con solo apporto di lavoro possono essere stipulati solo se l’associato è una persona giuridica; tuttavia, per le persone fisiche continuano ad essere efficaci i contratti già stipulati e non ancora cessati.</w:t>
      </w:r>
    </w:p>
    <w:p w14:paraId="131F35DB" w14:textId="77777777" w:rsidR="008D2BE8" w:rsidRPr="00DB5253" w:rsidRDefault="008D2BE8" w:rsidP="008D2BE8">
      <w:pPr>
        <w:pStyle w:val="Corpotesto"/>
        <w:spacing w:after="0"/>
        <w:jc w:val="both"/>
        <w:rPr>
          <w:rFonts w:ascii="Tahoma" w:hAnsi="Tahoma" w:cs="Tahoma"/>
          <w:bCs/>
          <w:iCs/>
          <w:sz w:val="18"/>
          <w:szCs w:val="18"/>
        </w:rPr>
      </w:pPr>
    </w:p>
    <w:p w14:paraId="554A7531" w14:textId="77777777" w:rsidR="008D2BE8" w:rsidRPr="00DB5253" w:rsidRDefault="008D2BE8" w:rsidP="008D2BE8">
      <w:pPr>
        <w:pStyle w:val="Corpotesto"/>
        <w:spacing w:line="240" w:lineRule="exact"/>
        <w:jc w:val="both"/>
        <w:rPr>
          <w:rFonts w:ascii="Tahoma" w:hAnsi="Tahoma" w:cs="Tahoma"/>
          <w:bCs/>
          <w:iCs/>
          <w:sz w:val="14"/>
          <w:szCs w:val="14"/>
        </w:rPr>
      </w:pPr>
    </w:p>
    <w:p w14:paraId="247EADC5" w14:textId="009BCE72" w:rsidR="008D2BE8" w:rsidRPr="00DB5253" w:rsidRDefault="008D2BE8" w:rsidP="008D2BE8">
      <w:pPr>
        <w:pStyle w:val="Corpotesto"/>
        <w:widowControl/>
        <w:numPr>
          <w:ilvl w:val="0"/>
          <w:numId w:val="84"/>
        </w:numPr>
        <w:suppressAutoHyphens w:val="0"/>
        <w:spacing w:after="200" w:line="360" w:lineRule="auto"/>
        <w:ind w:left="426" w:hanging="426"/>
        <w:jc w:val="both"/>
        <w:rPr>
          <w:rFonts w:ascii="Tahoma" w:hAnsi="Tahoma" w:cs="Tahoma"/>
          <w:b/>
          <w:i/>
          <w:sz w:val="20"/>
          <w:szCs w:val="20"/>
          <w:u w:val="single"/>
        </w:rPr>
      </w:pPr>
      <w:r w:rsidRPr="00DB5253">
        <w:rPr>
          <w:rFonts w:ascii="Tahoma" w:hAnsi="Tahoma" w:cs="Tahoma"/>
          <w:b/>
          <w:i/>
          <w:sz w:val="20"/>
          <w:szCs w:val="20"/>
          <w:u w:val="single"/>
        </w:rPr>
        <w:t>REGIME DI CONTABILIT</w:t>
      </w:r>
      <w:r w:rsidR="00F06A90" w:rsidRPr="00DB5253">
        <w:rPr>
          <w:rFonts w:ascii="Tahoma" w:hAnsi="Tahoma" w:cs="Tahoma"/>
          <w:b/>
          <w:i/>
          <w:sz w:val="20"/>
          <w:szCs w:val="20"/>
          <w:u w:val="single"/>
        </w:rPr>
        <w:t>À</w:t>
      </w:r>
      <w:r w:rsidRPr="00DB5253">
        <w:rPr>
          <w:rFonts w:ascii="Tahoma" w:hAnsi="Tahoma" w:cs="Tahoma"/>
          <w:b/>
          <w:i/>
          <w:sz w:val="20"/>
          <w:szCs w:val="20"/>
          <w:u w:val="single"/>
        </w:rPr>
        <w:t xml:space="preserve"> SEMPLIFICATA DELLE IMPRESE MINORI EX ART. 66 DEL T.U.I.R..</w:t>
      </w:r>
    </w:p>
    <w:p w14:paraId="2ADD37A8" w14:textId="26285406" w:rsidR="008D2BE8" w:rsidRPr="00DB5253" w:rsidRDefault="008D2BE8" w:rsidP="008D2BE8">
      <w:pPr>
        <w:pStyle w:val="Corpotesto"/>
        <w:spacing w:after="200" w:line="360" w:lineRule="auto"/>
        <w:jc w:val="both"/>
        <w:rPr>
          <w:rFonts w:ascii="Tahoma" w:hAnsi="Tahoma" w:cs="Tahoma"/>
          <w:kern w:val="28"/>
          <w:sz w:val="20"/>
          <w:szCs w:val="20"/>
        </w:rPr>
      </w:pPr>
      <w:r w:rsidRPr="00DB5253">
        <w:rPr>
          <w:rFonts w:ascii="Tahoma" w:hAnsi="Tahoma" w:cs="Tahoma"/>
          <w:b/>
          <w:kern w:val="28"/>
          <w:sz w:val="20"/>
          <w:szCs w:val="20"/>
        </w:rPr>
        <w:t>Sono indeducibili</w:t>
      </w:r>
      <w:r w:rsidRPr="00DB5253">
        <w:rPr>
          <w:rFonts w:ascii="Tahoma" w:hAnsi="Tahoma" w:cs="Tahoma"/>
          <w:kern w:val="28"/>
          <w:sz w:val="20"/>
          <w:szCs w:val="20"/>
        </w:rPr>
        <w:t xml:space="preserve"> gli utili erogati agli associati receduti quando assumono la natura di reddito di lavoro autonomo, mentre sono ammessi in deduzione gli utili riconosciuti </w:t>
      </w:r>
      <w:r w:rsidRPr="00DB5253">
        <w:rPr>
          <w:rFonts w:ascii="Tahoma" w:hAnsi="Tahoma" w:cs="Tahoma"/>
          <w:b/>
          <w:kern w:val="28"/>
          <w:sz w:val="20"/>
          <w:szCs w:val="20"/>
        </w:rPr>
        <w:t>agli associati imprenditori</w:t>
      </w:r>
      <w:r w:rsidRPr="00DB5253">
        <w:rPr>
          <w:rFonts w:ascii="Tahoma" w:hAnsi="Tahoma" w:cs="Tahoma"/>
          <w:kern w:val="28"/>
          <w:sz w:val="20"/>
          <w:szCs w:val="20"/>
        </w:rPr>
        <w:t xml:space="preserve"> (C.M. n. 189/E/1999).</w:t>
      </w:r>
    </w:p>
    <w:p w14:paraId="7E933B3C" w14:textId="4D3FDDAF" w:rsidR="009F0F89" w:rsidRPr="00F06A90" w:rsidRDefault="009F0F89" w:rsidP="008D2BE8">
      <w:pPr>
        <w:pStyle w:val="Corpotesto"/>
        <w:spacing w:after="200" w:line="360" w:lineRule="auto"/>
        <w:jc w:val="both"/>
        <w:rPr>
          <w:rFonts w:ascii="Tahoma" w:hAnsi="Tahoma" w:cs="Tahoma"/>
          <w:bCs/>
          <w:iCs/>
          <w:sz w:val="20"/>
          <w:szCs w:val="20"/>
        </w:rPr>
      </w:pPr>
      <w:r w:rsidRPr="00DB5253">
        <w:rPr>
          <w:rFonts w:ascii="Tahoma" w:hAnsi="Tahoma" w:cs="Tahoma"/>
          <w:bCs/>
          <w:iCs/>
          <w:sz w:val="20"/>
          <w:szCs w:val="20"/>
        </w:rPr>
        <w:t>Se l’associante è una persona fisica è esonerato dall'Irap a partire dal periodo d'imposta in corso al 1° gennaio 2022.</w:t>
      </w:r>
    </w:p>
    <w:p w14:paraId="77DE5DCF" w14:textId="77777777" w:rsidR="00F06A90" w:rsidRPr="00F06A90" w:rsidRDefault="00F06A90" w:rsidP="00912A6C">
      <w:pPr>
        <w:pStyle w:val="Stile1"/>
        <w:rPr>
          <w:sz w:val="20"/>
          <w:szCs w:val="20"/>
        </w:rPr>
      </w:pPr>
      <w:bookmarkStart w:id="210" w:name="_Toc5098444"/>
    </w:p>
    <w:p w14:paraId="03AD00C0" w14:textId="0BE334CE" w:rsidR="008D2BE8" w:rsidRPr="00F06A90" w:rsidRDefault="00F51602" w:rsidP="00F06A90">
      <w:pPr>
        <w:pStyle w:val="Titolo2"/>
      </w:pPr>
      <w:bookmarkStart w:id="211" w:name="_Toc156395275"/>
      <w:bookmarkStart w:id="212" w:name="_Toc156810952"/>
      <w:r w:rsidRPr="00F06A90">
        <w:t>1</w:t>
      </w:r>
      <w:r w:rsidR="00DB5253">
        <w:t>5</w:t>
      </w:r>
      <w:r w:rsidRPr="00F06A90">
        <w:t>.2.2</w:t>
      </w:r>
      <w:r w:rsidR="008D2BE8" w:rsidRPr="00F06A90">
        <w:t xml:space="preserve"> L’imponibilità del reddito in capo all’associato</w:t>
      </w:r>
      <w:bookmarkEnd w:id="210"/>
      <w:bookmarkEnd w:id="211"/>
      <w:bookmarkEnd w:id="212"/>
      <w:r w:rsidR="008D2BE8" w:rsidRPr="00F06A90">
        <w:t xml:space="preserve"> </w:t>
      </w:r>
    </w:p>
    <w:p w14:paraId="1F027BA0" w14:textId="782DFAFF" w:rsidR="008D2BE8" w:rsidRPr="00F06A90" w:rsidRDefault="008D2BE8" w:rsidP="008D2BE8">
      <w:pPr>
        <w:pStyle w:val="Corpotesto"/>
        <w:widowControl/>
        <w:numPr>
          <w:ilvl w:val="0"/>
          <w:numId w:val="85"/>
        </w:numPr>
        <w:suppressAutoHyphens w:val="0"/>
        <w:spacing w:after="200" w:line="360" w:lineRule="auto"/>
        <w:ind w:left="426" w:hanging="426"/>
        <w:jc w:val="both"/>
        <w:rPr>
          <w:rFonts w:ascii="Tahoma" w:hAnsi="Tahoma" w:cs="Tahoma"/>
          <w:b/>
          <w:i/>
          <w:sz w:val="20"/>
          <w:szCs w:val="20"/>
          <w:u w:val="single"/>
        </w:rPr>
      </w:pPr>
      <w:r w:rsidRPr="00F06A90">
        <w:rPr>
          <w:rFonts w:ascii="Tahoma" w:hAnsi="Tahoma" w:cs="Tahoma"/>
          <w:b/>
          <w:i/>
          <w:sz w:val="20"/>
          <w:szCs w:val="20"/>
          <w:u w:val="single"/>
        </w:rPr>
        <w:t>REGIME DI CONTABILIT</w:t>
      </w:r>
      <w:r w:rsidR="00F06A90">
        <w:rPr>
          <w:rFonts w:ascii="Tahoma" w:hAnsi="Tahoma" w:cs="Tahoma"/>
          <w:b/>
          <w:i/>
          <w:sz w:val="20"/>
          <w:szCs w:val="20"/>
          <w:u w:val="single"/>
        </w:rPr>
        <w:t>À</w:t>
      </w:r>
      <w:r w:rsidR="00F06A90" w:rsidRPr="00F06A90">
        <w:rPr>
          <w:rFonts w:ascii="Tahoma" w:hAnsi="Tahoma" w:cs="Tahoma"/>
          <w:b/>
          <w:i/>
          <w:sz w:val="20"/>
          <w:szCs w:val="20"/>
          <w:u w:val="single"/>
        </w:rPr>
        <w:t xml:space="preserve"> </w:t>
      </w:r>
      <w:r w:rsidRPr="00F06A90">
        <w:rPr>
          <w:rFonts w:ascii="Tahoma" w:hAnsi="Tahoma" w:cs="Tahoma"/>
          <w:b/>
          <w:i/>
          <w:sz w:val="20"/>
          <w:szCs w:val="20"/>
          <w:u w:val="single"/>
        </w:rPr>
        <w:t xml:space="preserve">ORDINARIA </w:t>
      </w:r>
    </w:p>
    <w:p w14:paraId="3D4D739B" w14:textId="77777777" w:rsidR="008D2BE8" w:rsidRPr="00F06A90" w:rsidRDefault="008D2BE8" w:rsidP="008D2BE8">
      <w:pPr>
        <w:pStyle w:val="Corpotesto"/>
        <w:spacing w:after="200" w:line="360" w:lineRule="auto"/>
        <w:jc w:val="both"/>
        <w:rPr>
          <w:rFonts w:ascii="Tahoma" w:hAnsi="Tahoma" w:cs="Tahoma"/>
          <w:kern w:val="28"/>
          <w:sz w:val="20"/>
          <w:szCs w:val="20"/>
        </w:rPr>
      </w:pPr>
      <w:r w:rsidRPr="00F06A90">
        <w:rPr>
          <w:rFonts w:ascii="Tahoma" w:hAnsi="Tahoma" w:cs="Tahoma"/>
          <w:kern w:val="28"/>
          <w:sz w:val="20"/>
          <w:szCs w:val="20"/>
        </w:rPr>
        <w:t xml:space="preserve">Agli effetti della quantificazione della base imponibile IRAP, si applica </w:t>
      </w:r>
      <w:r w:rsidRPr="00F06A90">
        <w:rPr>
          <w:rFonts w:ascii="Tahoma" w:hAnsi="Tahoma" w:cs="Tahoma"/>
          <w:b/>
          <w:kern w:val="28"/>
          <w:sz w:val="20"/>
          <w:szCs w:val="20"/>
        </w:rPr>
        <w:t>il principio civilistico dell’inerenza</w:t>
      </w:r>
      <w:r w:rsidRPr="00F06A90">
        <w:rPr>
          <w:rFonts w:ascii="Tahoma" w:hAnsi="Tahoma" w:cs="Tahoma"/>
          <w:kern w:val="28"/>
          <w:sz w:val="20"/>
          <w:szCs w:val="20"/>
        </w:rPr>
        <w:t xml:space="preserve"> desumibile dalla corretta applicazione dei principi contabili.</w:t>
      </w:r>
    </w:p>
    <w:p w14:paraId="5F58C9EA" w14:textId="77777777" w:rsidR="008D2BE8" w:rsidRPr="00F06A90" w:rsidRDefault="008D2BE8" w:rsidP="008D2BE8">
      <w:pPr>
        <w:pStyle w:val="Corpotesto"/>
        <w:widowControl/>
        <w:numPr>
          <w:ilvl w:val="0"/>
          <w:numId w:val="86"/>
        </w:numPr>
        <w:suppressAutoHyphens w:val="0"/>
        <w:spacing w:after="200" w:line="360" w:lineRule="auto"/>
        <w:ind w:left="284" w:hanging="284"/>
        <w:jc w:val="both"/>
        <w:rPr>
          <w:rFonts w:ascii="Tahoma" w:hAnsi="Tahoma" w:cs="Tahoma"/>
          <w:b/>
          <w:kern w:val="28"/>
          <w:sz w:val="20"/>
          <w:szCs w:val="20"/>
          <w:u w:val="single"/>
        </w:rPr>
      </w:pPr>
      <w:r w:rsidRPr="00F06A90">
        <w:rPr>
          <w:rFonts w:ascii="Tahoma" w:hAnsi="Tahoma" w:cs="Tahoma"/>
          <w:b/>
          <w:kern w:val="28"/>
          <w:sz w:val="20"/>
          <w:szCs w:val="20"/>
          <w:u w:val="single"/>
        </w:rPr>
        <w:t>APPORTO DI LAVORO</w:t>
      </w:r>
    </w:p>
    <w:p w14:paraId="6C46F038" w14:textId="77777777" w:rsidR="008D2BE8" w:rsidRPr="00F06A90" w:rsidRDefault="008D2BE8" w:rsidP="008D2BE8">
      <w:pPr>
        <w:pStyle w:val="Corpotesto"/>
        <w:spacing w:after="200" w:line="360" w:lineRule="auto"/>
        <w:jc w:val="both"/>
        <w:rPr>
          <w:rFonts w:ascii="Tahoma" w:hAnsi="Tahoma" w:cs="Tahoma"/>
          <w:kern w:val="28"/>
          <w:sz w:val="20"/>
          <w:szCs w:val="20"/>
        </w:rPr>
      </w:pPr>
      <w:r w:rsidRPr="00F06A90">
        <w:rPr>
          <w:rFonts w:ascii="Tahoma" w:hAnsi="Tahoma" w:cs="Tahoma"/>
          <w:kern w:val="28"/>
          <w:sz w:val="20"/>
          <w:szCs w:val="20"/>
        </w:rPr>
        <w:t xml:space="preserve">Non è imponibile ai fini IRAP la somma liquidata </w:t>
      </w:r>
      <w:r w:rsidRPr="00F06A90">
        <w:rPr>
          <w:rFonts w:ascii="Tahoma" w:hAnsi="Tahoma" w:cs="Tahoma"/>
          <w:b/>
          <w:kern w:val="28"/>
          <w:sz w:val="20"/>
          <w:szCs w:val="20"/>
        </w:rPr>
        <w:t xml:space="preserve">all’associato receduto non imprenditore </w:t>
      </w:r>
      <w:r w:rsidRPr="00F06A90">
        <w:rPr>
          <w:rFonts w:ascii="Tahoma" w:hAnsi="Tahoma" w:cs="Tahoma"/>
          <w:kern w:val="28"/>
          <w:sz w:val="20"/>
          <w:szCs w:val="20"/>
        </w:rPr>
        <w:t>(privato o lavoratore autonomo).</w:t>
      </w:r>
    </w:p>
    <w:p w14:paraId="787A88DB" w14:textId="3A93647B" w:rsidR="008D2BE8" w:rsidRPr="00F06A90" w:rsidRDefault="008D2BE8" w:rsidP="008D2BE8">
      <w:pPr>
        <w:pStyle w:val="Corpotesto"/>
        <w:spacing w:after="200" w:line="360" w:lineRule="auto"/>
        <w:jc w:val="both"/>
        <w:rPr>
          <w:rFonts w:ascii="Tahoma" w:hAnsi="Tahoma" w:cs="Tahoma"/>
          <w:b/>
          <w:kern w:val="28"/>
          <w:sz w:val="20"/>
          <w:szCs w:val="20"/>
        </w:rPr>
      </w:pPr>
      <w:r w:rsidRPr="00F06A90">
        <w:rPr>
          <w:rFonts w:ascii="Tahoma" w:hAnsi="Tahoma" w:cs="Tahoma"/>
          <w:kern w:val="28"/>
          <w:sz w:val="20"/>
          <w:szCs w:val="20"/>
        </w:rPr>
        <w:t xml:space="preserve">Per contro, è imponibile ai fini IRAP </w:t>
      </w:r>
      <w:r w:rsidRPr="00F06A90">
        <w:rPr>
          <w:rFonts w:ascii="Tahoma" w:hAnsi="Tahoma" w:cs="Tahoma"/>
          <w:b/>
          <w:kern w:val="28"/>
          <w:sz w:val="20"/>
          <w:szCs w:val="20"/>
        </w:rPr>
        <w:t>la somma liquidata all’associato receduto imprenditore (società di persone o di capitali).</w:t>
      </w:r>
    </w:p>
    <w:p w14:paraId="0FE124C9" w14:textId="77777777" w:rsidR="008D2BE8" w:rsidRDefault="008D2BE8" w:rsidP="008D2BE8">
      <w:pPr>
        <w:pStyle w:val="Corpotesto"/>
        <w:spacing w:after="200" w:line="360" w:lineRule="auto"/>
        <w:jc w:val="both"/>
        <w:rPr>
          <w:rFonts w:ascii="Tahoma" w:hAnsi="Tahoma" w:cs="Tahoma"/>
          <w:bCs/>
          <w:iCs/>
          <w:sz w:val="20"/>
          <w:szCs w:val="20"/>
        </w:rPr>
      </w:pPr>
      <w:r w:rsidRPr="00F06A90">
        <w:rPr>
          <w:rFonts w:ascii="Tahoma" w:hAnsi="Tahoma" w:cs="Tahoma"/>
          <w:bCs/>
          <w:iCs/>
          <w:sz w:val="20"/>
          <w:szCs w:val="20"/>
        </w:rPr>
        <w:t>Se l’associato è una persona fisica è esonerato dall'Irap a partire dal periodo d'imposta in corso al 1° gennaio 2022.</w:t>
      </w:r>
    </w:p>
    <w:p w14:paraId="533DABC1" w14:textId="77777777" w:rsidR="00DB5253" w:rsidRDefault="00DB5253" w:rsidP="008D2BE8">
      <w:pPr>
        <w:pStyle w:val="Corpotesto"/>
        <w:spacing w:after="200" w:line="360" w:lineRule="auto"/>
        <w:jc w:val="both"/>
        <w:rPr>
          <w:rFonts w:ascii="Tahoma" w:hAnsi="Tahoma" w:cs="Tahoma"/>
          <w:bCs/>
          <w:iCs/>
          <w:sz w:val="20"/>
          <w:szCs w:val="20"/>
        </w:rPr>
      </w:pPr>
    </w:p>
    <w:p w14:paraId="4B4CE3CC" w14:textId="77777777" w:rsidR="008D2BE8" w:rsidRPr="00064BE2" w:rsidRDefault="008D2BE8" w:rsidP="008D2BE8">
      <w:pPr>
        <w:pStyle w:val="Corpotesto"/>
        <w:spacing w:after="200" w:line="360" w:lineRule="auto"/>
        <w:ind w:left="360" w:hanging="360"/>
        <w:jc w:val="both"/>
        <w:rPr>
          <w:rFonts w:ascii="Tahoma" w:hAnsi="Tahoma" w:cs="Tahoma"/>
          <w:b/>
          <w:kern w:val="28"/>
          <w:sz w:val="20"/>
          <w:szCs w:val="20"/>
          <w:u w:val="single"/>
        </w:rPr>
      </w:pPr>
      <w:r w:rsidRPr="00064BE2">
        <w:rPr>
          <w:rFonts w:ascii="Tahoma" w:hAnsi="Tahoma" w:cs="Tahoma"/>
          <w:b/>
          <w:kern w:val="28"/>
          <w:sz w:val="20"/>
          <w:szCs w:val="20"/>
        </w:rPr>
        <w:lastRenderedPageBreak/>
        <w:t>2)</w:t>
      </w:r>
      <w:r w:rsidRPr="00064BE2">
        <w:rPr>
          <w:rFonts w:ascii="Tahoma" w:hAnsi="Tahoma" w:cs="Tahoma"/>
          <w:b/>
          <w:kern w:val="28"/>
          <w:sz w:val="20"/>
          <w:szCs w:val="20"/>
          <w:u w:val="single"/>
        </w:rPr>
        <w:t xml:space="preserve"> APPORTO DI CAPITALE O MISTO</w:t>
      </w:r>
    </w:p>
    <w:p w14:paraId="5FCBEC76"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Secondo la R.M. n. 62/E/2005, </w:t>
      </w:r>
      <w:r w:rsidRPr="00064BE2">
        <w:rPr>
          <w:rFonts w:ascii="Tahoma" w:hAnsi="Tahoma" w:cs="Tahoma"/>
          <w:b/>
          <w:kern w:val="28"/>
          <w:sz w:val="20"/>
          <w:szCs w:val="20"/>
        </w:rPr>
        <w:t>il valore normale dei beni apportati</w:t>
      </w:r>
      <w:r w:rsidRPr="00064BE2">
        <w:rPr>
          <w:rFonts w:ascii="Tahoma" w:hAnsi="Tahoma" w:cs="Tahoma"/>
          <w:kern w:val="28"/>
          <w:sz w:val="20"/>
          <w:szCs w:val="20"/>
        </w:rPr>
        <w:t>, in caso di apporto di capitale o misto, partecipa al valore della produzione netta dell’associato imprenditore.</w:t>
      </w:r>
    </w:p>
    <w:p w14:paraId="2D3B6587"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La somma liquidata </w:t>
      </w:r>
      <w:r w:rsidRPr="00064BE2">
        <w:rPr>
          <w:rFonts w:ascii="Tahoma" w:hAnsi="Tahoma" w:cs="Tahoma"/>
          <w:b/>
          <w:kern w:val="28"/>
          <w:sz w:val="20"/>
          <w:szCs w:val="20"/>
        </w:rPr>
        <w:t>all’associato imprenditore</w:t>
      </w:r>
      <w:r w:rsidRPr="00064BE2">
        <w:rPr>
          <w:rFonts w:ascii="Tahoma" w:hAnsi="Tahoma" w:cs="Tahoma"/>
          <w:kern w:val="28"/>
          <w:sz w:val="20"/>
          <w:szCs w:val="20"/>
        </w:rPr>
        <w:t>, che ha apportato capitale oppure capitale e lavoro non è soggetta a</w:t>
      </w:r>
      <w:r w:rsidRPr="00064BE2">
        <w:rPr>
          <w:rFonts w:ascii="Tahoma" w:hAnsi="Tahoma" w:cs="Tahoma"/>
          <w:b/>
          <w:kern w:val="28"/>
          <w:sz w:val="20"/>
          <w:szCs w:val="20"/>
        </w:rPr>
        <w:t xml:space="preserve"> </w:t>
      </w:r>
      <w:r w:rsidRPr="00064BE2">
        <w:rPr>
          <w:rFonts w:ascii="Tahoma" w:hAnsi="Tahoma" w:cs="Tahoma"/>
          <w:kern w:val="28"/>
          <w:sz w:val="20"/>
          <w:szCs w:val="20"/>
        </w:rPr>
        <w:t>IRAP,</w:t>
      </w:r>
      <w:r w:rsidRPr="00064BE2">
        <w:rPr>
          <w:rFonts w:ascii="Tahoma" w:hAnsi="Tahoma" w:cs="Tahoma"/>
          <w:b/>
          <w:kern w:val="28"/>
          <w:sz w:val="20"/>
          <w:szCs w:val="20"/>
        </w:rPr>
        <w:t xml:space="preserve"> dal momento che è inerente alla gestione finanziaria.</w:t>
      </w:r>
    </w:p>
    <w:p w14:paraId="5AB2ACC8"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Nell’ipotesi dell’associato non imprenditore, la predetta somma eccedente percepita </w:t>
      </w:r>
      <w:r w:rsidRPr="00064BE2">
        <w:rPr>
          <w:rFonts w:ascii="Tahoma" w:hAnsi="Tahoma" w:cs="Tahoma"/>
          <w:b/>
          <w:kern w:val="28"/>
          <w:sz w:val="20"/>
          <w:szCs w:val="20"/>
        </w:rPr>
        <w:t>non soggiace a tassazione.</w:t>
      </w:r>
    </w:p>
    <w:p w14:paraId="139B4C1A" w14:textId="77777777" w:rsidR="008D2BE8"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In caso contrario, concorre alla</w:t>
      </w:r>
      <w:r w:rsidRPr="00064BE2">
        <w:rPr>
          <w:rFonts w:ascii="Tahoma" w:hAnsi="Tahoma" w:cs="Tahoma"/>
          <w:b/>
          <w:kern w:val="28"/>
          <w:sz w:val="20"/>
          <w:szCs w:val="20"/>
        </w:rPr>
        <w:t xml:space="preserve"> determinazione della base imponibile IRAP.</w:t>
      </w:r>
    </w:p>
    <w:p w14:paraId="47C333F2" w14:textId="77777777" w:rsidR="008D2BE8" w:rsidRDefault="008D2BE8" w:rsidP="008D2BE8">
      <w:pPr>
        <w:pStyle w:val="Corpotesto"/>
        <w:spacing w:after="200" w:line="360" w:lineRule="auto"/>
        <w:jc w:val="both"/>
        <w:rPr>
          <w:rFonts w:ascii="Tahoma" w:hAnsi="Tahoma" w:cs="Tahoma"/>
          <w:bCs/>
          <w:iCs/>
          <w:sz w:val="20"/>
          <w:szCs w:val="20"/>
        </w:rPr>
      </w:pPr>
      <w:r w:rsidRPr="00F06A90">
        <w:rPr>
          <w:rFonts w:ascii="Tahoma" w:hAnsi="Tahoma" w:cs="Tahoma"/>
          <w:bCs/>
          <w:iCs/>
          <w:sz w:val="20"/>
          <w:szCs w:val="20"/>
        </w:rPr>
        <w:t>Se l’associato è una persona fisica è esonerato dall'Irap a partire dal periodo d'imposta in corso al 1° gennaio 2022.</w:t>
      </w:r>
    </w:p>
    <w:p w14:paraId="26ACB517" w14:textId="77777777" w:rsidR="008D2BE8" w:rsidRPr="0016160B" w:rsidRDefault="008D2BE8" w:rsidP="0016160B">
      <w:pPr>
        <w:spacing w:line="360" w:lineRule="auto"/>
        <w:rPr>
          <w:rFonts w:ascii="Tahoma" w:hAnsi="Tahoma" w:cs="Tahoma"/>
          <w:b/>
          <w:bCs/>
          <w:iCs/>
          <w:sz w:val="20"/>
          <w:szCs w:val="20"/>
        </w:rPr>
      </w:pPr>
      <w:r w:rsidRPr="0016160B">
        <w:rPr>
          <w:rFonts w:ascii="Tahoma" w:hAnsi="Tahoma" w:cs="Tahoma"/>
          <w:b/>
          <w:bCs/>
          <w:iCs/>
          <w:sz w:val="20"/>
          <w:szCs w:val="20"/>
        </w:rPr>
        <w:t>Tabella. Trattamento ai fini IRAP in capo all’associato.</w:t>
      </w:r>
    </w:p>
    <w:tbl>
      <w:tblPr>
        <w:tblStyle w:val="Grigliatabella"/>
        <w:tblW w:w="5000" w:type="pct"/>
        <w:tblLook w:val="04A0" w:firstRow="1" w:lastRow="0" w:firstColumn="1" w:lastColumn="0" w:noHBand="0" w:noVBand="1"/>
      </w:tblPr>
      <w:tblGrid>
        <w:gridCol w:w="4065"/>
        <w:gridCol w:w="1814"/>
        <w:gridCol w:w="3749"/>
      </w:tblGrid>
      <w:tr w:rsidR="008D2BE8" w:rsidRPr="003221DA" w14:paraId="5F27DDB4" w14:textId="77777777" w:rsidTr="0016160B">
        <w:tc>
          <w:tcPr>
            <w:tcW w:w="2111" w:type="pct"/>
            <w:shd w:val="clear" w:color="auto" w:fill="DBE5F1" w:themeFill="accent1" w:themeFillTint="33"/>
          </w:tcPr>
          <w:p w14:paraId="4AABF597" w14:textId="77777777" w:rsidR="008D2BE8" w:rsidRPr="006B136E" w:rsidRDefault="008D2BE8" w:rsidP="0016160B">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Tipologia dell’associato</w:t>
            </w:r>
          </w:p>
        </w:tc>
        <w:tc>
          <w:tcPr>
            <w:tcW w:w="942" w:type="pct"/>
            <w:shd w:val="clear" w:color="auto" w:fill="DBE5F1" w:themeFill="accent1" w:themeFillTint="33"/>
          </w:tcPr>
          <w:p w14:paraId="41F99193" w14:textId="77777777" w:rsidR="008D2BE8" w:rsidRPr="006B136E" w:rsidRDefault="008D2BE8" w:rsidP="0016160B">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Natura dell’apporto</w:t>
            </w:r>
          </w:p>
        </w:tc>
        <w:tc>
          <w:tcPr>
            <w:tcW w:w="1947" w:type="pct"/>
            <w:shd w:val="clear" w:color="auto" w:fill="DBE5F1" w:themeFill="accent1" w:themeFillTint="33"/>
          </w:tcPr>
          <w:p w14:paraId="1E528793" w14:textId="77777777" w:rsidR="008D2BE8" w:rsidRPr="006B136E" w:rsidRDefault="008D2BE8" w:rsidP="0016160B">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 xml:space="preserve">Imponibilità ai fini IRAP </w:t>
            </w:r>
          </w:p>
        </w:tc>
      </w:tr>
      <w:tr w:rsidR="008D2BE8" w:rsidRPr="00DD4FB0" w14:paraId="50D5E9E1" w14:textId="77777777" w:rsidTr="0016160B">
        <w:tc>
          <w:tcPr>
            <w:tcW w:w="2111" w:type="pct"/>
          </w:tcPr>
          <w:p w14:paraId="1771314A"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Persona fisica non imprenditore</w:t>
            </w:r>
          </w:p>
        </w:tc>
        <w:tc>
          <w:tcPr>
            <w:tcW w:w="942" w:type="pct"/>
          </w:tcPr>
          <w:p w14:paraId="6C7C90C3"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Lavoro* </w:t>
            </w:r>
          </w:p>
        </w:tc>
        <w:tc>
          <w:tcPr>
            <w:tcW w:w="1947" w:type="pct"/>
          </w:tcPr>
          <w:p w14:paraId="01CA817B"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No.</w:t>
            </w:r>
          </w:p>
        </w:tc>
      </w:tr>
      <w:tr w:rsidR="008D2BE8" w:rsidRPr="00DD4FB0" w14:paraId="6E552DCF" w14:textId="77777777" w:rsidTr="0016160B">
        <w:trPr>
          <w:trHeight w:val="76"/>
        </w:trPr>
        <w:tc>
          <w:tcPr>
            <w:tcW w:w="2111" w:type="pct"/>
          </w:tcPr>
          <w:p w14:paraId="397A3E4C"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Persona fisica non imprenditore</w:t>
            </w:r>
          </w:p>
        </w:tc>
        <w:tc>
          <w:tcPr>
            <w:tcW w:w="942" w:type="pct"/>
          </w:tcPr>
          <w:p w14:paraId="21B4C71F"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Capitale o misto</w:t>
            </w:r>
          </w:p>
        </w:tc>
        <w:tc>
          <w:tcPr>
            <w:tcW w:w="1947" w:type="pct"/>
          </w:tcPr>
          <w:p w14:paraId="2F47BE1D"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No.</w:t>
            </w:r>
          </w:p>
        </w:tc>
      </w:tr>
      <w:tr w:rsidR="008D2BE8" w:rsidRPr="00DD4FB0" w14:paraId="0145BFF0" w14:textId="77777777" w:rsidTr="0016160B">
        <w:tc>
          <w:tcPr>
            <w:tcW w:w="2111" w:type="pct"/>
          </w:tcPr>
          <w:p w14:paraId="54CB3EC8" w14:textId="5F9A3A22" w:rsidR="008D2BE8" w:rsidRPr="006B136E" w:rsidRDefault="006F43F2" w:rsidP="0016160B">
            <w:pPr>
              <w:pStyle w:val="Corpotesto"/>
              <w:spacing w:before="60" w:after="60" w:line="326" w:lineRule="auto"/>
              <w:jc w:val="both"/>
              <w:rPr>
                <w:rFonts w:ascii="Tahoma" w:hAnsi="Tahoma" w:cs="Tahoma"/>
                <w:bCs/>
                <w:iCs/>
                <w:sz w:val="20"/>
                <w:szCs w:val="20"/>
              </w:rPr>
            </w:pPr>
            <w:r>
              <w:rPr>
                <w:rFonts w:ascii="Tahoma" w:hAnsi="Tahoma" w:cs="Tahoma"/>
                <w:bCs/>
                <w:iCs/>
                <w:sz w:val="20"/>
                <w:szCs w:val="20"/>
              </w:rPr>
              <w:t>S</w:t>
            </w:r>
            <w:r w:rsidR="008D2BE8" w:rsidRPr="006B136E">
              <w:rPr>
                <w:rFonts w:ascii="Tahoma" w:hAnsi="Tahoma" w:cs="Tahoma"/>
                <w:bCs/>
                <w:iCs/>
                <w:sz w:val="20"/>
                <w:szCs w:val="20"/>
              </w:rPr>
              <w:t xml:space="preserve">ocietà di persone o società di capitali  </w:t>
            </w:r>
          </w:p>
        </w:tc>
        <w:tc>
          <w:tcPr>
            <w:tcW w:w="942" w:type="pct"/>
          </w:tcPr>
          <w:p w14:paraId="14345DBE"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Lavoro </w:t>
            </w:r>
          </w:p>
        </w:tc>
        <w:tc>
          <w:tcPr>
            <w:tcW w:w="1947" w:type="pct"/>
          </w:tcPr>
          <w:p w14:paraId="37FD08C2"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Sì. </w:t>
            </w:r>
          </w:p>
        </w:tc>
      </w:tr>
      <w:tr w:rsidR="008D2BE8" w:rsidRPr="00DD4FB0" w14:paraId="043BF36B" w14:textId="77777777" w:rsidTr="0016160B">
        <w:tc>
          <w:tcPr>
            <w:tcW w:w="2111" w:type="pct"/>
          </w:tcPr>
          <w:p w14:paraId="6BE11C46"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Imprenditore individuale o società di persone o società di capitali  </w:t>
            </w:r>
          </w:p>
        </w:tc>
        <w:tc>
          <w:tcPr>
            <w:tcW w:w="942" w:type="pct"/>
          </w:tcPr>
          <w:p w14:paraId="36068B37"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Capitale o misto</w:t>
            </w:r>
          </w:p>
        </w:tc>
        <w:tc>
          <w:tcPr>
            <w:tcW w:w="1947" w:type="pct"/>
          </w:tcPr>
          <w:p w14:paraId="34177DA5" w14:textId="77777777" w:rsidR="008D2BE8" w:rsidRPr="006B136E" w:rsidRDefault="008D2BE8" w:rsidP="0016160B">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No. </w:t>
            </w:r>
          </w:p>
        </w:tc>
      </w:tr>
    </w:tbl>
    <w:p w14:paraId="0AF6067F" w14:textId="77777777" w:rsidR="008D2BE8" w:rsidRDefault="008D2BE8" w:rsidP="008D2BE8">
      <w:pPr>
        <w:pStyle w:val="Corpotesto"/>
        <w:spacing w:after="0"/>
        <w:jc w:val="both"/>
        <w:rPr>
          <w:rFonts w:ascii="Tahoma" w:hAnsi="Tahoma" w:cs="Tahoma"/>
          <w:b/>
          <w:kern w:val="28"/>
          <w:sz w:val="18"/>
          <w:szCs w:val="18"/>
        </w:rPr>
      </w:pPr>
    </w:p>
    <w:p w14:paraId="1B63F993" w14:textId="77777777" w:rsidR="008D2BE8" w:rsidRPr="0016160B" w:rsidRDefault="008D2BE8" w:rsidP="008D2BE8">
      <w:pPr>
        <w:pStyle w:val="Corpotesto"/>
        <w:spacing w:after="0"/>
        <w:jc w:val="both"/>
        <w:rPr>
          <w:rFonts w:ascii="Tahoma" w:hAnsi="Tahoma" w:cs="Tahoma"/>
          <w:bCs/>
          <w:iCs/>
          <w:sz w:val="16"/>
          <w:szCs w:val="16"/>
        </w:rPr>
      </w:pPr>
      <w:r w:rsidRPr="0016160B">
        <w:rPr>
          <w:rFonts w:ascii="Tahoma" w:hAnsi="Tahoma" w:cs="Tahoma"/>
          <w:b/>
          <w:kern w:val="28"/>
          <w:sz w:val="16"/>
          <w:szCs w:val="16"/>
        </w:rPr>
        <w:t>*</w:t>
      </w:r>
      <w:r w:rsidRPr="0016160B">
        <w:rPr>
          <w:rFonts w:ascii="Tahoma" w:hAnsi="Tahoma" w:cs="Tahoma"/>
          <w:bCs/>
          <w:iCs/>
          <w:sz w:val="16"/>
          <w:szCs w:val="16"/>
        </w:rPr>
        <w:t xml:space="preserve">* Dal 25/6/2015 i contratti di associazione in partecipazione con solo apporto di lavoro possono essere stipulati solo se l’associato è una persona giuridica; tuttavia, per le persone fisiche continuano ad essere efficaci i contratti già stipulati e non ancora cessati. </w:t>
      </w:r>
    </w:p>
    <w:p w14:paraId="656A4229" w14:textId="77777777" w:rsidR="008D2BE8" w:rsidRDefault="008D2BE8" w:rsidP="008D2BE8">
      <w:pPr>
        <w:pStyle w:val="Corpotesto"/>
        <w:spacing w:line="240" w:lineRule="exact"/>
        <w:jc w:val="both"/>
        <w:rPr>
          <w:rFonts w:ascii="Tahoma" w:hAnsi="Tahoma" w:cs="Tahoma"/>
          <w:bCs/>
          <w:iCs/>
          <w:sz w:val="14"/>
          <w:szCs w:val="14"/>
        </w:rPr>
      </w:pPr>
    </w:p>
    <w:p w14:paraId="14892EDC" w14:textId="77777777" w:rsidR="008D2BE8" w:rsidRPr="008A26EE" w:rsidRDefault="008D2BE8" w:rsidP="008D2BE8">
      <w:pPr>
        <w:pStyle w:val="Corpotesto"/>
        <w:spacing w:line="240" w:lineRule="exact"/>
        <w:jc w:val="both"/>
        <w:rPr>
          <w:rFonts w:ascii="Tahoma" w:hAnsi="Tahoma" w:cs="Tahoma"/>
          <w:bCs/>
          <w:iCs/>
          <w:sz w:val="14"/>
          <w:szCs w:val="14"/>
        </w:rPr>
      </w:pPr>
    </w:p>
    <w:p w14:paraId="6DD76478" w14:textId="68A546CD" w:rsidR="008D2BE8" w:rsidRPr="0016160B" w:rsidRDefault="008D2BE8" w:rsidP="008D2BE8">
      <w:pPr>
        <w:pStyle w:val="Corpotesto"/>
        <w:widowControl/>
        <w:numPr>
          <w:ilvl w:val="0"/>
          <w:numId w:val="85"/>
        </w:numPr>
        <w:suppressAutoHyphens w:val="0"/>
        <w:spacing w:after="200" w:line="360" w:lineRule="auto"/>
        <w:ind w:left="426" w:hanging="426"/>
        <w:jc w:val="both"/>
        <w:rPr>
          <w:rFonts w:ascii="Tahoma" w:hAnsi="Tahoma" w:cs="Tahoma"/>
          <w:b/>
          <w:i/>
          <w:sz w:val="20"/>
          <w:szCs w:val="20"/>
          <w:u w:val="single"/>
        </w:rPr>
      </w:pPr>
      <w:r w:rsidRPr="0016160B">
        <w:rPr>
          <w:rFonts w:ascii="Tahoma" w:hAnsi="Tahoma" w:cs="Tahoma"/>
          <w:b/>
          <w:i/>
          <w:sz w:val="20"/>
          <w:szCs w:val="20"/>
          <w:u w:val="single"/>
        </w:rPr>
        <w:t>REGIME DI CONTABILIT</w:t>
      </w:r>
      <w:r w:rsidR="00F06A90" w:rsidRPr="0016160B">
        <w:rPr>
          <w:rFonts w:ascii="Tahoma" w:hAnsi="Tahoma" w:cs="Tahoma"/>
          <w:b/>
          <w:i/>
          <w:sz w:val="20"/>
          <w:szCs w:val="20"/>
          <w:u w:val="single"/>
        </w:rPr>
        <w:t>À</w:t>
      </w:r>
      <w:r w:rsidRPr="0016160B">
        <w:rPr>
          <w:rFonts w:ascii="Tahoma" w:hAnsi="Tahoma" w:cs="Tahoma"/>
          <w:b/>
          <w:i/>
          <w:sz w:val="20"/>
          <w:szCs w:val="20"/>
          <w:u w:val="single"/>
        </w:rPr>
        <w:t xml:space="preserve"> SEMPLIFICATA DELLE IMPRESE MINORI EX ART. 66 DEL T.U.I.R..</w:t>
      </w:r>
    </w:p>
    <w:p w14:paraId="7B36326C" w14:textId="77777777" w:rsidR="008D2BE8" w:rsidRPr="00D247E0" w:rsidRDefault="008D2BE8" w:rsidP="008D2BE8">
      <w:pPr>
        <w:pStyle w:val="Corpotesto"/>
        <w:spacing w:after="200" w:line="360" w:lineRule="auto"/>
        <w:jc w:val="both"/>
        <w:rPr>
          <w:rFonts w:ascii="Tahoma" w:hAnsi="Tahoma" w:cs="Tahoma"/>
          <w:kern w:val="28"/>
          <w:sz w:val="20"/>
          <w:szCs w:val="20"/>
        </w:rPr>
      </w:pPr>
      <w:r w:rsidRPr="00D247E0">
        <w:rPr>
          <w:rFonts w:ascii="Tahoma" w:hAnsi="Tahoma" w:cs="Tahoma"/>
          <w:kern w:val="28"/>
          <w:sz w:val="20"/>
          <w:szCs w:val="20"/>
        </w:rPr>
        <w:t>Si ritengono valide le stesse regole previste per i soggetti operanti in regime di contabilità ordinaria.</w:t>
      </w:r>
    </w:p>
    <w:p w14:paraId="17A54A25" w14:textId="77777777" w:rsidR="00A63C33" w:rsidRDefault="00A63C33" w:rsidP="00912A6C">
      <w:pPr>
        <w:pStyle w:val="Stile1"/>
      </w:pPr>
      <w:bookmarkStart w:id="213" w:name="_Toc5098445"/>
    </w:p>
    <w:p w14:paraId="55C78ADA" w14:textId="16829D2F" w:rsidR="008D2BE8" w:rsidRPr="00D565A1" w:rsidRDefault="00F51602" w:rsidP="00912A6C">
      <w:pPr>
        <w:pStyle w:val="Stile1"/>
      </w:pPr>
      <w:bookmarkStart w:id="214" w:name="_Toc156395276"/>
      <w:bookmarkStart w:id="215" w:name="_Toc156810953"/>
      <w:r>
        <w:t>1</w:t>
      </w:r>
      <w:r w:rsidR="00DB5253">
        <w:t>5</w:t>
      </w:r>
      <w:r>
        <w:t>.3</w:t>
      </w:r>
      <w:r w:rsidR="00A63C33">
        <w:t xml:space="preserve"> </w:t>
      </w:r>
      <w:r w:rsidR="008D2BE8" w:rsidRPr="00D565A1">
        <w:t>Il trattamento ai fini IVA</w:t>
      </w:r>
      <w:bookmarkEnd w:id="213"/>
      <w:bookmarkEnd w:id="214"/>
      <w:bookmarkEnd w:id="215"/>
    </w:p>
    <w:p w14:paraId="6326A4DC" w14:textId="77777777" w:rsidR="008D2BE8" w:rsidRDefault="008D2BE8" w:rsidP="008D2BE8">
      <w:pPr>
        <w:pStyle w:val="Corpotesto"/>
        <w:spacing w:after="200" w:line="360" w:lineRule="auto"/>
        <w:jc w:val="both"/>
        <w:rPr>
          <w:rFonts w:ascii="Tahoma" w:hAnsi="Tahoma" w:cs="Tahoma"/>
          <w:b/>
          <w:kern w:val="28"/>
          <w:sz w:val="20"/>
          <w:szCs w:val="20"/>
          <w:u w:val="single"/>
        </w:rPr>
      </w:pPr>
      <w:r w:rsidRPr="002405A3">
        <w:rPr>
          <w:rFonts w:ascii="Tahoma" w:hAnsi="Tahoma" w:cs="Tahoma"/>
          <w:b/>
          <w:kern w:val="28"/>
          <w:sz w:val="20"/>
          <w:szCs w:val="20"/>
        </w:rPr>
        <w:t xml:space="preserve">1) </w:t>
      </w:r>
      <w:r w:rsidRPr="00131559">
        <w:rPr>
          <w:rFonts w:ascii="Tahoma" w:hAnsi="Tahoma" w:cs="Tahoma"/>
          <w:b/>
          <w:kern w:val="28"/>
          <w:sz w:val="20"/>
          <w:szCs w:val="20"/>
          <w:u w:val="single"/>
        </w:rPr>
        <w:t xml:space="preserve">APPORTO DI </w:t>
      </w:r>
      <w:r>
        <w:rPr>
          <w:rFonts w:ascii="Tahoma" w:hAnsi="Tahoma" w:cs="Tahoma"/>
          <w:b/>
          <w:kern w:val="28"/>
          <w:sz w:val="20"/>
          <w:szCs w:val="20"/>
          <w:u w:val="single"/>
        </w:rPr>
        <w:t>LAVORO</w:t>
      </w:r>
    </w:p>
    <w:p w14:paraId="5C8F79B1"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Si precisa che </w:t>
      </w:r>
      <w:r w:rsidRPr="00064BE2">
        <w:rPr>
          <w:rFonts w:ascii="Tahoma" w:hAnsi="Tahoma" w:cs="Tahoma"/>
          <w:b/>
          <w:kern w:val="28"/>
          <w:sz w:val="20"/>
          <w:szCs w:val="20"/>
        </w:rPr>
        <w:t>le prestazioni di lavoro degli associati</w:t>
      </w:r>
      <w:r w:rsidRPr="00064BE2">
        <w:rPr>
          <w:rFonts w:ascii="Tahoma" w:hAnsi="Tahoma" w:cs="Tahoma"/>
          <w:kern w:val="28"/>
          <w:sz w:val="20"/>
          <w:szCs w:val="20"/>
        </w:rPr>
        <w:t xml:space="preserve"> nell’ambito dei contratti previsti dall’art. 53, comma 2, lettera c), del D.P.R. n. 917/1986, </w:t>
      </w:r>
      <w:r w:rsidRPr="00064BE2">
        <w:rPr>
          <w:rFonts w:ascii="Tahoma" w:hAnsi="Tahoma" w:cs="Tahoma"/>
          <w:b/>
          <w:kern w:val="28"/>
          <w:sz w:val="20"/>
          <w:szCs w:val="20"/>
        </w:rPr>
        <w:t>non si reputano effettuate nell’esercizio di arti e professioni</w:t>
      </w:r>
      <w:r w:rsidRPr="00064BE2">
        <w:rPr>
          <w:rFonts w:ascii="Tahoma" w:hAnsi="Tahoma" w:cs="Tahoma"/>
          <w:kern w:val="28"/>
          <w:sz w:val="20"/>
          <w:szCs w:val="20"/>
        </w:rPr>
        <w:t>.</w:t>
      </w:r>
    </w:p>
    <w:p w14:paraId="073C591D"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lastRenderedPageBreak/>
        <w:t xml:space="preserve">Ex art. 5, D.P.R. 633/1972, non si considerano effettuate nell'esercizio di arti e professioni e, quindi, </w:t>
      </w:r>
      <w:r w:rsidRPr="00064BE2">
        <w:rPr>
          <w:rFonts w:ascii="Tahoma" w:hAnsi="Tahoma" w:cs="Tahoma"/>
          <w:b/>
          <w:kern w:val="28"/>
          <w:sz w:val="20"/>
          <w:szCs w:val="20"/>
        </w:rPr>
        <w:t>non sono soggette a IVA</w:t>
      </w:r>
      <w:r w:rsidRPr="00064BE2">
        <w:rPr>
          <w:rFonts w:ascii="Tahoma" w:hAnsi="Tahoma" w:cs="Tahoma"/>
          <w:kern w:val="28"/>
          <w:sz w:val="20"/>
          <w:szCs w:val="20"/>
        </w:rPr>
        <w:t xml:space="preserve"> le prestazioni di lavoro rese dagli associati nell'ambito dei contratti di associazione in partecipazione </w:t>
      </w:r>
      <w:r w:rsidRPr="00064BE2">
        <w:rPr>
          <w:rFonts w:ascii="Tahoma" w:hAnsi="Tahoma" w:cs="Tahoma"/>
          <w:b/>
          <w:kern w:val="28"/>
          <w:sz w:val="20"/>
          <w:szCs w:val="20"/>
        </w:rPr>
        <w:t>con apporto di solo lavoro</w:t>
      </w:r>
      <w:r w:rsidRPr="00064BE2">
        <w:rPr>
          <w:rFonts w:ascii="Tahoma" w:hAnsi="Tahoma" w:cs="Tahoma"/>
          <w:kern w:val="28"/>
          <w:sz w:val="20"/>
          <w:szCs w:val="20"/>
        </w:rPr>
        <w:t xml:space="preserve"> rese da soggetti </w:t>
      </w:r>
      <w:r w:rsidRPr="00064BE2">
        <w:rPr>
          <w:rFonts w:ascii="Tahoma" w:hAnsi="Tahoma" w:cs="Tahoma"/>
          <w:b/>
          <w:kern w:val="28"/>
          <w:sz w:val="20"/>
          <w:szCs w:val="20"/>
        </w:rPr>
        <w:t xml:space="preserve">che non esercitano per professione abituale </w:t>
      </w:r>
      <w:r w:rsidRPr="00064BE2">
        <w:rPr>
          <w:rFonts w:ascii="Tahoma" w:hAnsi="Tahoma" w:cs="Tahoma"/>
          <w:kern w:val="28"/>
          <w:sz w:val="20"/>
          <w:szCs w:val="20"/>
        </w:rPr>
        <w:t>altre attività di lavoro autonomo. </w:t>
      </w:r>
    </w:p>
    <w:p w14:paraId="313370E6"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Considerato che, a partire dal 25/6/2015, l'apporto non può essere rappresentato da lavoro, nel caso in cui l'associato sia una persona fisica, </w:t>
      </w:r>
      <w:r w:rsidRPr="00064BE2">
        <w:rPr>
          <w:rFonts w:ascii="Tahoma" w:hAnsi="Tahoma" w:cs="Tahoma"/>
          <w:b/>
          <w:kern w:val="28"/>
          <w:sz w:val="20"/>
          <w:szCs w:val="20"/>
        </w:rPr>
        <w:t>tale eventualità sussiste solo per i contratti già stipulati fino alla loro scadenza.</w:t>
      </w:r>
    </w:p>
    <w:p w14:paraId="1D7EE659"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Per i contratti stipulati </w:t>
      </w:r>
      <w:r w:rsidRPr="00064BE2">
        <w:rPr>
          <w:rFonts w:ascii="Tahoma" w:hAnsi="Tahoma" w:cs="Tahoma"/>
          <w:b/>
          <w:kern w:val="28"/>
          <w:sz w:val="20"/>
          <w:szCs w:val="20"/>
        </w:rPr>
        <w:t>prima del 25/6/2015 e non ancora scaduti</w:t>
      </w:r>
      <w:r w:rsidRPr="00064BE2">
        <w:rPr>
          <w:rFonts w:ascii="Tahoma" w:hAnsi="Tahoma" w:cs="Tahoma"/>
          <w:kern w:val="28"/>
          <w:sz w:val="20"/>
          <w:szCs w:val="20"/>
        </w:rPr>
        <w:t>, le regole in materia di IVA sono di seguito esposte: </w:t>
      </w:r>
    </w:p>
    <w:p w14:paraId="2857A00D" w14:textId="77777777" w:rsidR="008D2BE8" w:rsidRPr="00064BE2" w:rsidRDefault="008D2BE8" w:rsidP="00D561D1">
      <w:pPr>
        <w:pStyle w:val="Corpotesto"/>
        <w:widowControl/>
        <w:numPr>
          <w:ilvl w:val="0"/>
          <w:numId w:val="79"/>
        </w:numPr>
        <w:suppressAutoHyphens w:val="0"/>
        <w:spacing w:after="200" w:line="360" w:lineRule="auto"/>
        <w:ind w:left="714" w:hanging="357"/>
        <w:contextualSpacing/>
        <w:jc w:val="both"/>
        <w:rPr>
          <w:rFonts w:ascii="Tahoma" w:hAnsi="Tahoma" w:cs="Tahoma"/>
          <w:b/>
          <w:kern w:val="28"/>
          <w:sz w:val="20"/>
          <w:szCs w:val="20"/>
        </w:rPr>
      </w:pPr>
      <w:r w:rsidRPr="00064BE2">
        <w:rPr>
          <w:rFonts w:ascii="Tahoma" w:hAnsi="Tahoma" w:cs="Tahoma"/>
          <w:kern w:val="28"/>
          <w:sz w:val="20"/>
          <w:szCs w:val="20"/>
        </w:rPr>
        <w:t>se l'associato è un privato che non esercita un'attività d'impresa o non esercita ad altro titolo un’attività di  lavoro autonomo</w:t>
      </w:r>
      <w:r w:rsidRPr="00064BE2">
        <w:rPr>
          <w:rFonts w:ascii="Tahoma" w:hAnsi="Tahoma" w:cs="Tahoma"/>
          <w:b/>
          <w:kern w:val="28"/>
          <w:sz w:val="20"/>
          <w:szCs w:val="20"/>
        </w:rPr>
        <w:t>, l'utile a lui attribuito non è assoggettato ad IVA;</w:t>
      </w:r>
    </w:p>
    <w:p w14:paraId="44A3E3A5" w14:textId="77777777" w:rsidR="008D2BE8" w:rsidRPr="00064BE2" w:rsidRDefault="008D2BE8" w:rsidP="00D561D1">
      <w:pPr>
        <w:pStyle w:val="Corpotesto"/>
        <w:widowControl/>
        <w:numPr>
          <w:ilvl w:val="0"/>
          <w:numId w:val="79"/>
        </w:numPr>
        <w:suppressAutoHyphens w:val="0"/>
        <w:spacing w:after="200" w:line="360" w:lineRule="auto"/>
        <w:ind w:left="714" w:hanging="357"/>
        <w:contextualSpacing/>
        <w:jc w:val="both"/>
        <w:rPr>
          <w:rFonts w:ascii="Tahoma" w:hAnsi="Tahoma" w:cs="Tahoma"/>
          <w:kern w:val="28"/>
          <w:sz w:val="20"/>
          <w:szCs w:val="20"/>
        </w:rPr>
      </w:pPr>
      <w:r w:rsidRPr="00064BE2">
        <w:rPr>
          <w:rFonts w:ascii="Tahoma" w:hAnsi="Tahoma" w:cs="Tahoma"/>
          <w:kern w:val="28"/>
          <w:sz w:val="20"/>
          <w:szCs w:val="20"/>
        </w:rPr>
        <w:t xml:space="preserve">se l'associato </w:t>
      </w:r>
      <w:r w:rsidRPr="00064BE2">
        <w:rPr>
          <w:rFonts w:ascii="Tahoma" w:hAnsi="Tahoma" w:cs="Tahoma"/>
          <w:b/>
          <w:kern w:val="28"/>
          <w:sz w:val="20"/>
          <w:szCs w:val="20"/>
        </w:rPr>
        <w:t>è un soggetto che esercita in via abituale altre attività di lavoro autonomo</w:t>
      </w:r>
      <w:r w:rsidRPr="00064BE2">
        <w:rPr>
          <w:rFonts w:ascii="Tahoma" w:hAnsi="Tahoma" w:cs="Tahoma"/>
          <w:kern w:val="28"/>
          <w:sz w:val="20"/>
          <w:szCs w:val="20"/>
        </w:rPr>
        <w:t xml:space="preserve">, l'utile a lui attribuito è soggetto ad IVA (ad esempio, quando l’associato è un geometra iscritto alla Cassa dei geometri che ha stipulato nel 2012 </w:t>
      </w:r>
      <w:r w:rsidRPr="00064BE2">
        <w:rPr>
          <w:rFonts w:ascii="Tahoma" w:hAnsi="Tahoma" w:cs="Tahoma"/>
          <w:b/>
          <w:kern w:val="28"/>
          <w:sz w:val="20"/>
          <w:szCs w:val="20"/>
        </w:rPr>
        <w:t>un contratto di associazione in partecipazione</w:t>
      </w:r>
      <w:r w:rsidRPr="00064BE2">
        <w:rPr>
          <w:rFonts w:ascii="Tahoma" w:hAnsi="Tahoma" w:cs="Tahoma"/>
          <w:kern w:val="28"/>
          <w:sz w:val="20"/>
          <w:szCs w:val="20"/>
        </w:rPr>
        <w:t xml:space="preserve"> con l’associante società di servizi ex R.M. n. 252/E/2002);</w:t>
      </w:r>
    </w:p>
    <w:p w14:paraId="5E61115F" w14:textId="77777777" w:rsidR="008D2BE8" w:rsidRPr="00064BE2" w:rsidRDefault="008D2BE8" w:rsidP="008D2BE8">
      <w:pPr>
        <w:pStyle w:val="Corpotesto"/>
        <w:widowControl/>
        <w:numPr>
          <w:ilvl w:val="0"/>
          <w:numId w:val="79"/>
        </w:numPr>
        <w:suppressAutoHyphens w:val="0"/>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se l'associato è un soggetto </w:t>
      </w:r>
      <w:r w:rsidRPr="00064BE2">
        <w:rPr>
          <w:rFonts w:ascii="Tahoma" w:hAnsi="Tahoma" w:cs="Tahoma"/>
          <w:b/>
          <w:kern w:val="28"/>
          <w:sz w:val="20"/>
          <w:szCs w:val="20"/>
        </w:rPr>
        <w:t>che esercita attività d'impresa</w:t>
      </w:r>
      <w:r w:rsidRPr="00064BE2">
        <w:rPr>
          <w:rFonts w:ascii="Tahoma" w:hAnsi="Tahoma" w:cs="Tahoma"/>
          <w:kern w:val="28"/>
          <w:sz w:val="20"/>
          <w:szCs w:val="20"/>
        </w:rPr>
        <w:t>, l'utile a lui attribuito è soggetto ad IVA.</w:t>
      </w:r>
    </w:p>
    <w:p w14:paraId="4CE460F2"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Pertanto, allo stato attuale, in caso di associazione in partecipazione con apporto di solo lavoro, dato che l'associato è sempre una persona giuridica, la somma a lui liquidata in caso di recesso </w:t>
      </w:r>
      <w:r w:rsidRPr="00064BE2">
        <w:rPr>
          <w:rFonts w:ascii="Tahoma" w:hAnsi="Tahoma" w:cs="Tahoma"/>
          <w:b/>
          <w:kern w:val="28"/>
          <w:sz w:val="20"/>
          <w:szCs w:val="20"/>
        </w:rPr>
        <w:t>è assoggettata ad IVA.</w:t>
      </w:r>
    </w:p>
    <w:p w14:paraId="70681248" w14:textId="77777777" w:rsidR="008D2BE8" w:rsidRDefault="008D2BE8" w:rsidP="008D2BE8">
      <w:pPr>
        <w:pStyle w:val="Corpotesto"/>
        <w:widowControl/>
        <w:numPr>
          <w:ilvl w:val="0"/>
          <w:numId w:val="86"/>
        </w:numPr>
        <w:suppressAutoHyphens w:val="0"/>
        <w:spacing w:after="200" w:line="360" w:lineRule="auto"/>
        <w:ind w:left="284" w:hanging="284"/>
        <w:jc w:val="both"/>
        <w:rPr>
          <w:rFonts w:ascii="Tahoma" w:hAnsi="Tahoma" w:cs="Tahoma"/>
          <w:b/>
          <w:kern w:val="28"/>
          <w:sz w:val="20"/>
          <w:szCs w:val="20"/>
          <w:u w:val="single"/>
        </w:rPr>
      </w:pPr>
      <w:r w:rsidRPr="00131559">
        <w:rPr>
          <w:rFonts w:ascii="Tahoma" w:hAnsi="Tahoma" w:cs="Tahoma"/>
          <w:b/>
          <w:kern w:val="28"/>
          <w:sz w:val="20"/>
          <w:szCs w:val="20"/>
          <w:u w:val="single"/>
        </w:rPr>
        <w:t xml:space="preserve">APPORTO DI </w:t>
      </w:r>
      <w:r>
        <w:rPr>
          <w:rFonts w:ascii="Tahoma" w:hAnsi="Tahoma" w:cs="Tahoma"/>
          <w:b/>
          <w:kern w:val="28"/>
          <w:sz w:val="20"/>
          <w:szCs w:val="20"/>
          <w:u w:val="single"/>
        </w:rPr>
        <w:t xml:space="preserve">CAPITALE O MISTO </w:t>
      </w:r>
    </w:p>
    <w:p w14:paraId="63924359"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In assenza di disposizioni del D.P.R. n. 633/1972, per i contratti di associazione in partecipazione aventi ad oggetto </w:t>
      </w:r>
      <w:r w:rsidRPr="00064BE2">
        <w:rPr>
          <w:rFonts w:ascii="Tahoma" w:hAnsi="Tahoma" w:cs="Tahoma"/>
          <w:b/>
          <w:kern w:val="28"/>
          <w:sz w:val="20"/>
          <w:szCs w:val="20"/>
        </w:rPr>
        <w:t>apporti diversi dalla prestazione di opere e servizi</w:t>
      </w:r>
      <w:r w:rsidRPr="00064BE2">
        <w:rPr>
          <w:rFonts w:ascii="Tahoma" w:hAnsi="Tahoma" w:cs="Tahoma"/>
          <w:kern w:val="28"/>
          <w:sz w:val="20"/>
          <w:szCs w:val="20"/>
        </w:rPr>
        <w:t xml:space="preserve">, si ritengono applicabili, </w:t>
      </w:r>
      <w:r w:rsidRPr="00064BE2">
        <w:rPr>
          <w:rFonts w:ascii="Tahoma" w:hAnsi="Tahoma" w:cs="Tahoma"/>
          <w:b/>
          <w:kern w:val="28"/>
          <w:sz w:val="20"/>
          <w:szCs w:val="20"/>
        </w:rPr>
        <w:t>ex Risoluzione Agenzia delle entrate n. 62/E/2005,</w:t>
      </w:r>
      <w:r w:rsidRPr="00064BE2">
        <w:rPr>
          <w:rFonts w:ascii="Tahoma" w:hAnsi="Tahoma" w:cs="Tahoma"/>
          <w:kern w:val="28"/>
          <w:sz w:val="20"/>
          <w:szCs w:val="20"/>
        </w:rPr>
        <w:t xml:space="preserve"> i principi generali fissati dalla normativa e occorre verificare se sussistono i presupposti dell’assoggettamento a IVA.</w:t>
      </w:r>
    </w:p>
    <w:p w14:paraId="7D2E9C73"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Ne deriva che, </w:t>
      </w:r>
      <w:r w:rsidRPr="00064BE2">
        <w:rPr>
          <w:rFonts w:ascii="Tahoma" w:hAnsi="Tahoma" w:cs="Tahoma"/>
          <w:b/>
          <w:kern w:val="28"/>
          <w:sz w:val="20"/>
          <w:szCs w:val="20"/>
        </w:rPr>
        <w:t>ai sensi dell’art. 1 del D.P.R. n. 633/1972</w:t>
      </w:r>
      <w:r w:rsidRPr="00064BE2">
        <w:rPr>
          <w:rFonts w:ascii="Tahoma" w:hAnsi="Tahoma" w:cs="Tahoma"/>
          <w:kern w:val="28"/>
          <w:sz w:val="20"/>
          <w:szCs w:val="20"/>
        </w:rPr>
        <w:t xml:space="preserve">, l'apporto di capitali a titolo di proprietà e l'apporto promiscuo di capitali e lavoro (cessione o trasferimento della disponibilità di beni diversi dal denaro e di servizi) effettuato nell'esercizio dell'attività di impresa costituiscono </w:t>
      </w:r>
      <w:r w:rsidRPr="00064BE2">
        <w:rPr>
          <w:rFonts w:ascii="Tahoma" w:hAnsi="Tahoma" w:cs="Tahoma"/>
          <w:b/>
          <w:kern w:val="28"/>
          <w:sz w:val="20"/>
          <w:szCs w:val="20"/>
        </w:rPr>
        <w:t>operazioni imponibili ai fini IVA. </w:t>
      </w:r>
    </w:p>
    <w:p w14:paraId="0034CFEF"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Tuttavia, qualora se l'apporto di capitali o misto di capitali e lavoro è rappresentato da denaro</w:t>
      </w:r>
      <w:r w:rsidRPr="00064BE2">
        <w:rPr>
          <w:rFonts w:ascii="Tahoma" w:hAnsi="Tahoma" w:cs="Tahoma"/>
          <w:b/>
          <w:kern w:val="28"/>
          <w:sz w:val="20"/>
          <w:szCs w:val="20"/>
        </w:rPr>
        <w:t>, l'IVA non va applicata</w:t>
      </w:r>
      <w:r w:rsidRPr="00064BE2">
        <w:rPr>
          <w:rFonts w:ascii="Tahoma" w:hAnsi="Tahoma" w:cs="Tahoma"/>
          <w:kern w:val="28"/>
          <w:sz w:val="20"/>
          <w:szCs w:val="20"/>
        </w:rPr>
        <w:t> (art. 2, co. 2, del D.P.R. n. 633/1972).</w:t>
      </w:r>
    </w:p>
    <w:p w14:paraId="3165D1E8" w14:textId="7FF2FBCD" w:rsidR="004744E8" w:rsidRPr="00DB5253" w:rsidRDefault="008D2BE8" w:rsidP="00DB5253">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Nei casi nei quali occorre applicare l'IVA sull'apporto di beni, la base imponibile è rappresentata dal </w:t>
      </w:r>
      <w:r w:rsidRPr="00064BE2">
        <w:rPr>
          <w:rFonts w:ascii="Tahoma" w:hAnsi="Tahoma" w:cs="Tahoma"/>
          <w:b/>
          <w:kern w:val="28"/>
          <w:sz w:val="20"/>
          <w:szCs w:val="20"/>
        </w:rPr>
        <w:t>valore normale del bene.</w:t>
      </w:r>
      <w:r w:rsidR="004744E8">
        <w:rPr>
          <w:rFonts w:ascii="Tahoma" w:hAnsi="Tahoma" w:cs="Tahoma"/>
          <w:b/>
          <w:bCs/>
          <w:iCs/>
          <w:sz w:val="20"/>
          <w:szCs w:val="20"/>
        </w:rPr>
        <w:br w:type="page"/>
      </w:r>
    </w:p>
    <w:p w14:paraId="43A2F8CA" w14:textId="531A4214" w:rsidR="008D2BE8" w:rsidRPr="00D561D1" w:rsidRDefault="008D2BE8" w:rsidP="006F43F2">
      <w:pPr>
        <w:pStyle w:val="Corpotesto"/>
        <w:spacing w:line="360" w:lineRule="auto"/>
        <w:rPr>
          <w:rFonts w:ascii="Tahoma" w:hAnsi="Tahoma" w:cs="Tahoma"/>
          <w:b/>
          <w:bCs/>
          <w:iCs/>
          <w:sz w:val="20"/>
          <w:szCs w:val="20"/>
        </w:rPr>
      </w:pPr>
      <w:r w:rsidRPr="00D561D1">
        <w:rPr>
          <w:rFonts w:ascii="Tahoma" w:hAnsi="Tahoma" w:cs="Tahoma"/>
          <w:b/>
          <w:bCs/>
          <w:iCs/>
          <w:sz w:val="20"/>
          <w:szCs w:val="20"/>
        </w:rPr>
        <w:lastRenderedPageBreak/>
        <w:t>Tabella. Trattamento ai fini IVA del reddito percepito in capo all’associato receduto.</w:t>
      </w:r>
    </w:p>
    <w:tbl>
      <w:tblPr>
        <w:tblStyle w:val="Grigliatabella"/>
        <w:tblW w:w="5000" w:type="pct"/>
        <w:tblLook w:val="04A0" w:firstRow="1" w:lastRow="0" w:firstColumn="1" w:lastColumn="0" w:noHBand="0" w:noVBand="1"/>
      </w:tblPr>
      <w:tblGrid>
        <w:gridCol w:w="4747"/>
        <w:gridCol w:w="2395"/>
        <w:gridCol w:w="2486"/>
      </w:tblGrid>
      <w:tr w:rsidR="008D2BE8" w:rsidRPr="003221DA" w14:paraId="6384DA35" w14:textId="77777777" w:rsidTr="00D561D1">
        <w:tc>
          <w:tcPr>
            <w:tcW w:w="2465" w:type="pct"/>
            <w:shd w:val="clear" w:color="auto" w:fill="DBE5F1" w:themeFill="accent1" w:themeFillTint="33"/>
          </w:tcPr>
          <w:p w14:paraId="5E2F2C91" w14:textId="77777777" w:rsidR="008D2BE8" w:rsidRPr="006B136E" w:rsidRDefault="008D2BE8" w:rsidP="006F43F2">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Tipologia di associato</w:t>
            </w:r>
          </w:p>
        </w:tc>
        <w:tc>
          <w:tcPr>
            <w:tcW w:w="1244" w:type="pct"/>
            <w:shd w:val="clear" w:color="auto" w:fill="DBE5F1" w:themeFill="accent1" w:themeFillTint="33"/>
          </w:tcPr>
          <w:p w14:paraId="52CD9FCD" w14:textId="77777777" w:rsidR="008D2BE8" w:rsidRPr="006B136E" w:rsidRDefault="008D2BE8" w:rsidP="006F43F2">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Natura dell’apporto</w:t>
            </w:r>
          </w:p>
        </w:tc>
        <w:tc>
          <w:tcPr>
            <w:tcW w:w="1291" w:type="pct"/>
            <w:shd w:val="clear" w:color="auto" w:fill="DBE5F1" w:themeFill="accent1" w:themeFillTint="33"/>
          </w:tcPr>
          <w:p w14:paraId="35784F3E" w14:textId="34DBE606" w:rsidR="008D2BE8" w:rsidRPr="006B136E" w:rsidRDefault="008D2BE8" w:rsidP="006F43F2">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Imponibilità ai fini IVA</w:t>
            </w:r>
          </w:p>
        </w:tc>
      </w:tr>
      <w:tr w:rsidR="008D2BE8" w:rsidRPr="0034194C" w14:paraId="20716485" w14:textId="77777777" w:rsidTr="00D561D1">
        <w:tc>
          <w:tcPr>
            <w:tcW w:w="2465" w:type="pct"/>
          </w:tcPr>
          <w:p w14:paraId="7AB4178A"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Privato non imprenditore</w:t>
            </w:r>
          </w:p>
        </w:tc>
        <w:tc>
          <w:tcPr>
            <w:tcW w:w="1244" w:type="pct"/>
          </w:tcPr>
          <w:p w14:paraId="69F805BD"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Lavoro *</w:t>
            </w:r>
          </w:p>
        </w:tc>
        <w:tc>
          <w:tcPr>
            <w:tcW w:w="1291" w:type="pct"/>
          </w:tcPr>
          <w:p w14:paraId="6B010032"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No</w:t>
            </w:r>
          </w:p>
        </w:tc>
      </w:tr>
      <w:tr w:rsidR="008D2BE8" w:rsidRPr="0034194C" w14:paraId="296AAD8B" w14:textId="77777777" w:rsidTr="00D561D1">
        <w:tc>
          <w:tcPr>
            <w:tcW w:w="2465" w:type="pct"/>
          </w:tcPr>
          <w:p w14:paraId="3929FA97"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Lavoratore autonomo professionale, imprenditore individuale o società di persone o società di capitali</w:t>
            </w:r>
          </w:p>
        </w:tc>
        <w:tc>
          <w:tcPr>
            <w:tcW w:w="1244" w:type="pct"/>
          </w:tcPr>
          <w:p w14:paraId="1A7F3625"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Lavoro *</w:t>
            </w:r>
          </w:p>
        </w:tc>
        <w:tc>
          <w:tcPr>
            <w:tcW w:w="1291" w:type="pct"/>
          </w:tcPr>
          <w:p w14:paraId="1D4CE144"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Sì</w:t>
            </w:r>
          </w:p>
        </w:tc>
      </w:tr>
      <w:tr w:rsidR="008D2BE8" w:rsidRPr="0034194C" w14:paraId="29ABF6E1" w14:textId="77777777" w:rsidTr="00D561D1">
        <w:tc>
          <w:tcPr>
            <w:tcW w:w="2465" w:type="pct"/>
          </w:tcPr>
          <w:p w14:paraId="7C907E0A"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Privato non imprenditore</w:t>
            </w:r>
          </w:p>
        </w:tc>
        <w:tc>
          <w:tcPr>
            <w:tcW w:w="1244" w:type="pct"/>
          </w:tcPr>
          <w:p w14:paraId="4E404FF3"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Capitale (compreso il denaro) o misto</w:t>
            </w:r>
          </w:p>
        </w:tc>
        <w:tc>
          <w:tcPr>
            <w:tcW w:w="1291" w:type="pct"/>
          </w:tcPr>
          <w:p w14:paraId="1448031C"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No</w:t>
            </w:r>
          </w:p>
        </w:tc>
      </w:tr>
      <w:tr w:rsidR="008D2BE8" w:rsidRPr="0034194C" w14:paraId="51C394CF" w14:textId="77777777" w:rsidTr="00D561D1">
        <w:tc>
          <w:tcPr>
            <w:tcW w:w="2465" w:type="pct"/>
          </w:tcPr>
          <w:p w14:paraId="452AE7EF"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Lavoratore autonomo professionale, imprenditore individuale o società di persone o di capitali</w:t>
            </w:r>
          </w:p>
        </w:tc>
        <w:tc>
          <w:tcPr>
            <w:tcW w:w="1244" w:type="pct"/>
          </w:tcPr>
          <w:p w14:paraId="1A109FA2"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Capitale (escluso il denaro) o misto</w:t>
            </w:r>
          </w:p>
        </w:tc>
        <w:tc>
          <w:tcPr>
            <w:tcW w:w="1291" w:type="pct"/>
          </w:tcPr>
          <w:p w14:paraId="0AC8BB3C"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Sì</w:t>
            </w:r>
          </w:p>
        </w:tc>
      </w:tr>
      <w:tr w:rsidR="008D2BE8" w:rsidRPr="0034194C" w14:paraId="5C259A77" w14:textId="77777777" w:rsidTr="00D561D1">
        <w:tc>
          <w:tcPr>
            <w:tcW w:w="2465" w:type="pct"/>
          </w:tcPr>
          <w:p w14:paraId="5730A2E3"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Lavoratore autonomo professionale, imprenditore individuale o società di persone o di capitali</w:t>
            </w:r>
          </w:p>
        </w:tc>
        <w:tc>
          <w:tcPr>
            <w:tcW w:w="1244" w:type="pct"/>
          </w:tcPr>
          <w:p w14:paraId="7FE5C88F"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Denaro</w:t>
            </w:r>
          </w:p>
        </w:tc>
        <w:tc>
          <w:tcPr>
            <w:tcW w:w="1291" w:type="pct"/>
          </w:tcPr>
          <w:p w14:paraId="2D4C1DF2" w14:textId="77777777" w:rsidR="008D2BE8" w:rsidRPr="006B136E" w:rsidRDefault="008D2BE8" w:rsidP="006F43F2">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No</w:t>
            </w:r>
          </w:p>
        </w:tc>
      </w:tr>
    </w:tbl>
    <w:p w14:paraId="29A3A0FF" w14:textId="77777777" w:rsidR="008D2BE8" w:rsidRDefault="008D2BE8" w:rsidP="008D2BE8">
      <w:pPr>
        <w:pStyle w:val="Corpotesto"/>
        <w:spacing w:after="0"/>
        <w:jc w:val="both"/>
        <w:rPr>
          <w:rFonts w:ascii="Tahoma" w:hAnsi="Tahoma" w:cs="Tahoma"/>
          <w:bCs/>
          <w:iCs/>
          <w:sz w:val="18"/>
        </w:rPr>
      </w:pPr>
    </w:p>
    <w:p w14:paraId="05642158" w14:textId="77777777" w:rsidR="008D2BE8" w:rsidRPr="00D561D1" w:rsidRDefault="008D2BE8" w:rsidP="008D2BE8">
      <w:pPr>
        <w:pStyle w:val="Corpotesto"/>
        <w:spacing w:after="0"/>
        <w:jc w:val="both"/>
        <w:rPr>
          <w:rFonts w:ascii="Tahoma" w:hAnsi="Tahoma" w:cs="Tahoma"/>
          <w:bCs/>
          <w:iCs/>
          <w:sz w:val="16"/>
          <w:szCs w:val="16"/>
        </w:rPr>
      </w:pPr>
      <w:r w:rsidRPr="00D561D1">
        <w:rPr>
          <w:rFonts w:ascii="Tahoma" w:hAnsi="Tahoma" w:cs="Tahoma"/>
          <w:bCs/>
          <w:iCs/>
          <w:sz w:val="16"/>
          <w:szCs w:val="16"/>
        </w:rPr>
        <w:t>* Dal 25/6/2015 i contratti di associazione in partecipazione con solo apporto di lavoro possono essere stipulati solo se l’associato è una persona giuridica; tuttavia, per le persone fisiche continuano ad essere efficaci i contratti già stipulati e non ancora cessati.</w:t>
      </w:r>
    </w:p>
    <w:p w14:paraId="6D5FE41D" w14:textId="77777777" w:rsidR="008D2BE8" w:rsidRPr="00211BD7" w:rsidRDefault="008D2BE8" w:rsidP="008D2BE8">
      <w:pPr>
        <w:pStyle w:val="Corpotesto"/>
        <w:spacing w:after="0"/>
        <w:jc w:val="both"/>
        <w:rPr>
          <w:rFonts w:ascii="Tahoma" w:hAnsi="Tahoma" w:cs="Tahoma"/>
          <w:kern w:val="28"/>
        </w:rPr>
      </w:pPr>
    </w:p>
    <w:p w14:paraId="7204BA06" w14:textId="77777777" w:rsidR="00A63C33" w:rsidRDefault="00A63C33" w:rsidP="00912A6C">
      <w:pPr>
        <w:pStyle w:val="Stile1"/>
      </w:pPr>
      <w:bookmarkStart w:id="216" w:name="_Toc5098446"/>
    </w:p>
    <w:p w14:paraId="49583519" w14:textId="1C266756" w:rsidR="008D2BE8" w:rsidRPr="00A63C33" w:rsidRDefault="00F51602" w:rsidP="00D561D1">
      <w:pPr>
        <w:pStyle w:val="Titolo2"/>
      </w:pPr>
      <w:bookmarkStart w:id="217" w:name="_Toc156395277"/>
      <w:bookmarkStart w:id="218" w:name="_Toc156810954"/>
      <w:r>
        <w:t>1</w:t>
      </w:r>
      <w:r w:rsidR="00DB5253">
        <w:t>5</w:t>
      </w:r>
      <w:r>
        <w:t>.3.1</w:t>
      </w:r>
      <w:r w:rsidR="008D2BE8" w:rsidRPr="00A63C33">
        <w:t xml:space="preserve"> Il trattamento ai fini delle altre imposte indirette</w:t>
      </w:r>
      <w:bookmarkEnd w:id="216"/>
      <w:bookmarkEnd w:id="217"/>
      <w:bookmarkEnd w:id="218"/>
      <w:r w:rsidR="008D2BE8" w:rsidRPr="00A63C33">
        <w:t xml:space="preserve"> </w:t>
      </w:r>
    </w:p>
    <w:p w14:paraId="57F9E7A2"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Il recesso anticipato dal contratto di associazione in partecipazione </w:t>
      </w:r>
      <w:r w:rsidRPr="00064BE2">
        <w:rPr>
          <w:rFonts w:ascii="Tahoma" w:hAnsi="Tahoma" w:cs="Tahoma"/>
          <w:b/>
          <w:kern w:val="28"/>
          <w:sz w:val="20"/>
          <w:szCs w:val="20"/>
        </w:rPr>
        <w:t xml:space="preserve">è soggetto a registrazione in caso d’uso oppure in termine fisso a seconda </w:t>
      </w:r>
      <w:r w:rsidRPr="00064BE2">
        <w:rPr>
          <w:rFonts w:ascii="Tahoma" w:hAnsi="Tahoma" w:cs="Tahoma"/>
          <w:kern w:val="28"/>
          <w:sz w:val="20"/>
          <w:szCs w:val="20"/>
        </w:rPr>
        <w:t>della tipologia dell’apporto.</w:t>
      </w:r>
    </w:p>
    <w:p w14:paraId="29380CBE"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b/>
          <w:kern w:val="28"/>
          <w:sz w:val="20"/>
          <w:szCs w:val="20"/>
        </w:rPr>
        <w:t>Sono coobbligati in solido</w:t>
      </w:r>
      <w:r w:rsidRPr="00064BE2">
        <w:rPr>
          <w:rFonts w:ascii="Tahoma" w:hAnsi="Tahoma" w:cs="Tahoma"/>
          <w:kern w:val="28"/>
          <w:sz w:val="20"/>
          <w:szCs w:val="20"/>
        </w:rPr>
        <w:t xml:space="preserve"> ad assolvere l’imposta di registro l’associato e l’associante.</w:t>
      </w:r>
    </w:p>
    <w:p w14:paraId="664D9529"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Le imposte indirette, nella fattispecie del recesso, sono assolte di regola </w:t>
      </w:r>
      <w:r w:rsidRPr="00064BE2">
        <w:rPr>
          <w:rFonts w:ascii="Tahoma" w:hAnsi="Tahoma" w:cs="Tahoma"/>
          <w:b/>
          <w:kern w:val="28"/>
          <w:sz w:val="20"/>
          <w:szCs w:val="20"/>
        </w:rPr>
        <w:t>dall’assegnatario della somma liquidata</w:t>
      </w:r>
      <w:r w:rsidRPr="00064BE2">
        <w:rPr>
          <w:rFonts w:ascii="Tahoma" w:hAnsi="Tahoma" w:cs="Tahoma"/>
          <w:kern w:val="28"/>
          <w:sz w:val="20"/>
          <w:szCs w:val="20"/>
        </w:rPr>
        <w:t xml:space="preserve"> e, quindi, dall’associato receduto, anche se </w:t>
      </w:r>
      <w:r w:rsidRPr="00064BE2">
        <w:rPr>
          <w:rFonts w:ascii="Tahoma" w:hAnsi="Tahoma" w:cs="Tahoma"/>
          <w:b/>
          <w:kern w:val="28"/>
          <w:sz w:val="20"/>
          <w:szCs w:val="20"/>
        </w:rPr>
        <w:t xml:space="preserve">il loro pagamento può essere posto a carico dell’associazione e, a tale scopo, </w:t>
      </w:r>
      <w:r w:rsidRPr="00064BE2">
        <w:rPr>
          <w:rFonts w:ascii="Tahoma" w:hAnsi="Tahoma" w:cs="Tahoma"/>
          <w:kern w:val="28"/>
          <w:sz w:val="20"/>
          <w:szCs w:val="20"/>
        </w:rPr>
        <w:t xml:space="preserve">occorre verificare il contenuto dei </w:t>
      </w:r>
      <w:r w:rsidRPr="00064BE2">
        <w:rPr>
          <w:rFonts w:ascii="Tahoma" w:hAnsi="Tahoma" w:cs="Tahoma"/>
          <w:b/>
          <w:kern w:val="28"/>
          <w:sz w:val="20"/>
          <w:szCs w:val="20"/>
        </w:rPr>
        <w:t>patti associativi.</w:t>
      </w:r>
    </w:p>
    <w:p w14:paraId="49603251"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L’atto di recesso dell’associato non va depositato presso la Camera di commercio, dal momento che il contratto di associazione in partecipazione, a differenza dei contratti di società, </w:t>
      </w:r>
      <w:r w:rsidRPr="00064BE2">
        <w:rPr>
          <w:rFonts w:ascii="Tahoma" w:hAnsi="Tahoma" w:cs="Tahoma"/>
          <w:b/>
          <w:kern w:val="28"/>
          <w:sz w:val="20"/>
          <w:szCs w:val="20"/>
        </w:rPr>
        <w:t>non è soggetto agli obblighi di pubblicità camerale.</w:t>
      </w:r>
    </w:p>
    <w:p w14:paraId="0A7720E6"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Tuttavia, per avere valenza fiscale e produrre effetti verso i terzi, tale atto </w:t>
      </w:r>
      <w:r w:rsidRPr="00064BE2">
        <w:rPr>
          <w:rFonts w:ascii="Tahoma" w:hAnsi="Tahoma" w:cs="Tahoma"/>
          <w:b/>
          <w:kern w:val="28"/>
          <w:sz w:val="20"/>
          <w:szCs w:val="20"/>
        </w:rPr>
        <w:t>va</w:t>
      </w:r>
      <w:r w:rsidRPr="00064BE2">
        <w:rPr>
          <w:rFonts w:ascii="Tahoma" w:hAnsi="Tahoma" w:cs="Tahoma"/>
          <w:kern w:val="28"/>
          <w:sz w:val="20"/>
          <w:szCs w:val="20"/>
        </w:rPr>
        <w:t xml:space="preserve"> </w:t>
      </w:r>
      <w:r w:rsidRPr="00064BE2">
        <w:rPr>
          <w:rFonts w:ascii="Tahoma" w:hAnsi="Tahoma" w:cs="Tahoma"/>
          <w:b/>
          <w:kern w:val="28"/>
          <w:sz w:val="20"/>
          <w:szCs w:val="20"/>
        </w:rPr>
        <w:t>redatto in forma di scrittura privata autenticata o registrata</w:t>
      </w:r>
      <w:r w:rsidRPr="00064BE2">
        <w:rPr>
          <w:rFonts w:ascii="Tahoma" w:hAnsi="Tahoma" w:cs="Tahoma"/>
          <w:kern w:val="28"/>
          <w:sz w:val="20"/>
          <w:szCs w:val="20"/>
        </w:rPr>
        <w:t xml:space="preserve"> o di atto pubblico.</w:t>
      </w:r>
    </w:p>
    <w:p w14:paraId="1735D85F"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Mentre l’imposta di registro si assolve </w:t>
      </w:r>
      <w:r w:rsidRPr="00064BE2">
        <w:rPr>
          <w:rFonts w:ascii="Tahoma" w:hAnsi="Tahoma" w:cs="Tahoma"/>
          <w:b/>
          <w:kern w:val="28"/>
          <w:sz w:val="20"/>
          <w:szCs w:val="20"/>
        </w:rPr>
        <w:t>con il modello F23</w:t>
      </w:r>
      <w:r w:rsidRPr="00064BE2">
        <w:rPr>
          <w:rFonts w:ascii="Tahoma" w:hAnsi="Tahoma" w:cs="Tahoma"/>
          <w:kern w:val="28"/>
          <w:sz w:val="20"/>
          <w:szCs w:val="20"/>
        </w:rPr>
        <w:t xml:space="preserve">, quella di bollo si paga </w:t>
      </w:r>
      <w:r w:rsidRPr="00064BE2">
        <w:rPr>
          <w:rFonts w:ascii="Tahoma" w:hAnsi="Tahoma" w:cs="Tahoma"/>
          <w:b/>
          <w:kern w:val="28"/>
          <w:sz w:val="20"/>
          <w:szCs w:val="20"/>
        </w:rPr>
        <w:t>con il modello F24.</w:t>
      </w:r>
    </w:p>
    <w:p w14:paraId="07BA6C90" w14:textId="77777777" w:rsidR="008D2BE8" w:rsidRDefault="008D2BE8" w:rsidP="008D2BE8">
      <w:pPr>
        <w:pStyle w:val="Corpotesto"/>
        <w:widowControl/>
        <w:numPr>
          <w:ilvl w:val="0"/>
          <w:numId w:val="87"/>
        </w:numPr>
        <w:suppressAutoHyphens w:val="0"/>
        <w:spacing w:after="200" w:line="360" w:lineRule="auto"/>
        <w:ind w:left="284" w:hanging="284"/>
        <w:jc w:val="both"/>
        <w:rPr>
          <w:rFonts w:ascii="Tahoma" w:hAnsi="Tahoma" w:cs="Tahoma"/>
          <w:b/>
          <w:kern w:val="28"/>
          <w:sz w:val="20"/>
          <w:szCs w:val="20"/>
          <w:u w:val="single"/>
        </w:rPr>
      </w:pPr>
      <w:r w:rsidRPr="00131559">
        <w:rPr>
          <w:rFonts w:ascii="Tahoma" w:hAnsi="Tahoma" w:cs="Tahoma"/>
          <w:b/>
          <w:kern w:val="28"/>
          <w:sz w:val="20"/>
          <w:szCs w:val="20"/>
          <w:u w:val="single"/>
        </w:rPr>
        <w:t xml:space="preserve">APPORTO DI </w:t>
      </w:r>
      <w:r>
        <w:rPr>
          <w:rFonts w:ascii="Tahoma" w:hAnsi="Tahoma" w:cs="Tahoma"/>
          <w:b/>
          <w:kern w:val="28"/>
          <w:sz w:val="20"/>
          <w:szCs w:val="20"/>
          <w:u w:val="single"/>
        </w:rPr>
        <w:t>LAVORO</w:t>
      </w:r>
    </w:p>
    <w:p w14:paraId="15E37EB2"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In caso di apporto di lavoro</w:t>
      </w:r>
      <w:r w:rsidRPr="00064BE2">
        <w:rPr>
          <w:rFonts w:ascii="Tahoma" w:hAnsi="Tahoma" w:cs="Tahoma"/>
          <w:b/>
          <w:kern w:val="28"/>
          <w:sz w:val="20"/>
          <w:szCs w:val="20"/>
        </w:rPr>
        <w:t>, è prevista la registrazione solo in caso d’uso.</w:t>
      </w:r>
    </w:p>
    <w:p w14:paraId="538036D9" w14:textId="58C9460F" w:rsidR="008D2BE8" w:rsidRPr="00064BE2" w:rsidRDefault="00912A6C" w:rsidP="008D2BE8">
      <w:pPr>
        <w:pStyle w:val="Corpotesto"/>
        <w:spacing w:after="200" w:line="360" w:lineRule="auto"/>
        <w:jc w:val="both"/>
        <w:rPr>
          <w:rFonts w:ascii="Tahoma" w:hAnsi="Tahoma" w:cs="Tahoma"/>
          <w:kern w:val="28"/>
          <w:sz w:val="20"/>
          <w:szCs w:val="20"/>
        </w:rPr>
      </w:pPr>
      <w:r>
        <w:rPr>
          <w:rFonts w:ascii="Tahoma" w:hAnsi="Tahoma" w:cs="Tahoma"/>
          <w:b/>
          <w:kern w:val="28"/>
          <w:sz w:val="20"/>
          <w:szCs w:val="20"/>
        </w:rPr>
        <w:lastRenderedPageBreak/>
        <w:t>È</w:t>
      </w:r>
      <w:r w:rsidR="008D2BE8" w:rsidRPr="00064BE2">
        <w:rPr>
          <w:rFonts w:ascii="Tahoma" w:hAnsi="Tahoma" w:cs="Tahoma"/>
          <w:b/>
          <w:kern w:val="28"/>
          <w:sz w:val="20"/>
          <w:szCs w:val="20"/>
        </w:rPr>
        <w:t xml:space="preserve"> dovuta l’imposta di registro in misura fissa pari a euro 200</w:t>
      </w:r>
      <w:r w:rsidR="008D2BE8" w:rsidRPr="00064BE2">
        <w:rPr>
          <w:rFonts w:ascii="Tahoma" w:hAnsi="Tahoma" w:cs="Tahoma"/>
          <w:kern w:val="28"/>
          <w:sz w:val="20"/>
          <w:szCs w:val="20"/>
        </w:rPr>
        <w:t xml:space="preserve"> sulla somma in denaro liquidata all’associato receduto.</w:t>
      </w:r>
    </w:p>
    <w:p w14:paraId="78C507E8" w14:textId="77777777" w:rsidR="008D2BE8" w:rsidRPr="001066E5" w:rsidRDefault="008D2BE8" w:rsidP="008D2BE8">
      <w:pPr>
        <w:pStyle w:val="Corpotesto"/>
        <w:widowControl/>
        <w:numPr>
          <w:ilvl w:val="0"/>
          <w:numId w:val="87"/>
        </w:numPr>
        <w:suppressAutoHyphens w:val="0"/>
        <w:spacing w:after="200" w:line="360" w:lineRule="auto"/>
        <w:ind w:left="284" w:hanging="284"/>
        <w:jc w:val="both"/>
        <w:rPr>
          <w:rFonts w:ascii="Tahoma" w:hAnsi="Tahoma" w:cs="Tahoma"/>
          <w:b/>
          <w:kern w:val="28"/>
          <w:sz w:val="20"/>
          <w:szCs w:val="20"/>
          <w:u w:val="single"/>
        </w:rPr>
      </w:pPr>
      <w:r w:rsidRPr="001066E5">
        <w:rPr>
          <w:rFonts w:ascii="Tahoma" w:hAnsi="Tahoma" w:cs="Tahoma"/>
          <w:b/>
          <w:kern w:val="28"/>
          <w:sz w:val="20"/>
          <w:szCs w:val="20"/>
          <w:u w:val="single"/>
        </w:rPr>
        <w:t>APPORTO DI CAPITALE O MISTO</w:t>
      </w:r>
    </w:p>
    <w:p w14:paraId="39CD50C2"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Se all’associato sono restituiti i beni apportati, ai fini della quantificazione dei tributi da versare in sede di registrazione, occorre considerare </w:t>
      </w:r>
      <w:r w:rsidRPr="00064BE2">
        <w:rPr>
          <w:rFonts w:ascii="Tahoma" w:hAnsi="Tahoma" w:cs="Tahoma"/>
          <w:b/>
          <w:kern w:val="28"/>
          <w:sz w:val="20"/>
          <w:szCs w:val="20"/>
        </w:rPr>
        <w:t>la natura dell’apporto.</w:t>
      </w:r>
    </w:p>
    <w:p w14:paraId="149FF786"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Quando l’apporto è costituito </w:t>
      </w:r>
      <w:r w:rsidRPr="00064BE2">
        <w:rPr>
          <w:rFonts w:ascii="Tahoma" w:hAnsi="Tahoma" w:cs="Tahoma"/>
          <w:b/>
          <w:kern w:val="28"/>
          <w:sz w:val="20"/>
          <w:szCs w:val="20"/>
        </w:rPr>
        <w:t>da immobili o beni da diporto (imbarcazioni e natanti) assoggettati a IVA</w:t>
      </w:r>
      <w:r w:rsidRPr="00064BE2">
        <w:rPr>
          <w:rFonts w:ascii="Tahoma" w:hAnsi="Tahoma" w:cs="Tahoma"/>
          <w:kern w:val="28"/>
          <w:sz w:val="20"/>
          <w:szCs w:val="20"/>
        </w:rPr>
        <w:t xml:space="preserve">, sono dovute l’imposta di registro in misura fissa per euro 200 ex art. 2, comma 2, Tariffa, parte prima, allegata al D.P.R. n. 131/1986, oltre </w:t>
      </w:r>
      <w:r w:rsidRPr="00064BE2">
        <w:rPr>
          <w:rFonts w:ascii="Tahoma" w:hAnsi="Tahoma" w:cs="Tahoma"/>
          <w:b/>
          <w:kern w:val="28"/>
          <w:sz w:val="20"/>
          <w:szCs w:val="20"/>
        </w:rPr>
        <w:t>alle imposte ipotecarie e catastali pari a euro 200 ciascuna.</w:t>
      </w:r>
    </w:p>
    <w:p w14:paraId="57E78960"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La registrazione, in questa ipotesi</w:t>
      </w:r>
      <w:r w:rsidRPr="00064BE2">
        <w:rPr>
          <w:rFonts w:ascii="Tahoma" w:hAnsi="Tahoma" w:cs="Tahoma"/>
          <w:b/>
          <w:kern w:val="28"/>
          <w:sz w:val="20"/>
          <w:szCs w:val="20"/>
        </w:rPr>
        <w:t>,</w:t>
      </w:r>
      <w:r w:rsidRPr="00064BE2">
        <w:rPr>
          <w:rFonts w:ascii="Tahoma" w:hAnsi="Tahoma" w:cs="Tahoma"/>
          <w:kern w:val="28"/>
          <w:sz w:val="20"/>
          <w:szCs w:val="20"/>
        </w:rPr>
        <w:t xml:space="preserve"> deve avvenire entro venti giorni quando l’atto è formato in Italia (</w:t>
      </w:r>
      <w:r w:rsidRPr="00064BE2">
        <w:rPr>
          <w:rFonts w:ascii="Tahoma" w:hAnsi="Tahoma" w:cs="Tahoma"/>
          <w:b/>
          <w:kern w:val="28"/>
          <w:sz w:val="20"/>
          <w:szCs w:val="20"/>
        </w:rPr>
        <w:t>entro sessanta giorni quando  l’atto è formalizzato all’estero</w:t>
      </w:r>
      <w:r w:rsidRPr="00064BE2">
        <w:rPr>
          <w:rFonts w:ascii="Tahoma" w:hAnsi="Tahoma" w:cs="Tahoma"/>
          <w:kern w:val="28"/>
          <w:sz w:val="20"/>
          <w:szCs w:val="20"/>
        </w:rPr>
        <w:t>).</w:t>
      </w:r>
    </w:p>
    <w:p w14:paraId="688DFC78"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Le imposte ipotecarie, le imposte catastali, l’imposta di registro in misura fissa pari a euro 200, oltre all’IVA,</w:t>
      </w:r>
      <w:r w:rsidRPr="00064BE2">
        <w:rPr>
          <w:rFonts w:ascii="Tahoma" w:hAnsi="Tahoma" w:cs="Tahoma"/>
          <w:b/>
          <w:kern w:val="28"/>
          <w:sz w:val="20"/>
          <w:szCs w:val="20"/>
        </w:rPr>
        <w:t xml:space="preserve"> se i beni immobili e quelli da diporto (imbarcazioni e natanti) sono soggetti a IVA;</w:t>
      </w:r>
    </w:p>
    <w:p w14:paraId="2A1B6435" w14:textId="77777777" w:rsidR="008D2BE8" w:rsidRPr="00064BE2" w:rsidRDefault="008D2BE8" w:rsidP="008D2BE8">
      <w:pPr>
        <w:pStyle w:val="Corpotesto"/>
        <w:spacing w:after="200" w:line="360" w:lineRule="auto"/>
        <w:jc w:val="both"/>
        <w:rPr>
          <w:rFonts w:ascii="Tahoma" w:hAnsi="Tahoma" w:cs="Tahoma"/>
          <w:b/>
          <w:kern w:val="28"/>
          <w:sz w:val="20"/>
          <w:szCs w:val="20"/>
        </w:rPr>
      </w:pPr>
      <w:r w:rsidRPr="00064BE2">
        <w:rPr>
          <w:rFonts w:ascii="Tahoma" w:hAnsi="Tahoma" w:cs="Tahoma"/>
          <w:kern w:val="28"/>
          <w:sz w:val="20"/>
          <w:szCs w:val="20"/>
        </w:rPr>
        <w:t xml:space="preserve">Le imposte ipotecarie e le imposte catastali in misura fissa pari a euro 50 e l’imposta di registro in misura proporzionale (2% o 9% o 15%, con un minimo di euro 1.000), </w:t>
      </w:r>
      <w:r w:rsidRPr="00064BE2">
        <w:rPr>
          <w:rFonts w:ascii="Tahoma" w:hAnsi="Tahoma" w:cs="Tahoma"/>
          <w:b/>
          <w:kern w:val="28"/>
          <w:sz w:val="20"/>
          <w:szCs w:val="20"/>
        </w:rPr>
        <w:t>se i beni immobili e da diporto (imbarcazioni e natanti) non sono soggetti a IVA.</w:t>
      </w:r>
    </w:p>
    <w:p w14:paraId="77E00C35"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b/>
          <w:kern w:val="28"/>
          <w:sz w:val="20"/>
          <w:szCs w:val="20"/>
        </w:rPr>
        <w:t xml:space="preserve">Con riferimento alle imbarcazioni, </w:t>
      </w:r>
      <w:r w:rsidRPr="00064BE2">
        <w:rPr>
          <w:rFonts w:ascii="Tahoma" w:hAnsi="Tahoma" w:cs="Tahoma"/>
          <w:kern w:val="28"/>
          <w:sz w:val="20"/>
          <w:szCs w:val="20"/>
        </w:rPr>
        <w:t>l’imposta di registro è commisurata alla loro lunghezza ai sensi dell’art. 7 della Tariffa, parte prima, del D.P.R. n. 131/1986.</w:t>
      </w:r>
    </w:p>
    <w:p w14:paraId="69414DFB"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b/>
          <w:kern w:val="28"/>
          <w:sz w:val="20"/>
          <w:szCs w:val="20"/>
        </w:rPr>
        <w:t>L’imposta di registro è fissa e pari a euro 200,</w:t>
      </w:r>
      <w:r w:rsidRPr="00064BE2">
        <w:rPr>
          <w:rFonts w:ascii="Tahoma" w:hAnsi="Tahoma" w:cs="Tahoma"/>
          <w:kern w:val="28"/>
          <w:sz w:val="20"/>
          <w:szCs w:val="20"/>
        </w:rPr>
        <w:t xml:space="preserve"> quando si tratta di beni differenti dagli immobili e dai beni da diporto, </w:t>
      </w:r>
      <w:r w:rsidRPr="00064BE2">
        <w:rPr>
          <w:rFonts w:ascii="Tahoma" w:hAnsi="Tahoma" w:cs="Tahoma"/>
          <w:b/>
          <w:kern w:val="28"/>
          <w:sz w:val="20"/>
          <w:szCs w:val="20"/>
        </w:rPr>
        <w:t>non importa se soggetti a IVA o meno</w:t>
      </w:r>
      <w:r w:rsidRPr="00064BE2">
        <w:rPr>
          <w:rFonts w:ascii="Tahoma" w:hAnsi="Tahoma" w:cs="Tahoma"/>
          <w:kern w:val="28"/>
          <w:sz w:val="20"/>
          <w:szCs w:val="20"/>
        </w:rPr>
        <w:t xml:space="preserve"> (ad esempio, somma in denaro) e la registrazione avviene entro venti giorni (o 60 giorni se l’atto è formato all’estero).</w:t>
      </w:r>
    </w:p>
    <w:p w14:paraId="0959726D"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La base imponibile da utilizzare </w:t>
      </w:r>
      <w:r w:rsidRPr="00064BE2">
        <w:rPr>
          <w:rFonts w:ascii="Tahoma" w:hAnsi="Tahoma" w:cs="Tahoma"/>
          <w:b/>
          <w:kern w:val="28"/>
          <w:sz w:val="20"/>
          <w:szCs w:val="20"/>
        </w:rPr>
        <w:t>ai fini delle imposte di registro, ipotecaria e catastale</w:t>
      </w:r>
      <w:r w:rsidRPr="00064BE2">
        <w:rPr>
          <w:rFonts w:ascii="Tahoma" w:hAnsi="Tahoma" w:cs="Tahoma"/>
          <w:kern w:val="28"/>
          <w:sz w:val="20"/>
          <w:szCs w:val="20"/>
        </w:rPr>
        <w:t xml:space="preserve"> è costituita dal valore dei beni (corrispettivo) dichiarato nell’atto.</w:t>
      </w:r>
    </w:p>
    <w:p w14:paraId="478763B7"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In particolare</w:t>
      </w:r>
      <w:r w:rsidRPr="00064BE2">
        <w:rPr>
          <w:rFonts w:ascii="Tahoma" w:hAnsi="Tahoma" w:cs="Tahoma"/>
          <w:b/>
          <w:kern w:val="28"/>
          <w:sz w:val="20"/>
          <w:szCs w:val="20"/>
        </w:rPr>
        <w:t>, nell’ipotesi dei beni immobili</w:t>
      </w:r>
      <w:r w:rsidRPr="00064BE2">
        <w:rPr>
          <w:rFonts w:ascii="Tahoma" w:hAnsi="Tahoma" w:cs="Tahoma"/>
          <w:kern w:val="28"/>
          <w:sz w:val="20"/>
          <w:szCs w:val="20"/>
        </w:rPr>
        <w:t>, la base imponibile si identifica con il valore venale in comune commercio del bene.</w:t>
      </w:r>
    </w:p>
    <w:p w14:paraId="30092C16" w14:textId="77777777" w:rsidR="008D2BE8" w:rsidRPr="00064BE2"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Si applica l’imposta di bollo in misura fissa per euro 16 per ogni foglio dell’atto.</w:t>
      </w:r>
    </w:p>
    <w:p w14:paraId="6AED2234" w14:textId="77777777" w:rsidR="008D2BE8" w:rsidRPr="00D561D1" w:rsidRDefault="008D2BE8" w:rsidP="008D2BE8">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Infine, si osserva che </w:t>
      </w:r>
      <w:r w:rsidRPr="00064BE2">
        <w:rPr>
          <w:rFonts w:ascii="Tahoma" w:hAnsi="Tahoma" w:cs="Tahoma"/>
          <w:b/>
          <w:kern w:val="28"/>
          <w:sz w:val="20"/>
          <w:szCs w:val="20"/>
        </w:rPr>
        <w:t>si registra in termine fisso</w:t>
      </w:r>
      <w:r w:rsidRPr="00064BE2">
        <w:rPr>
          <w:rFonts w:ascii="Tahoma" w:hAnsi="Tahoma" w:cs="Tahoma"/>
          <w:kern w:val="28"/>
          <w:sz w:val="20"/>
          <w:szCs w:val="20"/>
        </w:rPr>
        <w:t xml:space="preserve"> anche l’atto di recesso con il quale si restituiscono </w:t>
      </w:r>
      <w:r w:rsidRPr="00D561D1">
        <w:rPr>
          <w:rFonts w:ascii="Tahoma" w:hAnsi="Tahoma" w:cs="Tahoma"/>
          <w:kern w:val="28"/>
          <w:sz w:val="20"/>
          <w:szCs w:val="20"/>
        </w:rPr>
        <w:t xml:space="preserve">all’associato azioni o obbligazioni, con assolvimento </w:t>
      </w:r>
      <w:r w:rsidRPr="00D561D1">
        <w:rPr>
          <w:rFonts w:ascii="Tahoma" w:hAnsi="Tahoma" w:cs="Tahoma"/>
          <w:b/>
          <w:kern w:val="28"/>
          <w:sz w:val="20"/>
          <w:szCs w:val="20"/>
        </w:rPr>
        <w:t>dell’imposta fissa di registro di euro 200.</w:t>
      </w:r>
    </w:p>
    <w:p w14:paraId="6F609DD2" w14:textId="77777777" w:rsidR="004744E8" w:rsidRDefault="004744E8">
      <w:pPr>
        <w:spacing w:after="0" w:line="240" w:lineRule="auto"/>
        <w:rPr>
          <w:rFonts w:ascii="Tahoma" w:hAnsi="Tahoma" w:cs="Tahoma"/>
          <w:b/>
          <w:bCs/>
          <w:iCs/>
          <w:sz w:val="20"/>
          <w:szCs w:val="20"/>
        </w:rPr>
      </w:pPr>
      <w:r>
        <w:rPr>
          <w:rFonts w:ascii="Tahoma" w:hAnsi="Tahoma" w:cs="Tahoma"/>
          <w:b/>
          <w:bCs/>
          <w:iCs/>
          <w:sz w:val="20"/>
          <w:szCs w:val="20"/>
        </w:rPr>
        <w:br w:type="page"/>
      </w:r>
    </w:p>
    <w:p w14:paraId="26461968" w14:textId="2A32868D" w:rsidR="008D2BE8" w:rsidRPr="00D561D1" w:rsidRDefault="008D2BE8" w:rsidP="006F43F2">
      <w:pPr>
        <w:spacing w:line="360" w:lineRule="auto"/>
        <w:jc w:val="both"/>
        <w:rPr>
          <w:rFonts w:ascii="Tahoma" w:hAnsi="Tahoma" w:cs="Tahoma"/>
          <w:b/>
          <w:bCs/>
          <w:iCs/>
          <w:sz w:val="20"/>
          <w:szCs w:val="20"/>
        </w:rPr>
      </w:pPr>
      <w:r w:rsidRPr="00D561D1">
        <w:rPr>
          <w:rFonts w:ascii="Tahoma" w:hAnsi="Tahoma" w:cs="Tahoma"/>
          <w:b/>
          <w:bCs/>
          <w:iCs/>
          <w:sz w:val="20"/>
          <w:szCs w:val="20"/>
        </w:rPr>
        <w:lastRenderedPageBreak/>
        <w:t>Tabella. Imposte d’atto (bollo, registro, ipotecarie e catastali) dovute in caso di recesso dell’associato.</w:t>
      </w:r>
    </w:p>
    <w:tbl>
      <w:tblPr>
        <w:tblStyle w:val="Grigliatabella"/>
        <w:tblW w:w="5000" w:type="pct"/>
        <w:tblLook w:val="04A0" w:firstRow="1" w:lastRow="0" w:firstColumn="1" w:lastColumn="0" w:noHBand="0" w:noVBand="1"/>
      </w:tblPr>
      <w:tblGrid>
        <w:gridCol w:w="2019"/>
        <w:gridCol w:w="1818"/>
        <w:gridCol w:w="1727"/>
        <w:gridCol w:w="1427"/>
        <w:gridCol w:w="1333"/>
        <w:gridCol w:w="1304"/>
      </w:tblGrid>
      <w:tr w:rsidR="008D2BE8" w:rsidRPr="003221DA" w14:paraId="466425AE" w14:textId="77777777" w:rsidTr="00D561D1">
        <w:tc>
          <w:tcPr>
            <w:tcW w:w="1049" w:type="pct"/>
            <w:shd w:val="clear" w:color="auto" w:fill="DBE5F1" w:themeFill="accent1" w:themeFillTint="33"/>
          </w:tcPr>
          <w:p w14:paraId="6A496FA3" w14:textId="66FE8706" w:rsidR="008D2BE8" w:rsidRPr="006B136E" w:rsidRDefault="008D2BE8" w:rsidP="00D561D1">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Natura dell’apporto</w:t>
            </w:r>
          </w:p>
        </w:tc>
        <w:tc>
          <w:tcPr>
            <w:tcW w:w="944" w:type="pct"/>
            <w:shd w:val="clear" w:color="auto" w:fill="DBE5F1" w:themeFill="accent1" w:themeFillTint="33"/>
          </w:tcPr>
          <w:p w14:paraId="1E4CBDA6" w14:textId="4D8EE684" w:rsidR="008D2BE8" w:rsidRPr="006B136E" w:rsidRDefault="008D2BE8" w:rsidP="00D561D1">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Registrazione dell’atto</w:t>
            </w:r>
          </w:p>
        </w:tc>
        <w:tc>
          <w:tcPr>
            <w:tcW w:w="897" w:type="pct"/>
            <w:shd w:val="clear" w:color="auto" w:fill="DBE5F1" w:themeFill="accent1" w:themeFillTint="33"/>
          </w:tcPr>
          <w:p w14:paraId="01143F55" w14:textId="7E2E4106" w:rsidR="008D2BE8" w:rsidRPr="006B136E" w:rsidRDefault="008D2BE8" w:rsidP="00D561D1">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Imposta di registro</w:t>
            </w:r>
          </w:p>
        </w:tc>
        <w:tc>
          <w:tcPr>
            <w:tcW w:w="741" w:type="pct"/>
            <w:shd w:val="clear" w:color="auto" w:fill="DBE5F1" w:themeFill="accent1" w:themeFillTint="33"/>
          </w:tcPr>
          <w:p w14:paraId="00CE51EF" w14:textId="4F8172AC" w:rsidR="008D2BE8" w:rsidRPr="006B136E" w:rsidRDefault="008D2BE8" w:rsidP="00D561D1">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Imposta ipotecaria</w:t>
            </w:r>
          </w:p>
        </w:tc>
        <w:tc>
          <w:tcPr>
            <w:tcW w:w="692" w:type="pct"/>
            <w:shd w:val="clear" w:color="auto" w:fill="DBE5F1" w:themeFill="accent1" w:themeFillTint="33"/>
          </w:tcPr>
          <w:p w14:paraId="0629FE31" w14:textId="3419151D" w:rsidR="008D2BE8" w:rsidRPr="006B136E" w:rsidRDefault="008D2BE8" w:rsidP="00D561D1">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Imposta catastale</w:t>
            </w:r>
          </w:p>
        </w:tc>
        <w:tc>
          <w:tcPr>
            <w:tcW w:w="677" w:type="pct"/>
            <w:shd w:val="clear" w:color="auto" w:fill="DBE5F1" w:themeFill="accent1" w:themeFillTint="33"/>
          </w:tcPr>
          <w:p w14:paraId="14095DE7" w14:textId="414BD134" w:rsidR="008D2BE8" w:rsidRPr="006B136E" w:rsidRDefault="008D2BE8" w:rsidP="00D561D1">
            <w:pPr>
              <w:pStyle w:val="Corpotesto"/>
              <w:spacing w:before="60" w:after="60" w:line="326" w:lineRule="auto"/>
              <w:jc w:val="center"/>
              <w:rPr>
                <w:rFonts w:ascii="Tahoma" w:hAnsi="Tahoma" w:cs="Tahoma"/>
                <w:b/>
                <w:bCs/>
                <w:iCs/>
                <w:sz w:val="20"/>
                <w:szCs w:val="20"/>
              </w:rPr>
            </w:pPr>
            <w:r w:rsidRPr="006B136E">
              <w:rPr>
                <w:rFonts w:ascii="Tahoma" w:hAnsi="Tahoma" w:cs="Tahoma"/>
                <w:b/>
                <w:bCs/>
                <w:iCs/>
                <w:sz w:val="20"/>
                <w:szCs w:val="20"/>
              </w:rPr>
              <w:t>Imposta di bollo</w:t>
            </w:r>
          </w:p>
        </w:tc>
      </w:tr>
      <w:tr w:rsidR="008D2BE8" w:rsidRPr="009761E5" w14:paraId="6E820949" w14:textId="77777777" w:rsidTr="00D561D1">
        <w:tc>
          <w:tcPr>
            <w:tcW w:w="1049" w:type="pct"/>
          </w:tcPr>
          <w:p w14:paraId="0B065EE1"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Solo lavoro *</w:t>
            </w:r>
          </w:p>
        </w:tc>
        <w:tc>
          <w:tcPr>
            <w:tcW w:w="944" w:type="pct"/>
          </w:tcPr>
          <w:p w14:paraId="0E7288FA"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In caso d’uso </w:t>
            </w:r>
          </w:p>
        </w:tc>
        <w:tc>
          <w:tcPr>
            <w:tcW w:w="897" w:type="pct"/>
          </w:tcPr>
          <w:p w14:paraId="5AFD8AE0"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200</w:t>
            </w:r>
          </w:p>
        </w:tc>
        <w:tc>
          <w:tcPr>
            <w:tcW w:w="741" w:type="pct"/>
          </w:tcPr>
          <w:p w14:paraId="4BC5AC16"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_</w:t>
            </w:r>
          </w:p>
        </w:tc>
        <w:tc>
          <w:tcPr>
            <w:tcW w:w="692" w:type="pct"/>
          </w:tcPr>
          <w:p w14:paraId="7967935E"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_</w:t>
            </w:r>
          </w:p>
        </w:tc>
        <w:tc>
          <w:tcPr>
            <w:tcW w:w="677" w:type="pct"/>
          </w:tcPr>
          <w:p w14:paraId="158D7303"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16 per ogni foglio</w:t>
            </w:r>
          </w:p>
        </w:tc>
      </w:tr>
      <w:tr w:rsidR="008D2BE8" w:rsidRPr="009761E5" w14:paraId="7822548C" w14:textId="77777777" w:rsidTr="00D561D1">
        <w:tc>
          <w:tcPr>
            <w:tcW w:w="1049" w:type="pct"/>
          </w:tcPr>
          <w:p w14:paraId="0DAB3580"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Beni immobili e unità da diporto </w:t>
            </w:r>
          </w:p>
          <w:p w14:paraId="7C302C43"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(soggetti a IVA)</w:t>
            </w:r>
          </w:p>
        </w:tc>
        <w:tc>
          <w:tcPr>
            <w:tcW w:w="944" w:type="pct"/>
          </w:tcPr>
          <w:p w14:paraId="5F1F1274"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In termine fisso ***</w:t>
            </w:r>
          </w:p>
        </w:tc>
        <w:tc>
          <w:tcPr>
            <w:tcW w:w="897" w:type="pct"/>
          </w:tcPr>
          <w:p w14:paraId="4613DFC1"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200</w:t>
            </w:r>
          </w:p>
        </w:tc>
        <w:tc>
          <w:tcPr>
            <w:tcW w:w="741" w:type="pct"/>
          </w:tcPr>
          <w:p w14:paraId="037BD35F"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200</w:t>
            </w:r>
          </w:p>
        </w:tc>
        <w:tc>
          <w:tcPr>
            <w:tcW w:w="692" w:type="pct"/>
          </w:tcPr>
          <w:p w14:paraId="40689856"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200</w:t>
            </w:r>
          </w:p>
        </w:tc>
        <w:tc>
          <w:tcPr>
            <w:tcW w:w="677" w:type="pct"/>
          </w:tcPr>
          <w:p w14:paraId="07A8F742"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16 per ogni foglio</w:t>
            </w:r>
          </w:p>
        </w:tc>
      </w:tr>
      <w:tr w:rsidR="008D2BE8" w:rsidRPr="009761E5" w14:paraId="4B4B9A52" w14:textId="77777777" w:rsidTr="00D561D1">
        <w:tc>
          <w:tcPr>
            <w:tcW w:w="1049" w:type="pct"/>
          </w:tcPr>
          <w:p w14:paraId="58127A31"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Beni immobili e unità da diporto </w:t>
            </w:r>
          </w:p>
          <w:p w14:paraId="57E6830A"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(non soggetti a IVA)</w:t>
            </w:r>
          </w:p>
        </w:tc>
        <w:tc>
          <w:tcPr>
            <w:tcW w:w="944" w:type="pct"/>
          </w:tcPr>
          <w:p w14:paraId="413DFD49"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In termine fisso  </w:t>
            </w:r>
          </w:p>
        </w:tc>
        <w:tc>
          <w:tcPr>
            <w:tcW w:w="897" w:type="pct"/>
          </w:tcPr>
          <w:p w14:paraId="022AAD85"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 2% o 9% o 15% (con un minimo di euro 1.000) **</w:t>
            </w:r>
          </w:p>
        </w:tc>
        <w:tc>
          <w:tcPr>
            <w:tcW w:w="741" w:type="pct"/>
          </w:tcPr>
          <w:p w14:paraId="3A4F6C2F"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Euro 50 </w:t>
            </w:r>
          </w:p>
        </w:tc>
        <w:tc>
          <w:tcPr>
            <w:tcW w:w="692" w:type="pct"/>
          </w:tcPr>
          <w:p w14:paraId="13F608A4"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Euro 50 </w:t>
            </w:r>
          </w:p>
        </w:tc>
        <w:tc>
          <w:tcPr>
            <w:tcW w:w="677" w:type="pct"/>
          </w:tcPr>
          <w:p w14:paraId="60B64395"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16 per ogni foglio</w:t>
            </w:r>
          </w:p>
        </w:tc>
      </w:tr>
      <w:tr w:rsidR="008D2BE8" w:rsidRPr="009761E5" w14:paraId="62643884" w14:textId="77777777" w:rsidTr="00D561D1">
        <w:tc>
          <w:tcPr>
            <w:tcW w:w="1049" w:type="pct"/>
          </w:tcPr>
          <w:p w14:paraId="2E6C2AE9"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Beni diversi dagli immobili e dalle unità da diporto </w:t>
            </w:r>
          </w:p>
          <w:p w14:paraId="06B6EE6F"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(soggetti o no a IVA) </w:t>
            </w:r>
          </w:p>
        </w:tc>
        <w:tc>
          <w:tcPr>
            <w:tcW w:w="944" w:type="pct"/>
          </w:tcPr>
          <w:p w14:paraId="32E5DE3C"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 xml:space="preserve">In termine fisso  </w:t>
            </w:r>
          </w:p>
        </w:tc>
        <w:tc>
          <w:tcPr>
            <w:tcW w:w="897" w:type="pct"/>
          </w:tcPr>
          <w:p w14:paraId="378B6955"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200</w:t>
            </w:r>
          </w:p>
        </w:tc>
        <w:tc>
          <w:tcPr>
            <w:tcW w:w="741" w:type="pct"/>
          </w:tcPr>
          <w:p w14:paraId="7A54AAEE"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_</w:t>
            </w:r>
          </w:p>
        </w:tc>
        <w:tc>
          <w:tcPr>
            <w:tcW w:w="692" w:type="pct"/>
          </w:tcPr>
          <w:p w14:paraId="1D2E707D"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_</w:t>
            </w:r>
          </w:p>
        </w:tc>
        <w:tc>
          <w:tcPr>
            <w:tcW w:w="677" w:type="pct"/>
          </w:tcPr>
          <w:p w14:paraId="199E20FD"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16 per ogni foglio</w:t>
            </w:r>
          </w:p>
        </w:tc>
      </w:tr>
      <w:tr w:rsidR="008D2BE8" w:rsidRPr="009761E5" w14:paraId="352CAF4F" w14:textId="77777777" w:rsidTr="00D561D1">
        <w:tc>
          <w:tcPr>
            <w:tcW w:w="1049" w:type="pct"/>
          </w:tcPr>
          <w:p w14:paraId="39D8F90B"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Azioni e obbligazioni</w:t>
            </w:r>
          </w:p>
        </w:tc>
        <w:tc>
          <w:tcPr>
            <w:tcW w:w="944" w:type="pct"/>
          </w:tcPr>
          <w:p w14:paraId="53D6F3B6"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In termine fisso</w:t>
            </w:r>
          </w:p>
        </w:tc>
        <w:tc>
          <w:tcPr>
            <w:tcW w:w="897" w:type="pct"/>
          </w:tcPr>
          <w:p w14:paraId="7850695A"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200</w:t>
            </w:r>
          </w:p>
        </w:tc>
        <w:tc>
          <w:tcPr>
            <w:tcW w:w="741" w:type="pct"/>
          </w:tcPr>
          <w:p w14:paraId="3FE6928A"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_</w:t>
            </w:r>
          </w:p>
        </w:tc>
        <w:tc>
          <w:tcPr>
            <w:tcW w:w="692" w:type="pct"/>
          </w:tcPr>
          <w:p w14:paraId="0B9080E4"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_</w:t>
            </w:r>
          </w:p>
        </w:tc>
        <w:tc>
          <w:tcPr>
            <w:tcW w:w="677" w:type="pct"/>
          </w:tcPr>
          <w:p w14:paraId="41AD6C9E" w14:textId="77777777" w:rsidR="008D2BE8" w:rsidRPr="006B136E" w:rsidRDefault="008D2BE8" w:rsidP="00D561D1">
            <w:pPr>
              <w:pStyle w:val="Corpotesto"/>
              <w:spacing w:before="60" w:after="60" w:line="326" w:lineRule="auto"/>
              <w:jc w:val="both"/>
              <w:rPr>
                <w:rFonts w:ascii="Tahoma" w:hAnsi="Tahoma" w:cs="Tahoma"/>
                <w:bCs/>
                <w:iCs/>
                <w:sz w:val="20"/>
                <w:szCs w:val="20"/>
              </w:rPr>
            </w:pPr>
            <w:r w:rsidRPr="006B136E">
              <w:rPr>
                <w:rFonts w:ascii="Tahoma" w:hAnsi="Tahoma" w:cs="Tahoma"/>
                <w:bCs/>
                <w:iCs/>
                <w:sz w:val="20"/>
                <w:szCs w:val="20"/>
              </w:rPr>
              <w:t>Euro 16 per ogni foglio</w:t>
            </w:r>
          </w:p>
        </w:tc>
      </w:tr>
    </w:tbl>
    <w:p w14:paraId="0E4E2F3C" w14:textId="77777777" w:rsidR="008D2BE8" w:rsidRDefault="008D2BE8" w:rsidP="008D2BE8">
      <w:pPr>
        <w:pStyle w:val="Corpotesto"/>
        <w:spacing w:after="0"/>
        <w:jc w:val="both"/>
        <w:rPr>
          <w:rFonts w:ascii="Tahoma" w:hAnsi="Tahoma" w:cs="Tahoma"/>
          <w:bCs/>
          <w:iCs/>
          <w:sz w:val="18"/>
        </w:rPr>
      </w:pPr>
    </w:p>
    <w:p w14:paraId="6876D9DA" w14:textId="77777777" w:rsidR="008D2BE8" w:rsidRPr="001412E4" w:rsidRDefault="008D2BE8" w:rsidP="008D2BE8">
      <w:pPr>
        <w:pStyle w:val="Corpotesto"/>
        <w:spacing w:after="0"/>
        <w:jc w:val="both"/>
        <w:rPr>
          <w:rFonts w:ascii="Tahoma" w:hAnsi="Tahoma" w:cs="Tahoma"/>
          <w:bCs/>
          <w:iCs/>
          <w:sz w:val="18"/>
        </w:rPr>
      </w:pPr>
      <w:r w:rsidRPr="001412E4">
        <w:rPr>
          <w:rFonts w:ascii="Tahoma" w:hAnsi="Tahoma" w:cs="Tahoma"/>
          <w:bCs/>
          <w:iCs/>
          <w:sz w:val="18"/>
        </w:rPr>
        <w:t xml:space="preserve">* Dal 25/6/2015 i contratti di associazione in partecipazione con solo apporto di lavoro possono essere stipulati solo se l’associato è una persona giuridica; tuttavia, per le persone fisiche continuano ad essere efficaci i contratti già stipulati e non ancora cessati. </w:t>
      </w:r>
    </w:p>
    <w:p w14:paraId="32905DDB" w14:textId="77777777" w:rsidR="008D2BE8" w:rsidRPr="001412E4" w:rsidRDefault="008D2BE8" w:rsidP="008D2BE8">
      <w:pPr>
        <w:pStyle w:val="Corpotesto"/>
        <w:spacing w:after="0"/>
        <w:jc w:val="both"/>
        <w:rPr>
          <w:rFonts w:ascii="Tahoma" w:hAnsi="Tahoma" w:cs="Tahoma"/>
          <w:bCs/>
          <w:iCs/>
          <w:sz w:val="18"/>
        </w:rPr>
      </w:pPr>
      <w:r w:rsidRPr="001412E4">
        <w:rPr>
          <w:rFonts w:ascii="Tahoma" w:hAnsi="Tahoma" w:cs="Tahoma"/>
          <w:bCs/>
          <w:iCs/>
          <w:sz w:val="18"/>
        </w:rPr>
        <w:t>** L’aliquota ordinaria dell’imposta di registro sui trasferimenti immobiliari a titolo oneroso è pari al 9%. Nel caso di trasferimenti di terreni agricoli e relative pertinenze a favore di soggetti diversi dai coltivatori diretti e dagli imprenditori agricoli professionali l’aliquota è uguale al 15%. Si applica l’imposta di registro al 2% nell’ipotesi di compravendita di abitazioni che possiedono i requisiti per beneficiare delle agevolazioni prima casa, tranne che per gli immobili facenti parte delle categorie catastali A/1, A/8 e A/9. Ai trasferimenti a titolo oneroso di terreni e relative pertinenze, qualificati agricoli, in favore di coltivatori diretti ed imprenditori agricoli professionali, si applica l'imposta di registro ed ipotecaria nella misura fissa e l'imposta catastale nella misura dell'1%.</w:t>
      </w:r>
    </w:p>
    <w:p w14:paraId="676D7658" w14:textId="6265FD6B" w:rsidR="008D2BE8" w:rsidRDefault="008D2BE8" w:rsidP="008D2BE8">
      <w:pPr>
        <w:pStyle w:val="Corpotesto"/>
        <w:spacing w:after="0"/>
        <w:jc w:val="both"/>
        <w:rPr>
          <w:rFonts w:ascii="Tahoma" w:hAnsi="Tahoma" w:cs="Tahoma"/>
          <w:bCs/>
          <w:iCs/>
          <w:sz w:val="18"/>
        </w:rPr>
      </w:pPr>
      <w:r w:rsidRPr="001412E4">
        <w:rPr>
          <w:rFonts w:ascii="Tahoma" w:hAnsi="Tahoma" w:cs="Tahoma"/>
          <w:bCs/>
          <w:iCs/>
          <w:sz w:val="18"/>
        </w:rPr>
        <w:t>*** La registrazione, in questa ipotesi, deve avvenire entro venti giorni quando l’atto è formato in Italia (entro sessanta giorni quando l’atto è formalizzato all’estero).</w:t>
      </w:r>
    </w:p>
    <w:p w14:paraId="7F5AC38D" w14:textId="77777777" w:rsidR="00872D5C" w:rsidRDefault="00872D5C" w:rsidP="008D2BE8">
      <w:pPr>
        <w:pStyle w:val="Corpotesto"/>
        <w:spacing w:after="0"/>
        <w:jc w:val="both"/>
        <w:rPr>
          <w:rFonts w:ascii="Tahoma" w:hAnsi="Tahoma" w:cs="Tahoma"/>
          <w:bCs/>
          <w:iCs/>
          <w:sz w:val="18"/>
        </w:rPr>
      </w:pPr>
    </w:p>
    <w:p w14:paraId="0326C3ED" w14:textId="77777777" w:rsidR="00872D5C" w:rsidRDefault="00872D5C" w:rsidP="008D2BE8">
      <w:pPr>
        <w:pStyle w:val="Corpotesto"/>
        <w:spacing w:after="0"/>
        <w:jc w:val="both"/>
        <w:rPr>
          <w:rFonts w:ascii="Tahoma" w:hAnsi="Tahoma" w:cs="Tahoma"/>
          <w:bCs/>
          <w:iCs/>
          <w:sz w:val="18"/>
        </w:rPr>
      </w:pPr>
    </w:p>
    <w:bookmarkEnd w:id="190"/>
    <w:p w14:paraId="243FB2FB" w14:textId="77777777" w:rsidR="002278AA" w:rsidRDefault="002278AA" w:rsidP="00366DB5">
      <w:pPr>
        <w:pStyle w:val="Corpotesto"/>
        <w:spacing w:after="200" w:line="360" w:lineRule="auto"/>
        <w:jc w:val="both"/>
        <w:rPr>
          <w:rFonts w:ascii="Tahoma" w:hAnsi="Tahoma" w:cs="Tahoma"/>
          <w:kern w:val="28"/>
          <w:sz w:val="20"/>
          <w:szCs w:val="20"/>
        </w:rPr>
      </w:pPr>
    </w:p>
    <w:p w14:paraId="7177C408" w14:textId="77777777" w:rsidR="006F43F2" w:rsidRDefault="006F43F2" w:rsidP="00912A6C">
      <w:pPr>
        <w:pStyle w:val="Stile1"/>
        <w:sectPr w:rsidR="006F43F2" w:rsidSect="00D51511">
          <w:pgSz w:w="11906" w:h="16838" w:code="9"/>
          <w:pgMar w:top="1418" w:right="1134" w:bottom="1134" w:left="1134" w:header="709" w:footer="567" w:gutter="0"/>
          <w:pgNumType w:chapStyle="1"/>
          <w:cols w:space="708"/>
          <w:titlePg/>
          <w:docGrid w:linePitch="360"/>
        </w:sectPr>
      </w:pPr>
      <w:bookmarkStart w:id="219" w:name="_Toc5098447"/>
    </w:p>
    <w:bookmarkStart w:id="220" w:name="_Toc156395278"/>
    <w:bookmarkStart w:id="221" w:name="_Toc156810955"/>
    <w:p w14:paraId="728F026A" w14:textId="11AF6A8E" w:rsidR="004A47FA" w:rsidRPr="002F3491" w:rsidRDefault="0065569C" w:rsidP="00D561D1">
      <w:pPr>
        <w:pStyle w:val="Titolo"/>
      </w:pPr>
      <w:r w:rsidRPr="00912A6C">
        <w:rPr>
          <w:rFonts w:cs="Tahoma"/>
          <w:noProof/>
          <w:sz w:val="20"/>
          <w:szCs w:val="20"/>
        </w:rPr>
        <w:lastRenderedPageBreak/>
        <mc:AlternateContent>
          <mc:Choice Requires="wps">
            <w:drawing>
              <wp:anchor distT="0" distB="0" distL="114300" distR="114300" simplePos="0" relativeHeight="251724288" behindDoc="0" locked="0" layoutInCell="1" allowOverlap="1" wp14:anchorId="21AC3E18" wp14:editId="46E508FE">
                <wp:simplePos x="0" y="0"/>
                <wp:positionH relativeFrom="margin">
                  <wp:align>center</wp:align>
                </wp:positionH>
                <wp:positionV relativeFrom="paragraph">
                  <wp:posOffset>313690</wp:posOffset>
                </wp:positionV>
                <wp:extent cx="2437130" cy="0"/>
                <wp:effectExtent l="0" t="0" r="0" b="0"/>
                <wp:wrapNone/>
                <wp:docPr id="90530689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D6566" id="AutoShape 128" o:spid="_x0000_s1026" type="#_x0000_t32" style="position:absolute;margin-left:0;margin-top:24.7pt;width:191.9pt;height:0;z-index:251724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" strokecolor="#404040" strokeweight="1.5pt">
                <w10:wrap anchorx="margin"/>
              </v:shape>
            </w:pict>
          </mc:Fallback>
        </mc:AlternateContent>
      </w:r>
      <w:r w:rsidR="00D561D1">
        <w:t>1</w:t>
      </w:r>
      <w:r w:rsidR="00DB5253">
        <w:t>6</w:t>
      </w:r>
      <w:r w:rsidR="00D561D1">
        <w:t>.</w:t>
      </w:r>
      <w:r w:rsidR="004744E8" w:rsidRPr="002C2B0B">
        <w:rPr>
          <w:rFonts w:cs="Tahoma"/>
          <w:iCs/>
          <w:sz w:val="20"/>
          <w:szCs w:val="20"/>
        </w:rPr>
        <w:br/>
      </w:r>
      <w:r w:rsidR="004A47FA" w:rsidRPr="002F3491">
        <w:t>Le scritture contabili del recesso</w:t>
      </w:r>
      <w:bookmarkEnd w:id="219"/>
      <w:bookmarkEnd w:id="220"/>
      <w:bookmarkEnd w:id="221"/>
    </w:p>
    <w:p w14:paraId="4C6A4327" w14:textId="77777777" w:rsidR="00D561D1" w:rsidRDefault="00D561D1" w:rsidP="004A47FA">
      <w:pPr>
        <w:pStyle w:val="Corpotesto"/>
        <w:spacing w:after="200" w:line="360" w:lineRule="auto"/>
        <w:jc w:val="both"/>
        <w:rPr>
          <w:rFonts w:ascii="Tahoma" w:hAnsi="Tahoma" w:cs="Tahoma"/>
          <w:kern w:val="28"/>
          <w:sz w:val="20"/>
          <w:szCs w:val="20"/>
        </w:rPr>
      </w:pPr>
    </w:p>
    <w:p w14:paraId="29206CC5" w14:textId="62F51C5F" w:rsidR="00D561D1" w:rsidRDefault="00D561D1" w:rsidP="004A47FA">
      <w:pPr>
        <w:pStyle w:val="Corpotesto"/>
        <w:spacing w:after="200" w:line="360" w:lineRule="auto"/>
        <w:jc w:val="both"/>
        <w:rPr>
          <w:rFonts w:ascii="Tahoma" w:hAnsi="Tahoma" w:cs="Tahoma"/>
          <w:kern w:val="28"/>
          <w:sz w:val="20"/>
          <w:szCs w:val="20"/>
        </w:rPr>
      </w:pPr>
    </w:p>
    <w:p w14:paraId="0D22CC20" w14:textId="5B17058E" w:rsidR="00D561D1" w:rsidRDefault="00D561D1" w:rsidP="004A47FA">
      <w:pPr>
        <w:pStyle w:val="Corpotesto"/>
        <w:spacing w:after="200" w:line="360" w:lineRule="auto"/>
        <w:jc w:val="both"/>
        <w:rPr>
          <w:rFonts w:ascii="Tahoma" w:hAnsi="Tahoma" w:cs="Tahoma"/>
          <w:kern w:val="28"/>
          <w:sz w:val="20"/>
          <w:szCs w:val="20"/>
        </w:rPr>
      </w:pPr>
    </w:p>
    <w:p w14:paraId="4178807C" w14:textId="77777777" w:rsidR="00D561D1" w:rsidRDefault="00D561D1" w:rsidP="004A47FA">
      <w:pPr>
        <w:pStyle w:val="Corpotesto"/>
        <w:spacing w:after="200" w:line="360" w:lineRule="auto"/>
        <w:jc w:val="both"/>
        <w:rPr>
          <w:rFonts w:ascii="Tahoma" w:hAnsi="Tahoma" w:cs="Tahoma"/>
          <w:kern w:val="28"/>
          <w:sz w:val="20"/>
          <w:szCs w:val="20"/>
        </w:rPr>
      </w:pPr>
    </w:p>
    <w:p w14:paraId="7C7ABE1C" w14:textId="77777777" w:rsidR="00D561D1" w:rsidRDefault="00D561D1" w:rsidP="004A47FA">
      <w:pPr>
        <w:pStyle w:val="Corpotesto"/>
        <w:spacing w:after="200" w:line="360" w:lineRule="auto"/>
        <w:jc w:val="both"/>
        <w:rPr>
          <w:rFonts w:ascii="Tahoma" w:hAnsi="Tahoma" w:cs="Tahoma"/>
          <w:kern w:val="28"/>
          <w:sz w:val="20"/>
          <w:szCs w:val="20"/>
        </w:rPr>
      </w:pPr>
    </w:p>
    <w:p w14:paraId="69F950F1" w14:textId="77777777" w:rsidR="00D561D1" w:rsidRDefault="00D561D1" w:rsidP="004A47FA">
      <w:pPr>
        <w:pStyle w:val="Corpotesto"/>
        <w:spacing w:after="200" w:line="360" w:lineRule="auto"/>
        <w:jc w:val="both"/>
        <w:rPr>
          <w:rFonts w:ascii="Tahoma" w:hAnsi="Tahoma" w:cs="Tahoma"/>
          <w:kern w:val="28"/>
          <w:sz w:val="20"/>
          <w:szCs w:val="20"/>
        </w:rPr>
      </w:pPr>
    </w:p>
    <w:p w14:paraId="041A84FD" w14:textId="01BA7A7A" w:rsidR="004A47FA" w:rsidRPr="00064BE2" w:rsidRDefault="004A47FA" w:rsidP="004A47FA">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Nel caso in cui l’associato sia un imprenditore e sia l’associante che l’associato operino </w:t>
      </w:r>
      <w:r w:rsidRPr="00064BE2">
        <w:rPr>
          <w:rFonts w:ascii="Tahoma" w:hAnsi="Tahoma" w:cs="Tahoma"/>
          <w:b/>
          <w:kern w:val="28"/>
          <w:sz w:val="20"/>
          <w:szCs w:val="20"/>
        </w:rPr>
        <w:t>in regime di contabilità ordinaria</w:t>
      </w:r>
      <w:r w:rsidRPr="00064BE2">
        <w:rPr>
          <w:rFonts w:ascii="Tahoma" w:hAnsi="Tahoma" w:cs="Tahoma"/>
          <w:kern w:val="28"/>
          <w:sz w:val="20"/>
          <w:szCs w:val="20"/>
        </w:rPr>
        <w:t>, al momento del recesso, vengono compilate le scritture contabili secondo il metodo della partita doppia applicato al sistema del patrimonio e del risultato economico di seguito esposte.</w:t>
      </w:r>
    </w:p>
    <w:p w14:paraId="086CA180" w14:textId="77777777" w:rsidR="004A47FA" w:rsidRPr="00064BE2" w:rsidRDefault="004A47FA" w:rsidP="004A47FA">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Va tenuto p</w:t>
      </w:r>
      <w:r>
        <w:rPr>
          <w:rFonts w:ascii="Tahoma" w:hAnsi="Tahoma" w:cs="Tahoma"/>
          <w:kern w:val="28"/>
          <w:sz w:val="20"/>
          <w:szCs w:val="20"/>
        </w:rPr>
        <w:t>r</w:t>
      </w:r>
      <w:r w:rsidRPr="00064BE2">
        <w:rPr>
          <w:rFonts w:ascii="Tahoma" w:hAnsi="Tahoma" w:cs="Tahoma"/>
          <w:kern w:val="28"/>
          <w:sz w:val="20"/>
          <w:szCs w:val="20"/>
        </w:rPr>
        <w:t>esente che se, invece, uno solo dei due (associante o associato) adotta la contabilità ordinaria, sarà solo tale soggetto a compilare le scritture contabili suindicate secondo il metodo della partita doppia.</w:t>
      </w:r>
    </w:p>
    <w:p w14:paraId="4A7C58D5" w14:textId="77777777" w:rsidR="004A47FA" w:rsidRPr="00E63F3C" w:rsidRDefault="004A47FA" w:rsidP="004A47FA">
      <w:pPr>
        <w:pStyle w:val="Corpotesto"/>
        <w:widowControl/>
        <w:suppressAutoHyphens w:val="0"/>
        <w:spacing w:after="200" w:line="360" w:lineRule="auto"/>
        <w:jc w:val="both"/>
        <w:rPr>
          <w:rFonts w:ascii="Tahoma" w:hAnsi="Tahoma" w:cs="Tahoma"/>
          <w:b/>
          <w:bCs/>
          <w:i/>
          <w:kern w:val="28"/>
          <w:sz w:val="20"/>
          <w:szCs w:val="20"/>
        </w:rPr>
      </w:pPr>
      <w:r>
        <w:rPr>
          <w:rFonts w:ascii="Tahoma" w:hAnsi="Tahoma" w:cs="Tahoma"/>
          <w:b/>
          <w:bCs/>
          <w:i/>
          <w:kern w:val="28"/>
          <w:sz w:val="20"/>
          <w:szCs w:val="20"/>
        </w:rPr>
        <w:t xml:space="preserve">1) </w:t>
      </w:r>
      <w:r w:rsidRPr="00E63F3C">
        <w:rPr>
          <w:rFonts w:ascii="Tahoma" w:hAnsi="Tahoma" w:cs="Tahoma"/>
          <w:b/>
          <w:bCs/>
          <w:i/>
          <w:kern w:val="28"/>
          <w:sz w:val="20"/>
          <w:szCs w:val="20"/>
        </w:rPr>
        <w:t>Si ipotizza che il recesso avvenga in data 1/2/n, che l’associato abbia effettuato un apporto in denaro di euro 50.000 e che la somma liquidata all’associato sia restituita con accredito in conto corrente bancario.</w:t>
      </w:r>
    </w:p>
    <w:p w14:paraId="1F68B919" w14:textId="77777777" w:rsidR="004A47FA" w:rsidRPr="00064BE2" w:rsidRDefault="004A47FA" w:rsidP="004A47FA">
      <w:pPr>
        <w:pStyle w:val="Corpotesto"/>
        <w:widowControl/>
        <w:numPr>
          <w:ilvl w:val="0"/>
          <w:numId w:val="35"/>
        </w:numPr>
        <w:suppressAutoHyphens w:val="0"/>
        <w:spacing w:after="200" w:line="360" w:lineRule="auto"/>
        <w:ind w:left="426" w:hanging="426"/>
        <w:jc w:val="both"/>
        <w:rPr>
          <w:rFonts w:ascii="Tahoma" w:hAnsi="Tahoma" w:cs="Tahoma"/>
          <w:b/>
          <w:kern w:val="28"/>
          <w:sz w:val="20"/>
          <w:szCs w:val="20"/>
          <w:u w:val="single"/>
        </w:rPr>
      </w:pPr>
      <w:r w:rsidRPr="00064BE2">
        <w:rPr>
          <w:rFonts w:ascii="Tahoma" w:hAnsi="Tahoma" w:cs="Tahoma"/>
          <w:b/>
          <w:kern w:val="28"/>
          <w:sz w:val="20"/>
          <w:szCs w:val="20"/>
          <w:u w:val="single"/>
        </w:rPr>
        <w:t>LE SCRITTURE A PARTITA DOPPIA DELL’ASSOCIANTE</w:t>
      </w:r>
    </w:p>
    <w:p w14:paraId="0F91C622" w14:textId="77777777" w:rsidR="004A47FA" w:rsidRPr="00064BE2" w:rsidRDefault="004A47FA" w:rsidP="003A42F2">
      <w:pPr>
        <w:pStyle w:val="Corpotesto"/>
        <w:spacing w:after="200" w:line="360" w:lineRule="auto"/>
        <w:jc w:val="both"/>
        <w:rPr>
          <w:rFonts w:cs="Tahoma"/>
        </w:rPr>
      </w:pPr>
      <w:r w:rsidRPr="00064BE2">
        <w:rPr>
          <w:rFonts w:ascii="Tahoma" w:hAnsi="Tahoma" w:cs="Tahoma"/>
          <w:bCs/>
          <w:iCs/>
          <w:sz w:val="20"/>
          <w:szCs w:val="19"/>
        </w:rPr>
        <w:t>Si rileva il debito dell’associante verso l’associato per euro 50.000.</w:t>
      </w:r>
    </w:p>
    <w:p w14:paraId="666AB5DB" w14:textId="77777777" w:rsidR="004A47FA" w:rsidRPr="00206DBD" w:rsidRDefault="004A47FA" w:rsidP="00D561D1">
      <w:pPr>
        <w:pStyle w:val="1"/>
        <w:tabs>
          <w:tab w:val="left" w:pos="9638"/>
        </w:tabs>
        <w:spacing w:line="360" w:lineRule="auto"/>
        <w:ind w:right="-1"/>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4A47FA" w:rsidRPr="003A42F2" w14:paraId="515A0FA7" w14:textId="77777777" w:rsidTr="00D561D1">
        <w:trPr>
          <w:trHeight w:val="240"/>
        </w:trPr>
        <w:tc>
          <w:tcPr>
            <w:tcW w:w="1000" w:type="pct"/>
            <w:shd w:val="clear" w:color="auto" w:fill="DBE5F1" w:themeFill="accent1" w:themeFillTint="33"/>
            <w:noWrap/>
            <w:hideMark/>
          </w:tcPr>
          <w:p w14:paraId="26CF728B" w14:textId="77777777" w:rsidR="004A47FA" w:rsidRPr="003A42F2" w:rsidRDefault="004A47FA" w:rsidP="00D561D1">
            <w:pPr>
              <w:spacing w:before="60" w:after="60" w:line="326" w:lineRule="auto"/>
              <w:jc w:val="center"/>
              <w:rPr>
                <w:rFonts w:ascii="Tahoma" w:hAnsi="Tahoma" w:cs="Tahoma"/>
                <w:b/>
                <w:bCs/>
                <w:i/>
                <w:iCs/>
                <w:color w:val="333333"/>
                <w:sz w:val="18"/>
                <w:szCs w:val="20"/>
              </w:rPr>
            </w:pPr>
            <w:r w:rsidRPr="003A42F2">
              <w:rPr>
                <w:rFonts w:ascii="Tahoma" w:hAnsi="Tahoma" w:cs="Tahoma"/>
                <w:b/>
                <w:bCs/>
                <w:i/>
                <w:iCs/>
                <w:color w:val="333333"/>
                <w:sz w:val="18"/>
                <w:szCs w:val="20"/>
              </w:rPr>
              <w:t>Data</w:t>
            </w:r>
          </w:p>
        </w:tc>
        <w:tc>
          <w:tcPr>
            <w:tcW w:w="1000" w:type="pct"/>
            <w:shd w:val="clear" w:color="auto" w:fill="DBE5F1" w:themeFill="accent1" w:themeFillTint="33"/>
            <w:noWrap/>
            <w:hideMark/>
          </w:tcPr>
          <w:p w14:paraId="7F6A0C1E" w14:textId="77777777" w:rsidR="004A47FA" w:rsidRPr="003A42F2" w:rsidRDefault="004A47FA" w:rsidP="00D561D1">
            <w:pPr>
              <w:spacing w:before="60" w:after="60" w:line="326" w:lineRule="auto"/>
              <w:jc w:val="center"/>
              <w:rPr>
                <w:rFonts w:ascii="Tahoma" w:hAnsi="Tahoma" w:cs="Tahoma"/>
                <w:b/>
                <w:bCs/>
                <w:i/>
                <w:iCs/>
                <w:color w:val="333333"/>
                <w:sz w:val="18"/>
                <w:szCs w:val="20"/>
              </w:rPr>
            </w:pPr>
            <w:r w:rsidRPr="003A42F2">
              <w:rPr>
                <w:rFonts w:ascii="Tahoma" w:hAnsi="Tahoma" w:cs="Tahoma"/>
                <w:b/>
                <w:bCs/>
                <w:i/>
                <w:iCs/>
                <w:color w:val="333333"/>
                <w:sz w:val="18"/>
                <w:szCs w:val="20"/>
              </w:rPr>
              <w:t>Conti</w:t>
            </w:r>
          </w:p>
        </w:tc>
        <w:tc>
          <w:tcPr>
            <w:tcW w:w="1000" w:type="pct"/>
            <w:shd w:val="clear" w:color="auto" w:fill="DBE5F1" w:themeFill="accent1" w:themeFillTint="33"/>
            <w:noWrap/>
            <w:hideMark/>
          </w:tcPr>
          <w:p w14:paraId="225FE1FF" w14:textId="77777777" w:rsidR="004A47FA" w:rsidRPr="003A42F2" w:rsidRDefault="004A47FA" w:rsidP="00D561D1">
            <w:pPr>
              <w:spacing w:before="60" w:after="60" w:line="326" w:lineRule="auto"/>
              <w:jc w:val="center"/>
              <w:rPr>
                <w:rFonts w:ascii="Tahoma" w:hAnsi="Tahoma" w:cs="Tahoma"/>
                <w:b/>
                <w:bCs/>
                <w:i/>
                <w:iCs/>
                <w:color w:val="333333"/>
                <w:sz w:val="18"/>
                <w:szCs w:val="20"/>
              </w:rPr>
            </w:pPr>
            <w:r w:rsidRPr="003A42F2">
              <w:rPr>
                <w:rFonts w:ascii="Tahoma" w:hAnsi="Tahoma" w:cs="Tahoma"/>
                <w:b/>
                <w:bCs/>
                <w:i/>
                <w:iCs/>
                <w:color w:val="333333"/>
                <w:sz w:val="18"/>
                <w:szCs w:val="20"/>
              </w:rPr>
              <w:t>Descrizione</w:t>
            </w:r>
          </w:p>
        </w:tc>
        <w:tc>
          <w:tcPr>
            <w:tcW w:w="1000" w:type="pct"/>
            <w:shd w:val="clear" w:color="auto" w:fill="DBE5F1" w:themeFill="accent1" w:themeFillTint="33"/>
            <w:noWrap/>
            <w:hideMark/>
          </w:tcPr>
          <w:p w14:paraId="536DBA4B" w14:textId="77777777" w:rsidR="004A47FA" w:rsidRPr="003A42F2" w:rsidRDefault="004A47FA" w:rsidP="00D561D1">
            <w:pPr>
              <w:spacing w:before="60" w:after="60" w:line="326" w:lineRule="auto"/>
              <w:jc w:val="center"/>
              <w:rPr>
                <w:rFonts w:ascii="Tahoma" w:hAnsi="Tahoma" w:cs="Tahoma"/>
                <w:b/>
                <w:bCs/>
                <w:i/>
                <w:iCs/>
                <w:color w:val="333333"/>
                <w:sz w:val="18"/>
                <w:szCs w:val="20"/>
              </w:rPr>
            </w:pPr>
            <w:r w:rsidRPr="003A42F2">
              <w:rPr>
                <w:rFonts w:ascii="Tahoma" w:hAnsi="Tahoma" w:cs="Tahoma"/>
                <w:b/>
                <w:bCs/>
                <w:i/>
                <w:iCs/>
                <w:color w:val="333333"/>
                <w:sz w:val="18"/>
                <w:szCs w:val="20"/>
              </w:rPr>
              <w:t>Dare</w:t>
            </w:r>
          </w:p>
        </w:tc>
        <w:tc>
          <w:tcPr>
            <w:tcW w:w="1000" w:type="pct"/>
            <w:shd w:val="clear" w:color="auto" w:fill="DBE5F1" w:themeFill="accent1" w:themeFillTint="33"/>
            <w:noWrap/>
            <w:hideMark/>
          </w:tcPr>
          <w:p w14:paraId="3390B41A" w14:textId="77777777" w:rsidR="004A47FA" w:rsidRPr="003A42F2" w:rsidRDefault="004A47FA" w:rsidP="00D561D1">
            <w:pPr>
              <w:spacing w:before="60" w:after="60" w:line="326" w:lineRule="auto"/>
              <w:jc w:val="center"/>
              <w:rPr>
                <w:rFonts w:ascii="Tahoma" w:hAnsi="Tahoma" w:cs="Tahoma"/>
                <w:b/>
                <w:bCs/>
                <w:i/>
                <w:iCs/>
                <w:color w:val="333333"/>
                <w:sz w:val="18"/>
                <w:szCs w:val="20"/>
              </w:rPr>
            </w:pPr>
            <w:r w:rsidRPr="003A42F2">
              <w:rPr>
                <w:rFonts w:ascii="Tahoma" w:hAnsi="Tahoma" w:cs="Tahoma"/>
                <w:b/>
                <w:bCs/>
                <w:i/>
                <w:iCs/>
                <w:color w:val="333333"/>
                <w:sz w:val="18"/>
                <w:szCs w:val="20"/>
              </w:rPr>
              <w:t>Avere</w:t>
            </w:r>
          </w:p>
        </w:tc>
      </w:tr>
      <w:tr w:rsidR="004A47FA" w:rsidRPr="003221DA" w14:paraId="48F6E94D" w14:textId="77777777" w:rsidTr="00D561D1">
        <w:trPr>
          <w:trHeight w:val="822"/>
        </w:trPr>
        <w:tc>
          <w:tcPr>
            <w:tcW w:w="1000" w:type="pct"/>
            <w:noWrap/>
            <w:hideMark/>
          </w:tcPr>
          <w:p w14:paraId="07175B14" w14:textId="77777777" w:rsidR="004A47FA" w:rsidRPr="003221DA" w:rsidRDefault="004A47FA" w:rsidP="00D561D1">
            <w:pPr>
              <w:spacing w:before="60" w:after="60" w:line="326" w:lineRule="auto"/>
              <w:jc w:val="both"/>
              <w:rPr>
                <w:rFonts w:ascii="Tahoma" w:hAnsi="Tahoma" w:cs="Tahoma"/>
                <w:color w:val="333333"/>
                <w:sz w:val="18"/>
                <w:szCs w:val="20"/>
              </w:rPr>
            </w:pPr>
            <w:r w:rsidRPr="003221DA">
              <w:rPr>
                <w:rFonts w:ascii="Tahoma" w:hAnsi="Tahoma" w:cs="Tahoma"/>
                <w:color w:val="333333"/>
                <w:sz w:val="18"/>
                <w:szCs w:val="20"/>
              </w:rPr>
              <w:t>1/2/n  </w:t>
            </w:r>
          </w:p>
        </w:tc>
        <w:tc>
          <w:tcPr>
            <w:tcW w:w="1000" w:type="pct"/>
            <w:noWrap/>
            <w:hideMark/>
          </w:tcPr>
          <w:p w14:paraId="260DC6D7" w14:textId="02B6ED2D" w:rsidR="004A47FA" w:rsidRPr="00064BE2" w:rsidRDefault="004A47FA" w:rsidP="00D561D1">
            <w:pPr>
              <w:spacing w:before="60" w:after="60" w:line="326" w:lineRule="auto"/>
              <w:jc w:val="both"/>
              <w:rPr>
                <w:rFonts w:ascii="Tahoma" w:hAnsi="Tahoma" w:cs="Tahoma"/>
                <w:color w:val="333333"/>
                <w:sz w:val="18"/>
                <w:szCs w:val="20"/>
              </w:rPr>
            </w:pPr>
            <w:r w:rsidRPr="00064BE2">
              <w:rPr>
                <w:rFonts w:ascii="Tahoma" w:hAnsi="Tahoma" w:cs="Tahoma"/>
                <w:color w:val="333333"/>
                <w:sz w:val="18"/>
                <w:szCs w:val="20"/>
              </w:rPr>
              <w:t xml:space="preserve">ASSOCIATO </w:t>
            </w:r>
            <w:r w:rsidR="004A1970">
              <w:rPr>
                <w:rFonts w:ascii="Tahoma" w:hAnsi="Tahoma" w:cs="Tahoma"/>
                <w:color w:val="333333"/>
                <w:sz w:val="18"/>
                <w:szCs w:val="20"/>
              </w:rPr>
              <w:t xml:space="preserve">Y </w:t>
            </w:r>
            <w:r w:rsidR="003A42F2" w:rsidRPr="00064BE2">
              <w:rPr>
                <w:rFonts w:ascii="Tahoma" w:hAnsi="Tahoma" w:cs="Tahoma"/>
                <w:color w:val="333333"/>
                <w:sz w:val="18"/>
                <w:szCs w:val="20"/>
              </w:rPr>
              <w:t>RECEDUTO CONTO</w:t>
            </w:r>
            <w:r w:rsidR="003A42F2">
              <w:rPr>
                <w:rFonts w:ascii="Tahoma" w:hAnsi="Tahoma" w:cs="Tahoma"/>
                <w:color w:val="333333"/>
                <w:sz w:val="18"/>
                <w:szCs w:val="20"/>
              </w:rPr>
              <w:t xml:space="preserve"> </w:t>
            </w:r>
            <w:r w:rsidRPr="00064BE2">
              <w:rPr>
                <w:rFonts w:ascii="Tahoma" w:hAnsi="Tahoma" w:cs="Tahoma"/>
                <w:color w:val="333333"/>
                <w:sz w:val="18"/>
                <w:szCs w:val="20"/>
              </w:rPr>
              <w:t xml:space="preserve">COMPETENZE </w:t>
            </w:r>
          </w:p>
          <w:p w14:paraId="7991DEE6" w14:textId="77777777" w:rsidR="004A47FA" w:rsidRPr="003A42F2" w:rsidRDefault="004A47FA" w:rsidP="00D561D1">
            <w:pPr>
              <w:spacing w:before="60" w:after="60" w:line="326" w:lineRule="auto"/>
              <w:jc w:val="both"/>
              <w:rPr>
                <w:rFonts w:ascii="Tahoma" w:hAnsi="Tahoma" w:cs="Tahoma"/>
                <w:b/>
                <w:bCs/>
                <w:i/>
                <w:iCs/>
                <w:color w:val="333333"/>
                <w:sz w:val="18"/>
                <w:szCs w:val="20"/>
              </w:rPr>
            </w:pPr>
            <w:r w:rsidRPr="003A42F2">
              <w:rPr>
                <w:rFonts w:ascii="Tahoma" w:hAnsi="Tahoma" w:cs="Tahoma"/>
                <w:b/>
                <w:bCs/>
                <w:i/>
                <w:iCs/>
                <w:color w:val="333333"/>
                <w:sz w:val="18"/>
                <w:szCs w:val="20"/>
              </w:rPr>
              <w:t>(B 7/CE)</w:t>
            </w:r>
          </w:p>
        </w:tc>
        <w:tc>
          <w:tcPr>
            <w:tcW w:w="1000" w:type="pct"/>
            <w:noWrap/>
            <w:hideMark/>
          </w:tcPr>
          <w:p w14:paraId="6C21119E" w14:textId="77777777" w:rsidR="004A47FA" w:rsidRPr="00064BE2" w:rsidRDefault="004A47FA" w:rsidP="00D561D1">
            <w:pPr>
              <w:spacing w:before="60" w:after="60" w:line="326" w:lineRule="auto"/>
              <w:jc w:val="both"/>
              <w:rPr>
                <w:rFonts w:ascii="Tahoma" w:hAnsi="Tahoma" w:cs="Tahoma"/>
                <w:color w:val="333333"/>
                <w:sz w:val="18"/>
                <w:szCs w:val="20"/>
              </w:rPr>
            </w:pPr>
            <w:r w:rsidRPr="00064BE2">
              <w:rPr>
                <w:rFonts w:ascii="Tahoma" w:hAnsi="Tahoma" w:cs="Tahoma"/>
                <w:color w:val="333333"/>
                <w:sz w:val="18"/>
                <w:szCs w:val="20"/>
              </w:rPr>
              <w:t xml:space="preserve">Liquidazione del compenso all’associato receduto  </w:t>
            </w:r>
          </w:p>
        </w:tc>
        <w:tc>
          <w:tcPr>
            <w:tcW w:w="1000" w:type="pct"/>
            <w:noWrap/>
            <w:hideMark/>
          </w:tcPr>
          <w:p w14:paraId="4BADC22C" w14:textId="72D1ED8D" w:rsidR="004A47FA" w:rsidRPr="003221DA" w:rsidRDefault="004A47FA" w:rsidP="00D561D1">
            <w:pPr>
              <w:spacing w:before="60" w:after="60" w:line="326" w:lineRule="auto"/>
              <w:jc w:val="right"/>
              <w:rPr>
                <w:rFonts w:ascii="Tahoma" w:hAnsi="Tahoma" w:cs="Tahoma"/>
                <w:color w:val="333333"/>
                <w:sz w:val="18"/>
                <w:szCs w:val="20"/>
              </w:rPr>
            </w:pPr>
            <w:r w:rsidRPr="003221DA">
              <w:rPr>
                <w:rFonts w:ascii="Tahoma" w:hAnsi="Tahoma" w:cs="Tahoma"/>
                <w:color w:val="333333"/>
                <w:sz w:val="18"/>
                <w:szCs w:val="20"/>
              </w:rPr>
              <w:t>€ 50.000,00</w:t>
            </w:r>
          </w:p>
        </w:tc>
        <w:tc>
          <w:tcPr>
            <w:tcW w:w="1000" w:type="pct"/>
            <w:noWrap/>
            <w:hideMark/>
          </w:tcPr>
          <w:p w14:paraId="63FF01DA" w14:textId="77777777" w:rsidR="004A47FA" w:rsidRPr="003221DA" w:rsidRDefault="004A47FA" w:rsidP="00D561D1">
            <w:pPr>
              <w:spacing w:before="60" w:after="60" w:line="326" w:lineRule="auto"/>
              <w:ind w:left="360"/>
              <w:jc w:val="right"/>
              <w:rPr>
                <w:rFonts w:ascii="Tahoma" w:hAnsi="Tahoma" w:cs="Tahoma"/>
                <w:color w:val="333333"/>
                <w:sz w:val="18"/>
                <w:szCs w:val="20"/>
              </w:rPr>
            </w:pPr>
          </w:p>
        </w:tc>
      </w:tr>
      <w:tr w:rsidR="004A47FA" w:rsidRPr="003221DA" w14:paraId="6FAE54E3" w14:textId="77777777" w:rsidTr="00D561D1">
        <w:trPr>
          <w:trHeight w:val="240"/>
        </w:trPr>
        <w:tc>
          <w:tcPr>
            <w:tcW w:w="1000" w:type="pct"/>
            <w:noWrap/>
          </w:tcPr>
          <w:p w14:paraId="43611866" w14:textId="77777777" w:rsidR="004A47FA" w:rsidRPr="003A42F2" w:rsidRDefault="004A47FA" w:rsidP="00D561D1">
            <w:pPr>
              <w:spacing w:before="60" w:after="60" w:line="326" w:lineRule="auto"/>
              <w:jc w:val="both"/>
              <w:rPr>
                <w:rFonts w:ascii="Tahoma" w:hAnsi="Tahoma" w:cs="Tahoma"/>
                <w:b/>
                <w:bCs/>
                <w:i/>
                <w:iCs/>
                <w:color w:val="333333"/>
                <w:sz w:val="18"/>
                <w:szCs w:val="20"/>
              </w:rPr>
            </w:pPr>
            <w:r w:rsidRPr="003A42F2">
              <w:rPr>
                <w:rFonts w:ascii="Tahoma" w:hAnsi="Tahoma" w:cs="Tahoma"/>
                <w:b/>
                <w:bCs/>
                <w:i/>
                <w:iCs/>
                <w:color w:val="333333"/>
                <w:sz w:val="18"/>
                <w:szCs w:val="20"/>
              </w:rPr>
              <w:t>1/2/n</w:t>
            </w:r>
          </w:p>
        </w:tc>
        <w:tc>
          <w:tcPr>
            <w:tcW w:w="1000" w:type="pct"/>
            <w:noWrap/>
          </w:tcPr>
          <w:p w14:paraId="7EF1CA55" w14:textId="566A8904" w:rsidR="004A47FA" w:rsidRPr="003A42F2" w:rsidRDefault="004A47FA" w:rsidP="00D561D1">
            <w:pPr>
              <w:spacing w:before="60" w:after="60" w:line="326" w:lineRule="auto"/>
              <w:jc w:val="both"/>
              <w:rPr>
                <w:rFonts w:ascii="Tahoma" w:hAnsi="Tahoma" w:cs="Tahoma"/>
                <w:color w:val="333333"/>
                <w:sz w:val="18"/>
                <w:szCs w:val="20"/>
              </w:rPr>
            </w:pPr>
            <w:r w:rsidRPr="003A42F2">
              <w:rPr>
                <w:rFonts w:ascii="Tahoma" w:hAnsi="Tahoma" w:cs="Tahoma"/>
                <w:color w:val="333333"/>
                <w:sz w:val="18"/>
                <w:szCs w:val="20"/>
              </w:rPr>
              <w:t>DEBITI V</w:t>
            </w:r>
            <w:r w:rsidR="003A42F2" w:rsidRPr="003A42F2">
              <w:rPr>
                <w:rFonts w:ascii="Tahoma" w:hAnsi="Tahoma" w:cs="Tahoma"/>
                <w:color w:val="333333"/>
                <w:sz w:val="18"/>
                <w:szCs w:val="20"/>
              </w:rPr>
              <w:t xml:space="preserve">ERSO ASSOCIATO </w:t>
            </w:r>
            <w:r w:rsidR="004A1970">
              <w:rPr>
                <w:rFonts w:ascii="Tahoma" w:hAnsi="Tahoma" w:cs="Tahoma"/>
                <w:color w:val="333333"/>
                <w:sz w:val="18"/>
                <w:szCs w:val="20"/>
              </w:rPr>
              <w:t xml:space="preserve">Y </w:t>
            </w:r>
            <w:r w:rsidR="003A42F2" w:rsidRPr="003A42F2">
              <w:rPr>
                <w:rFonts w:ascii="Tahoma" w:hAnsi="Tahoma" w:cs="Tahoma"/>
                <w:color w:val="333333"/>
                <w:sz w:val="18"/>
                <w:szCs w:val="20"/>
              </w:rPr>
              <w:t>RECEDUTO</w:t>
            </w:r>
            <w:r w:rsidRPr="003A42F2">
              <w:rPr>
                <w:rFonts w:ascii="Tahoma" w:hAnsi="Tahoma" w:cs="Tahoma"/>
                <w:color w:val="333333"/>
                <w:sz w:val="18"/>
                <w:szCs w:val="20"/>
              </w:rPr>
              <w:t xml:space="preserve"> </w:t>
            </w:r>
          </w:p>
          <w:p w14:paraId="1CEC1172" w14:textId="77777777" w:rsidR="004A47FA" w:rsidRPr="003A42F2" w:rsidRDefault="004A47FA" w:rsidP="00D561D1">
            <w:pPr>
              <w:spacing w:before="60" w:after="60" w:line="326" w:lineRule="auto"/>
              <w:jc w:val="both"/>
              <w:rPr>
                <w:rFonts w:ascii="Tahoma" w:hAnsi="Tahoma" w:cs="Tahoma"/>
                <w:b/>
                <w:bCs/>
                <w:i/>
                <w:iCs/>
                <w:color w:val="333333"/>
                <w:sz w:val="18"/>
                <w:szCs w:val="20"/>
              </w:rPr>
            </w:pPr>
            <w:r w:rsidRPr="003A42F2">
              <w:rPr>
                <w:rFonts w:ascii="Tahoma" w:hAnsi="Tahoma" w:cs="Tahoma"/>
                <w:b/>
                <w:bCs/>
                <w:i/>
                <w:iCs/>
                <w:color w:val="333333"/>
                <w:sz w:val="18"/>
                <w:szCs w:val="20"/>
              </w:rPr>
              <w:t>(D 14/PASSIVO SP)</w:t>
            </w:r>
          </w:p>
        </w:tc>
        <w:tc>
          <w:tcPr>
            <w:tcW w:w="1000" w:type="pct"/>
            <w:noWrap/>
          </w:tcPr>
          <w:p w14:paraId="276611EA" w14:textId="77777777" w:rsidR="004A47FA" w:rsidRPr="003A42F2" w:rsidRDefault="004A47FA" w:rsidP="00D561D1">
            <w:pPr>
              <w:spacing w:before="60" w:after="60" w:line="326" w:lineRule="auto"/>
              <w:jc w:val="both"/>
              <w:rPr>
                <w:rFonts w:ascii="Tahoma" w:hAnsi="Tahoma" w:cs="Tahoma"/>
                <w:color w:val="333333"/>
                <w:sz w:val="18"/>
                <w:szCs w:val="20"/>
              </w:rPr>
            </w:pPr>
            <w:r w:rsidRPr="00064BE2">
              <w:rPr>
                <w:rFonts w:ascii="Tahoma" w:hAnsi="Tahoma" w:cs="Tahoma"/>
                <w:color w:val="333333"/>
                <w:sz w:val="18"/>
                <w:szCs w:val="20"/>
              </w:rPr>
              <w:t xml:space="preserve">Liquidazione del compenso all’associato receduto  </w:t>
            </w:r>
          </w:p>
        </w:tc>
        <w:tc>
          <w:tcPr>
            <w:tcW w:w="1000" w:type="pct"/>
            <w:noWrap/>
          </w:tcPr>
          <w:p w14:paraId="11CA0D23" w14:textId="77777777" w:rsidR="004A47FA" w:rsidRPr="00064BE2" w:rsidRDefault="004A47FA" w:rsidP="00D561D1">
            <w:pPr>
              <w:spacing w:before="60" w:after="60" w:line="326" w:lineRule="auto"/>
              <w:ind w:left="360"/>
              <w:jc w:val="right"/>
              <w:rPr>
                <w:rFonts w:ascii="Tahoma" w:hAnsi="Tahoma" w:cs="Tahoma"/>
                <w:color w:val="333333"/>
                <w:sz w:val="18"/>
                <w:szCs w:val="20"/>
              </w:rPr>
            </w:pPr>
          </w:p>
        </w:tc>
        <w:tc>
          <w:tcPr>
            <w:tcW w:w="1000" w:type="pct"/>
            <w:noWrap/>
          </w:tcPr>
          <w:p w14:paraId="0F66A400" w14:textId="78D70BB9" w:rsidR="004A47FA" w:rsidRPr="003221DA" w:rsidRDefault="004A47FA" w:rsidP="00D561D1">
            <w:pPr>
              <w:spacing w:before="60" w:after="60" w:line="326" w:lineRule="auto"/>
              <w:jc w:val="right"/>
              <w:rPr>
                <w:rFonts w:ascii="Tahoma" w:hAnsi="Tahoma" w:cs="Tahoma"/>
                <w:color w:val="333333"/>
                <w:sz w:val="18"/>
                <w:szCs w:val="20"/>
              </w:rPr>
            </w:pPr>
            <w:r w:rsidRPr="003221DA">
              <w:rPr>
                <w:rFonts w:ascii="Tahoma" w:hAnsi="Tahoma" w:cs="Tahoma"/>
                <w:color w:val="333333"/>
                <w:sz w:val="18"/>
                <w:szCs w:val="20"/>
              </w:rPr>
              <w:t>€ 50.000,00</w:t>
            </w:r>
          </w:p>
        </w:tc>
      </w:tr>
    </w:tbl>
    <w:p w14:paraId="0DFB6DD9" w14:textId="77777777" w:rsidR="004A47FA" w:rsidRPr="00E63F3C" w:rsidRDefault="004A47FA" w:rsidP="004A47FA">
      <w:pPr>
        <w:pStyle w:val="Corpotesto"/>
        <w:spacing w:after="200" w:line="360" w:lineRule="auto"/>
        <w:jc w:val="both"/>
        <w:rPr>
          <w:rFonts w:ascii="Tahoma" w:hAnsi="Tahoma" w:cs="Tahoma"/>
          <w:bCs/>
          <w:iCs/>
          <w:sz w:val="20"/>
          <w:szCs w:val="19"/>
        </w:rPr>
      </w:pPr>
    </w:p>
    <w:p w14:paraId="6954C76B" w14:textId="77777777" w:rsidR="004744E8" w:rsidRDefault="004744E8">
      <w:pPr>
        <w:spacing w:after="0" w:line="240" w:lineRule="auto"/>
        <w:rPr>
          <w:rFonts w:ascii="Tahoma" w:eastAsia="Andale Sans UI" w:hAnsi="Tahoma" w:cs="Tahoma"/>
          <w:bCs/>
          <w:iCs/>
          <w:kern w:val="1"/>
          <w:sz w:val="20"/>
          <w:szCs w:val="19"/>
        </w:rPr>
      </w:pPr>
      <w:r>
        <w:rPr>
          <w:rFonts w:ascii="Tahoma" w:hAnsi="Tahoma" w:cs="Tahoma"/>
          <w:bCs/>
          <w:iCs/>
          <w:sz w:val="20"/>
          <w:szCs w:val="19"/>
        </w:rPr>
        <w:br w:type="page"/>
      </w:r>
    </w:p>
    <w:p w14:paraId="01B1C82C" w14:textId="02FAC499" w:rsidR="004A47FA" w:rsidRPr="00E63F3C" w:rsidRDefault="004A47FA" w:rsidP="004A47FA">
      <w:pPr>
        <w:pStyle w:val="Corpotesto"/>
        <w:spacing w:after="200" w:line="360" w:lineRule="auto"/>
        <w:jc w:val="both"/>
        <w:rPr>
          <w:rFonts w:ascii="Tahoma" w:hAnsi="Tahoma" w:cs="Tahoma"/>
          <w:bCs/>
          <w:iCs/>
          <w:sz w:val="20"/>
          <w:szCs w:val="19"/>
        </w:rPr>
      </w:pPr>
      <w:r w:rsidRPr="00E63F3C">
        <w:rPr>
          <w:rFonts w:ascii="Tahoma" w:hAnsi="Tahoma" w:cs="Tahoma"/>
          <w:bCs/>
          <w:iCs/>
          <w:sz w:val="20"/>
          <w:szCs w:val="19"/>
        </w:rPr>
        <w:lastRenderedPageBreak/>
        <w:t>All’atto del pagamento, tramite addebito su conto corrente bancario, si effettuano le scritture corrispondenti.</w:t>
      </w:r>
    </w:p>
    <w:p w14:paraId="1C58E527" w14:textId="77777777" w:rsidR="004A47FA" w:rsidRDefault="004A47FA" w:rsidP="00D561D1">
      <w:pPr>
        <w:pStyle w:val="1"/>
        <w:tabs>
          <w:tab w:val="left" w:pos="9638"/>
        </w:tabs>
        <w:spacing w:line="360" w:lineRule="auto"/>
        <w:ind w:right="-1"/>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4A47FA" w:rsidRPr="00D561D1" w14:paraId="5907978C" w14:textId="77777777" w:rsidTr="00D561D1">
        <w:trPr>
          <w:trHeight w:val="240"/>
        </w:trPr>
        <w:tc>
          <w:tcPr>
            <w:tcW w:w="1000" w:type="pct"/>
            <w:shd w:val="clear" w:color="auto" w:fill="DBE5F1" w:themeFill="accent1" w:themeFillTint="33"/>
            <w:noWrap/>
            <w:hideMark/>
          </w:tcPr>
          <w:p w14:paraId="195BC03F" w14:textId="77777777" w:rsidR="004A47FA" w:rsidRPr="00D561D1" w:rsidRDefault="004A47FA" w:rsidP="00D561D1">
            <w:pPr>
              <w:pStyle w:val="1"/>
              <w:tabs>
                <w:tab w:val="left" w:pos="9638"/>
              </w:tabs>
              <w:spacing w:before="60" w:after="60" w:line="326" w:lineRule="auto"/>
              <w:ind w:right="0"/>
              <w:jc w:val="center"/>
              <w:rPr>
                <w:rFonts w:cs="Tahoma"/>
                <w:b/>
                <w:i/>
                <w:szCs w:val="18"/>
              </w:rPr>
            </w:pPr>
            <w:r w:rsidRPr="00D561D1">
              <w:rPr>
                <w:rFonts w:cs="Tahoma"/>
                <w:b/>
                <w:i/>
                <w:szCs w:val="18"/>
              </w:rPr>
              <w:t>Data</w:t>
            </w:r>
          </w:p>
        </w:tc>
        <w:tc>
          <w:tcPr>
            <w:tcW w:w="1000" w:type="pct"/>
            <w:shd w:val="clear" w:color="auto" w:fill="DBE5F1" w:themeFill="accent1" w:themeFillTint="33"/>
            <w:noWrap/>
            <w:hideMark/>
          </w:tcPr>
          <w:p w14:paraId="6FEAE868" w14:textId="77777777" w:rsidR="004A47FA" w:rsidRPr="00D561D1" w:rsidRDefault="004A47FA" w:rsidP="00D561D1">
            <w:pPr>
              <w:pStyle w:val="1"/>
              <w:tabs>
                <w:tab w:val="left" w:pos="9638"/>
              </w:tabs>
              <w:spacing w:before="60" w:after="60" w:line="326" w:lineRule="auto"/>
              <w:ind w:left="-50" w:right="0"/>
              <w:jc w:val="center"/>
              <w:rPr>
                <w:rFonts w:cs="Tahoma"/>
                <w:b/>
                <w:i/>
                <w:szCs w:val="18"/>
              </w:rPr>
            </w:pPr>
            <w:r w:rsidRPr="00D561D1">
              <w:rPr>
                <w:rFonts w:cs="Tahoma"/>
                <w:b/>
                <w:i/>
                <w:szCs w:val="18"/>
              </w:rPr>
              <w:t>Conti</w:t>
            </w:r>
          </w:p>
        </w:tc>
        <w:tc>
          <w:tcPr>
            <w:tcW w:w="1000" w:type="pct"/>
            <w:shd w:val="clear" w:color="auto" w:fill="DBE5F1" w:themeFill="accent1" w:themeFillTint="33"/>
            <w:noWrap/>
            <w:hideMark/>
          </w:tcPr>
          <w:p w14:paraId="21E2CE7A" w14:textId="77777777" w:rsidR="004A47FA" w:rsidRPr="00D561D1" w:rsidRDefault="004A47FA" w:rsidP="00D561D1">
            <w:pPr>
              <w:pStyle w:val="1"/>
              <w:tabs>
                <w:tab w:val="left" w:pos="9638"/>
              </w:tabs>
              <w:spacing w:before="60" w:after="60" w:line="326" w:lineRule="auto"/>
              <w:ind w:right="0"/>
              <w:jc w:val="center"/>
              <w:rPr>
                <w:rFonts w:cs="Tahoma"/>
                <w:b/>
                <w:i/>
                <w:szCs w:val="18"/>
              </w:rPr>
            </w:pPr>
            <w:r w:rsidRPr="00D561D1">
              <w:rPr>
                <w:rFonts w:cs="Tahoma"/>
                <w:b/>
                <w:i/>
                <w:szCs w:val="18"/>
              </w:rPr>
              <w:t>Descrizione</w:t>
            </w:r>
          </w:p>
        </w:tc>
        <w:tc>
          <w:tcPr>
            <w:tcW w:w="1000" w:type="pct"/>
            <w:shd w:val="clear" w:color="auto" w:fill="DBE5F1" w:themeFill="accent1" w:themeFillTint="33"/>
            <w:noWrap/>
            <w:hideMark/>
          </w:tcPr>
          <w:p w14:paraId="1517D8FE" w14:textId="77777777" w:rsidR="004A47FA" w:rsidRPr="00D561D1" w:rsidRDefault="004A47FA" w:rsidP="00D561D1">
            <w:pPr>
              <w:pStyle w:val="1"/>
              <w:tabs>
                <w:tab w:val="left" w:pos="9638"/>
              </w:tabs>
              <w:spacing w:before="60" w:after="60" w:line="326" w:lineRule="auto"/>
              <w:ind w:left="-212" w:right="0"/>
              <w:jc w:val="center"/>
              <w:rPr>
                <w:rFonts w:cs="Tahoma"/>
                <w:b/>
                <w:i/>
                <w:szCs w:val="18"/>
              </w:rPr>
            </w:pPr>
            <w:r w:rsidRPr="00D561D1">
              <w:rPr>
                <w:rFonts w:cs="Tahoma"/>
                <w:b/>
                <w:i/>
                <w:szCs w:val="18"/>
              </w:rPr>
              <w:t>Dare</w:t>
            </w:r>
          </w:p>
        </w:tc>
        <w:tc>
          <w:tcPr>
            <w:tcW w:w="1000" w:type="pct"/>
            <w:shd w:val="clear" w:color="auto" w:fill="DBE5F1" w:themeFill="accent1" w:themeFillTint="33"/>
            <w:noWrap/>
            <w:hideMark/>
          </w:tcPr>
          <w:p w14:paraId="4EEC445E" w14:textId="77777777" w:rsidR="004A47FA" w:rsidRPr="00D561D1" w:rsidRDefault="004A47FA" w:rsidP="00D561D1">
            <w:pPr>
              <w:pStyle w:val="1"/>
              <w:tabs>
                <w:tab w:val="left" w:pos="9638"/>
              </w:tabs>
              <w:spacing w:before="60" w:after="60" w:line="326" w:lineRule="auto"/>
              <w:ind w:left="-163" w:right="0"/>
              <w:jc w:val="center"/>
              <w:rPr>
                <w:rFonts w:cs="Tahoma"/>
                <w:b/>
                <w:i/>
                <w:szCs w:val="18"/>
              </w:rPr>
            </w:pPr>
            <w:r w:rsidRPr="00D561D1">
              <w:rPr>
                <w:rFonts w:cs="Tahoma"/>
                <w:b/>
                <w:i/>
                <w:szCs w:val="18"/>
              </w:rPr>
              <w:t>Avere</w:t>
            </w:r>
          </w:p>
        </w:tc>
      </w:tr>
      <w:tr w:rsidR="004A47FA" w:rsidRPr="00D561D1" w14:paraId="48C7FCD1" w14:textId="77777777" w:rsidTr="00D561D1">
        <w:trPr>
          <w:trHeight w:val="240"/>
        </w:trPr>
        <w:tc>
          <w:tcPr>
            <w:tcW w:w="1000" w:type="pct"/>
            <w:noWrap/>
            <w:hideMark/>
          </w:tcPr>
          <w:p w14:paraId="134DC80E" w14:textId="77777777" w:rsidR="004A47FA" w:rsidRPr="00D561D1" w:rsidRDefault="004A47FA" w:rsidP="00D561D1">
            <w:pPr>
              <w:spacing w:before="60" w:after="60" w:line="326" w:lineRule="auto"/>
              <w:jc w:val="both"/>
              <w:rPr>
                <w:rFonts w:ascii="Tahoma" w:hAnsi="Tahoma" w:cs="Tahoma"/>
                <w:color w:val="333333"/>
                <w:sz w:val="18"/>
                <w:szCs w:val="18"/>
              </w:rPr>
            </w:pPr>
            <w:r w:rsidRPr="00D561D1">
              <w:rPr>
                <w:rFonts w:ascii="Tahoma" w:hAnsi="Tahoma" w:cs="Tahoma"/>
                <w:color w:val="333333"/>
                <w:sz w:val="18"/>
                <w:szCs w:val="18"/>
              </w:rPr>
              <w:t>1/2/n  </w:t>
            </w:r>
          </w:p>
        </w:tc>
        <w:tc>
          <w:tcPr>
            <w:tcW w:w="1000" w:type="pct"/>
            <w:noWrap/>
            <w:hideMark/>
          </w:tcPr>
          <w:p w14:paraId="2A006DAC" w14:textId="24FFD09F" w:rsidR="004A47FA" w:rsidRPr="00D561D1" w:rsidRDefault="004A47FA" w:rsidP="00D561D1">
            <w:pPr>
              <w:spacing w:before="60" w:after="60" w:line="326" w:lineRule="auto"/>
              <w:jc w:val="both"/>
              <w:rPr>
                <w:rFonts w:ascii="Tahoma" w:hAnsi="Tahoma" w:cs="Tahoma"/>
                <w:color w:val="333333"/>
                <w:sz w:val="18"/>
                <w:szCs w:val="18"/>
              </w:rPr>
            </w:pPr>
            <w:r w:rsidRPr="00D561D1">
              <w:rPr>
                <w:rFonts w:ascii="Tahoma" w:hAnsi="Tahoma" w:cs="Tahoma"/>
                <w:color w:val="333333"/>
                <w:sz w:val="18"/>
                <w:szCs w:val="18"/>
              </w:rPr>
              <w:t>DEBITI V</w:t>
            </w:r>
            <w:r w:rsidR="003A42F2" w:rsidRPr="00D561D1">
              <w:rPr>
                <w:rFonts w:ascii="Tahoma" w:hAnsi="Tahoma" w:cs="Tahoma"/>
                <w:color w:val="333333"/>
                <w:sz w:val="18"/>
                <w:szCs w:val="18"/>
              </w:rPr>
              <w:t xml:space="preserve">ERSO </w:t>
            </w:r>
            <w:r w:rsidRPr="00D561D1">
              <w:rPr>
                <w:rFonts w:ascii="Tahoma" w:hAnsi="Tahoma" w:cs="Tahoma"/>
                <w:color w:val="333333"/>
                <w:sz w:val="18"/>
                <w:szCs w:val="18"/>
              </w:rPr>
              <w:t xml:space="preserve">ASSOCIATO </w:t>
            </w:r>
            <w:r w:rsidR="004A1970" w:rsidRPr="00D561D1">
              <w:rPr>
                <w:rFonts w:ascii="Tahoma" w:hAnsi="Tahoma" w:cs="Tahoma"/>
                <w:color w:val="333333"/>
                <w:sz w:val="18"/>
                <w:szCs w:val="18"/>
              </w:rPr>
              <w:t xml:space="preserve">Y </w:t>
            </w:r>
            <w:r w:rsidRPr="00D561D1">
              <w:rPr>
                <w:rFonts w:ascii="Tahoma" w:hAnsi="Tahoma" w:cs="Tahoma"/>
                <w:color w:val="333333"/>
                <w:sz w:val="18"/>
                <w:szCs w:val="18"/>
              </w:rPr>
              <w:t xml:space="preserve">RECEDUTO </w:t>
            </w:r>
          </w:p>
          <w:p w14:paraId="6D7C15E1" w14:textId="77777777" w:rsidR="004A47FA" w:rsidRPr="00D561D1" w:rsidRDefault="004A47FA" w:rsidP="00D561D1">
            <w:pPr>
              <w:spacing w:before="60" w:after="60" w:line="326" w:lineRule="auto"/>
              <w:jc w:val="both"/>
              <w:rPr>
                <w:rFonts w:ascii="Tahoma" w:hAnsi="Tahoma" w:cs="Tahoma"/>
                <w:b/>
                <w:bCs/>
                <w:i/>
                <w:iCs/>
                <w:color w:val="333333"/>
                <w:sz w:val="18"/>
                <w:szCs w:val="18"/>
              </w:rPr>
            </w:pPr>
            <w:r w:rsidRPr="00D561D1">
              <w:rPr>
                <w:rFonts w:ascii="Tahoma" w:hAnsi="Tahoma" w:cs="Tahoma"/>
                <w:b/>
                <w:bCs/>
                <w:i/>
                <w:iCs/>
                <w:color w:val="333333"/>
                <w:sz w:val="18"/>
                <w:szCs w:val="18"/>
              </w:rPr>
              <w:t>(D 14/PASSIVO SP)</w:t>
            </w:r>
          </w:p>
        </w:tc>
        <w:tc>
          <w:tcPr>
            <w:tcW w:w="1000" w:type="pct"/>
            <w:noWrap/>
            <w:hideMark/>
          </w:tcPr>
          <w:p w14:paraId="4C6053FF" w14:textId="77777777" w:rsidR="004A47FA" w:rsidRPr="00D561D1" w:rsidRDefault="004A47FA" w:rsidP="00D561D1">
            <w:pPr>
              <w:spacing w:before="60" w:after="60" w:line="326" w:lineRule="auto"/>
              <w:jc w:val="both"/>
              <w:rPr>
                <w:rFonts w:ascii="Tahoma" w:hAnsi="Tahoma" w:cs="Tahoma"/>
                <w:color w:val="333333"/>
                <w:sz w:val="18"/>
                <w:szCs w:val="18"/>
              </w:rPr>
            </w:pPr>
            <w:r w:rsidRPr="00D561D1">
              <w:rPr>
                <w:rFonts w:ascii="Tahoma" w:hAnsi="Tahoma" w:cs="Tahoma"/>
                <w:color w:val="333333"/>
                <w:sz w:val="18"/>
                <w:szCs w:val="18"/>
              </w:rPr>
              <w:t xml:space="preserve">Pagamento tramite banca del compenso all’associato receduto  </w:t>
            </w:r>
          </w:p>
        </w:tc>
        <w:tc>
          <w:tcPr>
            <w:tcW w:w="1000" w:type="pct"/>
            <w:noWrap/>
            <w:hideMark/>
          </w:tcPr>
          <w:p w14:paraId="26832FD6" w14:textId="00D2D145" w:rsidR="004A47FA" w:rsidRPr="00D561D1" w:rsidRDefault="004A47FA" w:rsidP="00D561D1">
            <w:pPr>
              <w:spacing w:before="60" w:after="60" w:line="326" w:lineRule="auto"/>
              <w:jc w:val="right"/>
              <w:rPr>
                <w:rFonts w:ascii="Tahoma" w:hAnsi="Tahoma" w:cs="Tahoma"/>
                <w:color w:val="333333"/>
                <w:sz w:val="18"/>
                <w:szCs w:val="18"/>
              </w:rPr>
            </w:pPr>
            <w:r w:rsidRPr="00D561D1">
              <w:rPr>
                <w:rFonts w:ascii="Tahoma" w:hAnsi="Tahoma" w:cs="Tahoma"/>
                <w:color w:val="333333"/>
                <w:sz w:val="18"/>
                <w:szCs w:val="18"/>
              </w:rPr>
              <w:t>€  50.000,00</w:t>
            </w:r>
          </w:p>
        </w:tc>
        <w:tc>
          <w:tcPr>
            <w:tcW w:w="1000" w:type="pct"/>
            <w:noWrap/>
            <w:hideMark/>
          </w:tcPr>
          <w:p w14:paraId="11CEE230" w14:textId="77777777" w:rsidR="004A47FA" w:rsidRPr="00D561D1" w:rsidRDefault="004A47FA" w:rsidP="00D561D1">
            <w:pPr>
              <w:spacing w:before="60" w:after="60" w:line="326" w:lineRule="auto"/>
              <w:jc w:val="right"/>
              <w:rPr>
                <w:rFonts w:ascii="Tahoma" w:hAnsi="Tahoma" w:cs="Tahoma"/>
                <w:color w:val="333333"/>
                <w:sz w:val="18"/>
                <w:szCs w:val="18"/>
              </w:rPr>
            </w:pPr>
          </w:p>
        </w:tc>
      </w:tr>
      <w:tr w:rsidR="004A47FA" w:rsidRPr="00D561D1" w14:paraId="434B62C1" w14:textId="77777777" w:rsidTr="00D561D1">
        <w:trPr>
          <w:trHeight w:val="240"/>
        </w:trPr>
        <w:tc>
          <w:tcPr>
            <w:tcW w:w="1000" w:type="pct"/>
            <w:noWrap/>
            <w:hideMark/>
          </w:tcPr>
          <w:p w14:paraId="3B3AAC4D" w14:textId="77777777" w:rsidR="004A47FA" w:rsidRPr="00D561D1" w:rsidRDefault="004A47FA" w:rsidP="00D561D1">
            <w:pPr>
              <w:spacing w:before="60" w:after="60" w:line="326" w:lineRule="auto"/>
              <w:jc w:val="both"/>
              <w:rPr>
                <w:rFonts w:ascii="Tahoma" w:hAnsi="Tahoma" w:cs="Tahoma"/>
                <w:color w:val="333333"/>
                <w:sz w:val="18"/>
                <w:szCs w:val="18"/>
              </w:rPr>
            </w:pPr>
            <w:r w:rsidRPr="00D561D1">
              <w:rPr>
                <w:rFonts w:ascii="Tahoma" w:hAnsi="Tahoma" w:cs="Tahoma"/>
                <w:color w:val="333333"/>
                <w:sz w:val="18"/>
                <w:szCs w:val="18"/>
              </w:rPr>
              <w:t>1/2/n</w:t>
            </w:r>
          </w:p>
        </w:tc>
        <w:tc>
          <w:tcPr>
            <w:tcW w:w="1000" w:type="pct"/>
            <w:noWrap/>
            <w:hideMark/>
          </w:tcPr>
          <w:p w14:paraId="54F0DFA9" w14:textId="77777777" w:rsidR="004A47FA" w:rsidRPr="00D561D1" w:rsidRDefault="004A47FA" w:rsidP="00D561D1">
            <w:pPr>
              <w:spacing w:before="60" w:after="60" w:line="326" w:lineRule="auto"/>
              <w:jc w:val="both"/>
              <w:rPr>
                <w:rFonts w:ascii="Tahoma" w:hAnsi="Tahoma" w:cs="Tahoma"/>
                <w:color w:val="333333"/>
                <w:sz w:val="18"/>
                <w:szCs w:val="18"/>
              </w:rPr>
            </w:pPr>
            <w:r w:rsidRPr="00D561D1">
              <w:rPr>
                <w:rFonts w:ascii="Tahoma" w:hAnsi="Tahoma" w:cs="Tahoma"/>
                <w:color w:val="333333"/>
                <w:sz w:val="18"/>
                <w:szCs w:val="18"/>
              </w:rPr>
              <w:t xml:space="preserve">BANCA X C/C </w:t>
            </w:r>
          </w:p>
          <w:p w14:paraId="37C1407E" w14:textId="77777777" w:rsidR="004A47FA" w:rsidRPr="00D561D1" w:rsidRDefault="004A47FA" w:rsidP="00D561D1">
            <w:pPr>
              <w:spacing w:before="60" w:after="60" w:line="326" w:lineRule="auto"/>
              <w:jc w:val="both"/>
              <w:rPr>
                <w:rFonts w:ascii="Tahoma" w:hAnsi="Tahoma" w:cs="Tahoma"/>
                <w:b/>
                <w:bCs/>
                <w:i/>
                <w:iCs/>
                <w:color w:val="333333"/>
                <w:sz w:val="18"/>
                <w:szCs w:val="18"/>
              </w:rPr>
            </w:pPr>
            <w:r w:rsidRPr="00D561D1">
              <w:rPr>
                <w:rFonts w:ascii="Tahoma" w:hAnsi="Tahoma" w:cs="Tahoma"/>
                <w:b/>
                <w:bCs/>
                <w:i/>
                <w:iCs/>
                <w:color w:val="333333"/>
                <w:sz w:val="18"/>
                <w:szCs w:val="18"/>
              </w:rPr>
              <w:t>(C IV 1/ATTIVO SP)</w:t>
            </w:r>
          </w:p>
        </w:tc>
        <w:tc>
          <w:tcPr>
            <w:tcW w:w="1000" w:type="pct"/>
            <w:noWrap/>
            <w:hideMark/>
          </w:tcPr>
          <w:p w14:paraId="0BD40369" w14:textId="77777777" w:rsidR="004A47FA" w:rsidRPr="00D561D1" w:rsidRDefault="004A47FA" w:rsidP="00D561D1">
            <w:pPr>
              <w:spacing w:before="60" w:after="60" w:line="326" w:lineRule="auto"/>
              <w:jc w:val="both"/>
              <w:rPr>
                <w:rFonts w:ascii="Tahoma" w:hAnsi="Tahoma" w:cs="Tahoma"/>
                <w:color w:val="333333"/>
                <w:sz w:val="18"/>
                <w:szCs w:val="18"/>
              </w:rPr>
            </w:pPr>
            <w:r w:rsidRPr="00D561D1">
              <w:rPr>
                <w:rFonts w:ascii="Tahoma" w:hAnsi="Tahoma" w:cs="Tahoma"/>
                <w:color w:val="333333"/>
                <w:sz w:val="18"/>
                <w:szCs w:val="18"/>
              </w:rPr>
              <w:t xml:space="preserve">Pagamento tramite banca del compenso all’associato receduto  </w:t>
            </w:r>
          </w:p>
        </w:tc>
        <w:tc>
          <w:tcPr>
            <w:tcW w:w="1000" w:type="pct"/>
            <w:noWrap/>
            <w:hideMark/>
          </w:tcPr>
          <w:p w14:paraId="5F937A41" w14:textId="77777777" w:rsidR="004A47FA" w:rsidRPr="00D561D1" w:rsidRDefault="004A47FA" w:rsidP="00D561D1">
            <w:pPr>
              <w:spacing w:before="60" w:after="60" w:line="326" w:lineRule="auto"/>
              <w:jc w:val="right"/>
              <w:rPr>
                <w:rFonts w:ascii="Tahoma" w:hAnsi="Tahoma" w:cs="Tahoma"/>
                <w:color w:val="333333"/>
                <w:sz w:val="18"/>
                <w:szCs w:val="18"/>
              </w:rPr>
            </w:pPr>
          </w:p>
        </w:tc>
        <w:tc>
          <w:tcPr>
            <w:tcW w:w="1000" w:type="pct"/>
            <w:noWrap/>
            <w:hideMark/>
          </w:tcPr>
          <w:p w14:paraId="37C608C6" w14:textId="77777777" w:rsidR="004A47FA" w:rsidRPr="00D561D1" w:rsidRDefault="004A47FA" w:rsidP="00D561D1">
            <w:pPr>
              <w:spacing w:before="60" w:after="60" w:line="326" w:lineRule="auto"/>
              <w:jc w:val="right"/>
              <w:rPr>
                <w:rFonts w:ascii="Tahoma" w:hAnsi="Tahoma" w:cs="Tahoma"/>
                <w:color w:val="333333"/>
                <w:sz w:val="18"/>
                <w:szCs w:val="18"/>
              </w:rPr>
            </w:pPr>
            <w:r w:rsidRPr="00D561D1">
              <w:rPr>
                <w:rFonts w:ascii="Tahoma" w:hAnsi="Tahoma" w:cs="Tahoma"/>
                <w:color w:val="333333"/>
                <w:sz w:val="18"/>
                <w:szCs w:val="18"/>
              </w:rPr>
              <w:t>€  50.000,00</w:t>
            </w:r>
          </w:p>
        </w:tc>
      </w:tr>
    </w:tbl>
    <w:p w14:paraId="3E186340" w14:textId="77777777" w:rsidR="004A47FA" w:rsidRDefault="004A47FA" w:rsidP="004A47FA">
      <w:pPr>
        <w:pStyle w:val="Corpotesto"/>
        <w:widowControl/>
        <w:suppressAutoHyphens w:val="0"/>
        <w:spacing w:after="200" w:line="360" w:lineRule="auto"/>
        <w:ind w:left="426"/>
        <w:jc w:val="both"/>
        <w:rPr>
          <w:rFonts w:ascii="Tahoma" w:hAnsi="Tahoma" w:cs="Tahoma"/>
          <w:b/>
          <w:kern w:val="28"/>
          <w:sz w:val="20"/>
          <w:szCs w:val="20"/>
          <w:u w:val="single"/>
        </w:rPr>
      </w:pPr>
    </w:p>
    <w:p w14:paraId="48A45F9F" w14:textId="1FD29199" w:rsidR="004A47FA" w:rsidRPr="006F43F2" w:rsidRDefault="003A42F2" w:rsidP="003A42F2">
      <w:pPr>
        <w:pStyle w:val="Corpotesto"/>
        <w:widowControl/>
        <w:suppressAutoHyphens w:val="0"/>
        <w:spacing w:after="200" w:line="360" w:lineRule="auto"/>
        <w:jc w:val="both"/>
        <w:rPr>
          <w:rFonts w:ascii="Tahoma" w:hAnsi="Tahoma" w:cs="Tahoma"/>
          <w:b/>
          <w:kern w:val="28"/>
          <w:sz w:val="20"/>
          <w:szCs w:val="20"/>
        </w:rPr>
      </w:pPr>
      <w:r w:rsidRPr="006F43F2">
        <w:rPr>
          <w:rFonts w:ascii="Tahoma" w:hAnsi="Tahoma" w:cs="Tahoma"/>
          <w:b/>
          <w:kern w:val="28"/>
          <w:sz w:val="20"/>
          <w:szCs w:val="20"/>
        </w:rPr>
        <w:t xml:space="preserve">A) </w:t>
      </w:r>
      <w:r w:rsidR="004A47FA" w:rsidRPr="006F43F2">
        <w:rPr>
          <w:rFonts w:ascii="Tahoma" w:hAnsi="Tahoma" w:cs="Tahoma"/>
          <w:b/>
          <w:kern w:val="28"/>
          <w:sz w:val="20"/>
          <w:szCs w:val="20"/>
        </w:rPr>
        <w:t>LE SCRITTURE A PARTITA DOPPIA DELL’ASSOCIATO IMPRENDITORE</w:t>
      </w:r>
    </w:p>
    <w:p w14:paraId="64F53AA4" w14:textId="77777777" w:rsidR="004A47FA" w:rsidRPr="00064BE2" w:rsidRDefault="004A47FA" w:rsidP="004A47FA">
      <w:pPr>
        <w:pStyle w:val="Corpotesto"/>
        <w:spacing w:after="200" w:line="360" w:lineRule="auto"/>
        <w:jc w:val="both"/>
        <w:rPr>
          <w:rFonts w:cs="Tahoma"/>
        </w:rPr>
      </w:pPr>
      <w:r w:rsidRPr="00064BE2">
        <w:rPr>
          <w:rFonts w:ascii="Tahoma" w:hAnsi="Tahoma" w:cs="Tahoma"/>
          <w:bCs/>
          <w:iCs/>
          <w:sz w:val="20"/>
          <w:szCs w:val="19"/>
        </w:rPr>
        <w:t>Si rileva il credito dell’associato verso l’associante per euro 50.000.</w:t>
      </w:r>
    </w:p>
    <w:p w14:paraId="2ED7844A" w14:textId="77777777" w:rsidR="004A47FA" w:rsidRPr="00206DBD" w:rsidRDefault="004A47FA" w:rsidP="00D561D1">
      <w:pPr>
        <w:pStyle w:val="1"/>
        <w:tabs>
          <w:tab w:val="left" w:pos="9638"/>
        </w:tabs>
        <w:spacing w:line="360" w:lineRule="auto"/>
        <w:ind w:right="-1"/>
        <w:jc w:val="both"/>
        <w:rPr>
          <w:rFonts w:cs="Tahoma"/>
          <w:b/>
          <w:sz w:val="20"/>
          <w:szCs w:val="19"/>
        </w:rPr>
      </w:pPr>
      <w:r w:rsidRPr="00206DBD">
        <w:rPr>
          <w:rFonts w:cs="Tahoma"/>
          <w:b/>
          <w:sz w:val="20"/>
          <w:szCs w:val="19"/>
        </w:rPr>
        <w:t>Libro Giornale</w:t>
      </w:r>
    </w:p>
    <w:tbl>
      <w:tblPr>
        <w:tblStyle w:val="Grigliatabella"/>
        <w:tblW w:w="4993" w:type="pct"/>
        <w:tblLayout w:type="fixed"/>
        <w:tblLook w:val="04A0" w:firstRow="1" w:lastRow="0" w:firstColumn="1" w:lastColumn="0" w:noHBand="0" w:noVBand="1"/>
      </w:tblPr>
      <w:tblGrid>
        <w:gridCol w:w="1923"/>
        <w:gridCol w:w="1923"/>
        <w:gridCol w:w="1923"/>
        <w:gridCol w:w="1923"/>
        <w:gridCol w:w="1923"/>
      </w:tblGrid>
      <w:tr w:rsidR="004A47FA" w:rsidRPr="00D561D1" w14:paraId="0D4133D0" w14:textId="77777777" w:rsidTr="00D561D1">
        <w:trPr>
          <w:trHeight w:val="240"/>
        </w:trPr>
        <w:tc>
          <w:tcPr>
            <w:tcW w:w="1000" w:type="pct"/>
            <w:shd w:val="clear" w:color="auto" w:fill="DBE5F1" w:themeFill="accent1" w:themeFillTint="33"/>
          </w:tcPr>
          <w:p w14:paraId="1CFAD524" w14:textId="77777777" w:rsidR="004A47FA" w:rsidRPr="00D561D1" w:rsidRDefault="004A47FA" w:rsidP="00D561D1">
            <w:pPr>
              <w:pStyle w:val="1"/>
              <w:tabs>
                <w:tab w:val="left" w:pos="9638"/>
              </w:tabs>
              <w:spacing w:before="60" w:after="60" w:line="326" w:lineRule="auto"/>
              <w:ind w:right="-1"/>
              <w:jc w:val="center"/>
              <w:rPr>
                <w:rFonts w:cs="Tahoma"/>
                <w:b/>
                <w:i/>
                <w:szCs w:val="18"/>
              </w:rPr>
            </w:pPr>
            <w:r w:rsidRPr="00D561D1">
              <w:rPr>
                <w:rFonts w:cs="Tahoma"/>
                <w:b/>
                <w:i/>
                <w:szCs w:val="18"/>
              </w:rPr>
              <w:t>Data</w:t>
            </w:r>
          </w:p>
        </w:tc>
        <w:tc>
          <w:tcPr>
            <w:tcW w:w="1000" w:type="pct"/>
            <w:shd w:val="clear" w:color="auto" w:fill="DBE5F1" w:themeFill="accent1" w:themeFillTint="33"/>
            <w:noWrap/>
            <w:hideMark/>
          </w:tcPr>
          <w:p w14:paraId="5DCF79C7" w14:textId="77777777" w:rsidR="004A47FA" w:rsidRPr="00D561D1" w:rsidRDefault="004A47FA" w:rsidP="00D561D1">
            <w:pPr>
              <w:pStyle w:val="1"/>
              <w:tabs>
                <w:tab w:val="left" w:pos="9638"/>
              </w:tabs>
              <w:spacing w:before="60" w:after="60" w:line="326" w:lineRule="auto"/>
              <w:ind w:left="-51" w:right="-1"/>
              <w:jc w:val="center"/>
              <w:rPr>
                <w:rFonts w:cs="Tahoma"/>
                <w:b/>
                <w:i/>
                <w:szCs w:val="18"/>
              </w:rPr>
            </w:pPr>
            <w:r w:rsidRPr="00D561D1">
              <w:rPr>
                <w:rFonts w:cs="Tahoma"/>
                <w:b/>
                <w:i/>
                <w:szCs w:val="18"/>
              </w:rPr>
              <w:t>Conti</w:t>
            </w:r>
          </w:p>
        </w:tc>
        <w:tc>
          <w:tcPr>
            <w:tcW w:w="1000" w:type="pct"/>
            <w:shd w:val="clear" w:color="auto" w:fill="DBE5F1" w:themeFill="accent1" w:themeFillTint="33"/>
            <w:noWrap/>
            <w:hideMark/>
          </w:tcPr>
          <w:p w14:paraId="7B7FADDE" w14:textId="77777777" w:rsidR="004A47FA" w:rsidRPr="00D561D1" w:rsidRDefault="004A47FA" w:rsidP="00D561D1">
            <w:pPr>
              <w:pStyle w:val="1"/>
              <w:tabs>
                <w:tab w:val="left" w:pos="9638"/>
              </w:tabs>
              <w:spacing w:before="60" w:after="60" w:line="326" w:lineRule="auto"/>
              <w:ind w:left="-131" w:right="-1"/>
              <w:jc w:val="center"/>
              <w:rPr>
                <w:rFonts w:cs="Tahoma"/>
                <w:b/>
                <w:i/>
                <w:szCs w:val="18"/>
              </w:rPr>
            </w:pPr>
            <w:r w:rsidRPr="00D561D1">
              <w:rPr>
                <w:rFonts w:cs="Tahoma"/>
                <w:b/>
                <w:i/>
                <w:szCs w:val="18"/>
              </w:rPr>
              <w:t>Descrizione</w:t>
            </w:r>
          </w:p>
        </w:tc>
        <w:tc>
          <w:tcPr>
            <w:tcW w:w="1000" w:type="pct"/>
            <w:shd w:val="clear" w:color="auto" w:fill="DBE5F1" w:themeFill="accent1" w:themeFillTint="33"/>
            <w:noWrap/>
            <w:hideMark/>
          </w:tcPr>
          <w:p w14:paraId="6C3E1109" w14:textId="77777777" w:rsidR="004A47FA" w:rsidRPr="00D561D1" w:rsidRDefault="004A47FA" w:rsidP="00D561D1">
            <w:pPr>
              <w:pStyle w:val="1"/>
              <w:tabs>
                <w:tab w:val="left" w:pos="9638"/>
              </w:tabs>
              <w:spacing w:before="60" w:after="60" w:line="326" w:lineRule="auto"/>
              <w:ind w:left="-71" w:right="-1"/>
              <w:jc w:val="center"/>
              <w:rPr>
                <w:rFonts w:cs="Tahoma"/>
                <w:b/>
                <w:i/>
                <w:szCs w:val="18"/>
              </w:rPr>
            </w:pPr>
            <w:r w:rsidRPr="00D561D1">
              <w:rPr>
                <w:rFonts w:cs="Tahoma"/>
                <w:b/>
                <w:i/>
                <w:szCs w:val="18"/>
              </w:rPr>
              <w:t>Dare</w:t>
            </w:r>
          </w:p>
        </w:tc>
        <w:tc>
          <w:tcPr>
            <w:tcW w:w="1000" w:type="pct"/>
            <w:shd w:val="clear" w:color="auto" w:fill="DBE5F1" w:themeFill="accent1" w:themeFillTint="33"/>
            <w:noWrap/>
            <w:hideMark/>
          </w:tcPr>
          <w:p w14:paraId="24207BFC" w14:textId="77777777" w:rsidR="004A47FA" w:rsidRPr="00D561D1" w:rsidRDefault="004A47FA" w:rsidP="00D561D1">
            <w:pPr>
              <w:pStyle w:val="1"/>
              <w:tabs>
                <w:tab w:val="left" w:pos="9638"/>
              </w:tabs>
              <w:spacing w:before="60" w:after="60" w:line="326" w:lineRule="auto"/>
              <w:ind w:left="-10" w:right="-1"/>
              <w:jc w:val="center"/>
              <w:rPr>
                <w:rFonts w:cs="Tahoma"/>
                <w:b/>
                <w:i/>
                <w:szCs w:val="18"/>
              </w:rPr>
            </w:pPr>
            <w:r w:rsidRPr="00D561D1">
              <w:rPr>
                <w:rFonts w:cs="Tahoma"/>
                <w:b/>
                <w:i/>
                <w:szCs w:val="18"/>
              </w:rPr>
              <w:t>Avere</w:t>
            </w:r>
          </w:p>
        </w:tc>
      </w:tr>
      <w:tr w:rsidR="004A47FA" w:rsidRPr="00D561D1" w14:paraId="658ED9A3" w14:textId="77777777" w:rsidTr="00D561D1">
        <w:trPr>
          <w:trHeight w:val="240"/>
        </w:trPr>
        <w:tc>
          <w:tcPr>
            <w:tcW w:w="1000" w:type="pct"/>
          </w:tcPr>
          <w:p w14:paraId="196D6E0F" w14:textId="77777777" w:rsidR="004A47FA" w:rsidRPr="00D561D1" w:rsidRDefault="004A47FA" w:rsidP="00D561D1">
            <w:pPr>
              <w:spacing w:before="60" w:after="60" w:line="326" w:lineRule="auto"/>
              <w:rPr>
                <w:rFonts w:ascii="Tahoma" w:hAnsi="Tahoma" w:cs="Tahoma"/>
                <w:color w:val="333333"/>
                <w:sz w:val="18"/>
                <w:szCs w:val="18"/>
              </w:rPr>
            </w:pPr>
            <w:r w:rsidRPr="00D561D1">
              <w:rPr>
                <w:rFonts w:ascii="Tahoma" w:hAnsi="Tahoma" w:cs="Tahoma"/>
                <w:color w:val="333333"/>
                <w:sz w:val="18"/>
                <w:szCs w:val="18"/>
              </w:rPr>
              <w:t>1/2/n  </w:t>
            </w:r>
          </w:p>
        </w:tc>
        <w:tc>
          <w:tcPr>
            <w:tcW w:w="1000" w:type="pct"/>
            <w:noWrap/>
          </w:tcPr>
          <w:p w14:paraId="1623F178" w14:textId="04F318F7" w:rsidR="004A47FA" w:rsidRPr="00D561D1" w:rsidRDefault="004A47FA" w:rsidP="00D561D1">
            <w:pPr>
              <w:spacing w:before="60" w:after="60" w:line="326" w:lineRule="auto"/>
              <w:rPr>
                <w:rFonts w:ascii="Tahoma" w:hAnsi="Tahoma" w:cs="Tahoma"/>
                <w:color w:val="333333"/>
                <w:sz w:val="18"/>
                <w:szCs w:val="18"/>
              </w:rPr>
            </w:pPr>
            <w:r w:rsidRPr="00D561D1">
              <w:rPr>
                <w:rFonts w:ascii="Tahoma" w:hAnsi="Tahoma" w:cs="Tahoma"/>
                <w:color w:val="333333"/>
                <w:sz w:val="18"/>
                <w:szCs w:val="18"/>
              </w:rPr>
              <w:t>CREDITI V</w:t>
            </w:r>
            <w:r w:rsidR="003A42F2" w:rsidRPr="00D561D1">
              <w:rPr>
                <w:rFonts w:ascii="Tahoma" w:hAnsi="Tahoma" w:cs="Tahoma"/>
                <w:color w:val="333333"/>
                <w:sz w:val="18"/>
                <w:szCs w:val="18"/>
              </w:rPr>
              <w:t xml:space="preserve">ERSO </w:t>
            </w:r>
            <w:r w:rsidRPr="00D561D1">
              <w:rPr>
                <w:rFonts w:ascii="Tahoma" w:hAnsi="Tahoma" w:cs="Tahoma"/>
                <w:color w:val="333333"/>
                <w:sz w:val="18"/>
                <w:szCs w:val="18"/>
              </w:rPr>
              <w:t xml:space="preserve">ASSOCIANTE </w:t>
            </w:r>
            <w:r w:rsidR="004A1970" w:rsidRPr="00D561D1">
              <w:rPr>
                <w:rFonts w:ascii="Tahoma" w:hAnsi="Tahoma" w:cs="Tahoma"/>
                <w:color w:val="333333"/>
                <w:sz w:val="18"/>
                <w:szCs w:val="18"/>
              </w:rPr>
              <w:t>X</w:t>
            </w:r>
          </w:p>
          <w:p w14:paraId="7BF34F06" w14:textId="77777777" w:rsidR="004A47FA" w:rsidRPr="00D561D1" w:rsidRDefault="004A47FA" w:rsidP="00D561D1">
            <w:pPr>
              <w:spacing w:before="60" w:after="60" w:line="326" w:lineRule="auto"/>
              <w:rPr>
                <w:rFonts w:ascii="Tahoma" w:hAnsi="Tahoma" w:cs="Tahoma"/>
                <w:b/>
                <w:i/>
                <w:color w:val="333333"/>
                <w:sz w:val="18"/>
                <w:szCs w:val="18"/>
              </w:rPr>
            </w:pPr>
            <w:r w:rsidRPr="00D561D1">
              <w:rPr>
                <w:rFonts w:ascii="Tahoma" w:hAnsi="Tahoma" w:cs="Tahoma"/>
                <w:b/>
                <w:i/>
                <w:color w:val="333333"/>
                <w:sz w:val="18"/>
                <w:szCs w:val="18"/>
              </w:rPr>
              <w:t>(C II 5-QUATER/ATTIVO SP)</w:t>
            </w:r>
          </w:p>
        </w:tc>
        <w:tc>
          <w:tcPr>
            <w:tcW w:w="1000" w:type="pct"/>
            <w:noWrap/>
          </w:tcPr>
          <w:p w14:paraId="402B8F7E" w14:textId="77777777" w:rsidR="004A47FA" w:rsidRPr="00D561D1" w:rsidRDefault="004A47FA" w:rsidP="00D561D1">
            <w:pPr>
              <w:spacing w:before="60" w:after="60" w:line="326" w:lineRule="auto"/>
              <w:jc w:val="both"/>
              <w:rPr>
                <w:rFonts w:ascii="Tahoma" w:hAnsi="Tahoma" w:cs="Tahoma"/>
                <w:sz w:val="18"/>
                <w:szCs w:val="18"/>
              </w:rPr>
            </w:pPr>
            <w:r w:rsidRPr="00D561D1">
              <w:rPr>
                <w:rFonts w:ascii="Tahoma" w:hAnsi="Tahoma" w:cs="Tahoma"/>
                <w:color w:val="333333"/>
                <w:sz w:val="18"/>
                <w:szCs w:val="18"/>
              </w:rPr>
              <w:t xml:space="preserve">Liquidazione del compenso da parte dell’associante </w:t>
            </w:r>
            <w:r w:rsidRPr="00D561D1">
              <w:rPr>
                <w:rFonts w:ascii="Tahoma" w:hAnsi="Tahoma" w:cs="Tahoma"/>
                <w:kern w:val="28"/>
                <w:sz w:val="18"/>
                <w:szCs w:val="18"/>
              </w:rPr>
              <w:t>a seguito di recesso</w:t>
            </w:r>
          </w:p>
        </w:tc>
        <w:tc>
          <w:tcPr>
            <w:tcW w:w="1000" w:type="pct"/>
            <w:noWrap/>
          </w:tcPr>
          <w:p w14:paraId="622CA76B" w14:textId="5D7E7891" w:rsidR="004A47FA" w:rsidRPr="00D561D1" w:rsidRDefault="004A47FA" w:rsidP="00D561D1">
            <w:pPr>
              <w:spacing w:before="60" w:after="60" w:line="326" w:lineRule="auto"/>
              <w:jc w:val="right"/>
              <w:rPr>
                <w:rFonts w:cs="Tahoma"/>
                <w:b/>
                <w:sz w:val="18"/>
                <w:szCs w:val="18"/>
              </w:rPr>
            </w:pPr>
            <w:r w:rsidRPr="00D561D1">
              <w:rPr>
                <w:rFonts w:ascii="Tahoma" w:hAnsi="Tahoma" w:cs="Tahoma"/>
                <w:color w:val="333333"/>
                <w:sz w:val="18"/>
                <w:szCs w:val="18"/>
              </w:rPr>
              <w:t>€ 50.000,00</w:t>
            </w:r>
          </w:p>
        </w:tc>
        <w:tc>
          <w:tcPr>
            <w:tcW w:w="1000" w:type="pct"/>
            <w:noWrap/>
          </w:tcPr>
          <w:p w14:paraId="661F9B1F" w14:textId="77777777" w:rsidR="004A47FA" w:rsidRPr="00D561D1" w:rsidRDefault="004A47FA" w:rsidP="00D561D1">
            <w:pPr>
              <w:pStyle w:val="1"/>
              <w:tabs>
                <w:tab w:val="left" w:pos="9638"/>
              </w:tabs>
              <w:spacing w:before="60" w:after="60" w:line="326" w:lineRule="auto"/>
              <w:ind w:right="-1"/>
              <w:jc w:val="right"/>
              <w:rPr>
                <w:rFonts w:cs="Tahoma"/>
                <w:b/>
                <w:szCs w:val="18"/>
              </w:rPr>
            </w:pPr>
          </w:p>
        </w:tc>
      </w:tr>
      <w:tr w:rsidR="004A47FA" w:rsidRPr="00D561D1" w14:paraId="0CF58B97" w14:textId="77777777" w:rsidTr="00D561D1">
        <w:trPr>
          <w:trHeight w:val="370"/>
        </w:trPr>
        <w:tc>
          <w:tcPr>
            <w:tcW w:w="1000" w:type="pct"/>
          </w:tcPr>
          <w:p w14:paraId="34403934" w14:textId="77777777" w:rsidR="004A47FA" w:rsidRPr="00D561D1" w:rsidRDefault="004A47FA" w:rsidP="00D561D1">
            <w:pPr>
              <w:spacing w:before="60" w:after="60" w:line="326" w:lineRule="auto"/>
              <w:rPr>
                <w:rFonts w:ascii="Tahoma" w:hAnsi="Tahoma" w:cs="Tahoma"/>
                <w:color w:val="333333"/>
                <w:sz w:val="18"/>
                <w:szCs w:val="18"/>
              </w:rPr>
            </w:pPr>
            <w:r w:rsidRPr="00D561D1">
              <w:rPr>
                <w:rFonts w:ascii="Tahoma" w:hAnsi="Tahoma" w:cs="Tahoma"/>
                <w:color w:val="333333"/>
                <w:sz w:val="18"/>
                <w:szCs w:val="18"/>
              </w:rPr>
              <w:t>1/2/n</w:t>
            </w:r>
          </w:p>
        </w:tc>
        <w:tc>
          <w:tcPr>
            <w:tcW w:w="1000" w:type="pct"/>
            <w:noWrap/>
          </w:tcPr>
          <w:p w14:paraId="1EDF4474" w14:textId="77777777" w:rsidR="004A47FA" w:rsidRPr="00D561D1" w:rsidRDefault="004A47FA" w:rsidP="00D561D1">
            <w:pPr>
              <w:spacing w:before="60" w:after="60" w:line="326" w:lineRule="auto"/>
              <w:rPr>
                <w:rFonts w:ascii="Tahoma" w:hAnsi="Tahoma" w:cs="Tahoma"/>
                <w:color w:val="333333"/>
                <w:sz w:val="18"/>
                <w:szCs w:val="18"/>
              </w:rPr>
            </w:pPr>
            <w:r w:rsidRPr="00D561D1">
              <w:rPr>
                <w:rFonts w:ascii="Tahoma" w:hAnsi="Tahoma" w:cs="Tahoma"/>
                <w:color w:val="333333"/>
                <w:sz w:val="18"/>
                <w:szCs w:val="18"/>
              </w:rPr>
              <w:t>PROVENTI DA RECESSO ASSOCIAZIONE IN PARTECIPAZIONE</w:t>
            </w:r>
          </w:p>
          <w:p w14:paraId="7651D155" w14:textId="77777777" w:rsidR="004A47FA" w:rsidRPr="00D561D1" w:rsidRDefault="004A47FA" w:rsidP="00D561D1">
            <w:pPr>
              <w:spacing w:before="60" w:after="60" w:line="326" w:lineRule="auto"/>
              <w:rPr>
                <w:rFonts w:ascii="Tahoma" w:hAnsi="Tahoma" w:cs="Tahoma"/>
                <w:b/>
                <w:i/>
                <w:color w:val="333333"/>
                <w:sz w:val="18"/>
                <w:szCs w:val="18"/>
              </w:rPr>
            </w:pPr>
            <w:r w:rsidRPr="00D561D1">
              <w:rPr>
                <w:rFonts w:ascii="Tahoma" w:hAnsi="Tahoma" w:cs="Tahoma"/>
                <w:b/>
                <w:i/>
                <w:color w:val="333333"/>
                <w:sz w:val="18"/>
                <w:szCs w:val="18"/>
              </w:rPr>
              <w:t>(A 5/CE)</w:t>
            </w:r>
          </w:p>
        </w:tc>
        <w:tc>
          <w:tcPr>
            <w:tcW w:w="1000" w:type="pct"/>
            <w:noWrap/>
          </w:tcPr>
          <w:p w14:paraId="3BD896C0" w14:textId="77777777" w:rsidR="004A47FA" w:rsidRPr="00D561D1" w:rsidRDefault="004A47FA" w:rsidP="00D561D1">
            <w:pPr>
              <w:spacing w:before="60" w:after="60" w:line="326" w:lineRule="auto"/>
              <w:jc w:val="both"/>
              <w:rPr>
                <w:rFonts w:ascii="Tahoma" w:hAnsi="Tahoma" w:cs="Tahoma"/>
                <w:color w:val="333333"/>
                <w:sz w:val="18"/>
                <w:szCs w:val="18"/>
              </w:rPr>
            </w:pPr>
            <w:r w:rsidRPr="00D561D1">
              <w:rPr>
                <w:rFonts w:ascii="Tahoma" w:hAnsi="Tahoma" w:cs="Tahoma"/>
                <w:color w:val="333333"/>
                <w:sz w:val="18"/>
                <w:szCs w:val="18"/>
              </w:rPr>
              <w:t xml:space="preserve">Liquidazione del compenso da parte dell’associante </w:t>
            </w:r>
            <w:r w:rsidRPr="00D561D1">
              <w:rPr>
                <w:rFonts w:ascii="Tahoma" w:hAnsi="Tahoma" w:cs="Tahoma"/>
                <w:kern w:val="28"/>
                <w:sz w:val="18"/>
                <w:szCs w:val="18"/>
              </w:rPr>
              <w:t>a seguito di recesso</w:t>
            </w:r>
          </w:p>
        </w:tc>
        <w:tc>
          <w:tcPr>
            <w:tcW w:w="1000" w:type="pct"/>
            <w:noWrap/>
          </w:tcPr>
          <w:p w14:paraId="7F1C1ABD" w14:textId="77777777" w:rsidR="004A47FA" w:rsidRPr="00D561D1" w:rsidRDefault="004A47FA" w:rsidP="00D561D1">
            <w:pPr>
              <w:pStyle w:val="1"/>
              <w:tabs>
                <w:tab w:val="left" w:pos="9638"/>
              </w:tabs>
              <w:spacing w:before="60" w:after="60" w:line="326" w:lineRule="auto"/>
              <w:ind w:right="-1"/>
              <w:jc w:val="right"/>
              <w:rPr>
                <w:rFonts w:cs="Tahoma"/>
                <w:b/>
                <w:szCs w:val="18"/>
              </w:rPr>
            </w:pPr>
          </w:p>
        </w:tc>
        <w:tc>
          <w:tcPr>
            <w:tcW w:w="1000" w:type="pct"/>
            <w:noWrap/>
          </w:tcPr>
          <w:p w14:paraId="743AC070" w14:textId="6B07AD88" w:rsidR="004A47FA" w:rsidRPr="00D561D1" w:rsidRDefault="004A47FA" w:rsidP="00D561D1">
            <w:pPr>
              <w:spacing w:before="60" w:after="60" w:line="326" w:lineRule="auto"/>
              <w:jc w:val="right"/>
              <w:rPr>
                <w:rFonts w:cs="Tahoma"/>
                <w:b/>
                <w:sz w:val="18"/>
                <w:szCs w:val="18"/>
              </w:rPr>
            </w:pPr>
            <w:r w:rsidRPr="00D561D1">
              <w:rPr>
                <w:rFonts w:ascii="Tahoma" w:hAnsi="Tahoma" w:cs="Tahoma"/>
                <w:color w:val="333333"/>
                <w:sz w:val="18"/>
                <w:szCs w:val="18"/>
              </w:rPr>
              <w:t>€ 50.000,00</w:t>
            </w:r>
          </w:p>
        </w:tc>
      </w:tr>
    </w:tbl>
    <w:p w14:paraId="42F8DFEB" w14:textId="77777777" w:rsidR="004A47FA" w:rsidRPr="003232E9" w:rsidRDefault="004A47FA" w:rsidP="004A47FA">
      <w:pPr>
        <w:pStyle w:val="Corpotesto"/>
        <w:ind w:left="360"/>
      </w:pPr>
    </w:p>
    <w:p w14:paraId="60B31FD3" w14:textId="77777777" w:rsidR="004A47FA" w:rsidRPr="00E63F3C" w:rsidRDefault="004A47FA" w:rsidP="003A42F2">
      <w:pPr>
        <w:pStyle w:val="Corpotesto"/>
        <w:spacing w:after="200" w:line="360" w:lineRule="auto"/>
        <w:jc w:val="both"/>
        <w:rPr>
          <w:rFonts w:ascii="Tahoma" w:hAnsi="Tahoma" w:cs="Tahoma"/>
          <w:bCs/>
          <w:iCs/>
          <w:sz w:val="20"/>
          <w:szCs w:val="19"/>
        </w:rPr>
      </w:pPr>
      <w:r w:rsidRPr="00E63F3C">
        <w:rPr>
          <w:rFonts w:ascii="Tahoma" w:hAnsi="Tahoma" w:cs="Tahoma"/>
          <w:bCs/>
          <w:iCs/>
          <w:sz w:val="20"/>
          <w:szCs w:val="19"/>
        </w:rPr>
        <w:t>All’atto della riscossione, tramite accredito su conto corrente bancario, si effettuano le scritture corrispondenti.</w:t>
      </w:r>
    </w:p>
    <w:p w14:paraId="52D8B93E" w14:textId="77777777" w:rsidR="004A47FA" w:rsidRPr="00206DBD" w:rsidRDefault="004A47FA" w:rsidP="003A42F2">
      <w:pPr>
        <w:pStyle w:val="1"/>
        <w:tabs>
          <w:tab w:val="left" w:pos="9638"/>
        </w:tabs>
        <w:spacing w:after="200" w:line="360" w:lineRule="auto"/>
        <w:ind w:right="0"/>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4A47FA" w:rsidRPr="00D561D1" w14:paraId="3F5B32EB" w14:textId="77777777" w:rsidTr="00D561D1">
        <w:trPr>
          <w:trHeight w:val="240"/>
        </w:trPr>
        <w:tc>
          <w:tcPr>
            <w:tcW w:w="1000" w:type="pct"/>
            <w:shd w:val="clear" w:color="auto" w:fill="DBE5F1" w:themeFill="accent1" w:themeFillTint="33"/>
          </w:tcPr>
          <w:p w14:paraId="5F476653" w14:textId="77777777" w:rsidR="004A47FA" w:rsidRPr="00D561D1" w:rsidRDefault="004A47FA" w:rsidP="00D561D1">
            <w:pPr>
              <w:pStyle w:val="1"/>
              <w:tabs>
                <w:tab w:val="left" w:pos="9638"/>
              </w:tabs>
              <w:spacing w:before="60" w:after="60" w:line="326" w:lineRule="auto"/>
              <w:ind w:right="0"/>
              <w:jc w:val="center"/>
              <w:rPr>
                <w:rFonts w:cs="Tahoma"/>
                <w:b/>
                <w:i/>
                <w:szCs w:val="18"/>
              </w:rPr>
            </w:pPr>
            <w:r w:rsidRPr="00D561D1">
              <w:rPr>
                <w:rFonts w:cs="Tahoma"/>
                <w:b/>
                <w:i/>
                <w:szCs w:val="18"/>
              </w:rPr>
              <w:t>Data</w:t>
            </w:r>
          </w:p>
        </w:tc>
        <w:tc>
          <w:tcPr>
            <w:tcW w:w="1000" w:type="pct"/>
            <w:shd w:val="clear" w:color="auto" w:fill="DBE5F1" w:themeFill="accent1" w:themeFillTint="33"/>
            <w:noWrap/>
            <w:hideMark/>
          </w:tcPr>
          <w:p w14:paraId="512D6015" w14:textId="77777777" w:rsidR="004A47FA" w:rsidRPr="00D561D1" w:rsidRDefault="004A47FA" w:rsidP="00D561D1">
            <w:pPr>
              <w:pStyle w:val="1"/>
              <w:tabs>
                <w:tab w:val="left" w:pos="9638"/>
              </w:tabs>
              <w:spacing w:before="60" w:after="60" w:line="326" w:lineRule="auto"/>
              <w:ind w:right="0"/>
              <w:jc w:val="center"/>
              <w:rPr>
                <w:rFonts w:cs="Tahoma"/>
                <w:b/>
                <w:i/>
                <w:szCs w:val="18"/>
              </w:rPr>
            </w:pPr>
            <w:r w:rsidRPr="00D561D1">
              <w:rPr>
                <w:rFonts w:cs="Tahoma"/>
                <w:b/>
                <w:i/>
                <w:szCs w:val="18"/>
              </w:rPr>
              <w:t>Conti</w:t>
            </w:r>
          </w:p>
        </w:tc>
        <w:tc>
          <w:tcPr>
            <w:tcW w:w="1000" w:type="pct"/>
            <w:shd w:val="clear" w:color="auto" w:fill="DBE5F1" w:themeFill="accent1" w:themeFillTint="33"/>
            <w:noWrap/>
            <w:hideMark/>
          </w:tcPr>
          <w:p w14:paraId="54CBEEFA" w14:textId="77777777" w:rsidR="004A47FA" w:rsidRPr="00D561D1" w:rsidRDefault="004A47FA" w:rsidP="00D561D1">
            <w:pPr>
              <w:pStyle w:val="1"/>
              <w:tabs>
                <w:tab w:val="left" w:pos="9638"/>
              </w:tabs>
              <w:spacing w:before="60" w:after="60" w:line="326" w:lineRule="auto"/>
              <w:ind w:right="0"/>
              <w:jc w:val="center"/>
              <w:rPr>
                <w:rFonts w:cs="Tahoma"/>
                <w:b/>
                <w:i/>
                <w:szCs w:val="18"/>
              </w:rPr>
            </w:pPr>
            <w:r w:rsidRPr="00D561D1">
              <w:rPr>
                <w:rFonts w:cs="Tahoma"/>
                <w:b/>
                <w:i/>
                <w:szCs w:val="18"/>
              </w:rPr>
              <w:t>Descrizione</w:t>
            </w:r>
          </w:p>
        </w:tc>
        <w:tc>
          <w:tcPr>
            <w:tcW w:w="1000" w:type="pct"/>
            <w:shd w:val="clear" w:color="auto" w:fill="DBE5F1" w:themeFill="accent1" w:themeFillTint="33"/>
            <w:noWrap/>
            <w:hideMark/>
          </w:tcPr>
          <w:p w14:paraId="2E9BD57F" w14:textId="77777777" w:rsidR="004A47FA" w:rsidRPr="00D561D1" w:rsidRDefault="004A47FA" w:rsidP="00D561D1">
            <w:pPr>
              <w:pStyle w:val="1"/>
              <w:tabs>
                <w:tab w:val="left" w:pos="9638"/>
              </w:tabs>
              <w:spacing w:before="60" w:after="60" w:line="326" w:lineRule="auto"/>
              <w:ind w:right="0"/>
              <w:jc w:val="center"/>
              <w:rPr>
                <w:rFonts w:cs="Tahoma"/>
                <w:b/>
                <w:i/>
                <w:szCs w:val="18"/>
              </w:rPr>
            </w:pPr>
            <w:r w:rsidRPr="00D561D1">
              <w:rPr>
                <w:rFonts w:cs="Tahoma"/>
                <w:b/>
                <w:i/>
                <w:szCs w:val="18"/>
              </w:rPr>
              <w:t>Dare</w:t>
            </w:r>
          </w:p>
        </w:tc>
        <w:tc>
          <w:tcPr>
            <w:tcW w:w="1000" w:type="pct"/>
            <w:shd w:val="clear" w:color="auto" w:fill="DBE5F1" w:themeFill="accent1" w:themeFillTint="33"/>
            <w:noWrap/>
            <w:hideMark/>
          </w:tcPr>
          <w:p w14:paraId="2B5A3976" w14:textId="77777777" w:rsidR="004A47FA" w:rsidRPr="00D561D1" w:rsidRDefault="004A47FA" w:rsidP="00D561D1">
            <w:pPr>
              <w:pStyle w:val="1"/>
              <w:tabs>
                <w:tab w:val="left" w:pos="9638"/>
              </w:tabs>
              <w:spacing w:before="60" w:after="60" w:line="326" w:lineRule="auto"/>
              <w:ind w:right="0"/>
              <w:jc w:val="center"/>
              <w:rPr>
                <w:rFonts w:cs="Tahoma"/>
                <w:b/>
                <w:i/>
                <w:szCs w:val="18"/>
              </w:rPr>
            </w:pPr>
            <w:r w:rsidRPr="00D561D1">
              <w:rPr>
                <w:rFonts w:cs="Tahoma"/>
                <w:b/>
                <w:i/>
                <w:szCs w:val="18"/>
              </w:rPr>
              <w:t>Avere</w:t>
            </w:r>
          </w:p>
        </w:tc>
      </w:tr>
      <w:tr w:rsidR="004A47FA" w:rsidRPr="00D561D1" w14:paraId="5325D353" w14:textId="77777777" w:rsidTr="00D561D1">
        <w:trPr>
          <w:trHeight w:val="240"/>
        </w:trPr>
        <w:tc>
          <w:tcPr>
            <w:tcW w:w="1000" w:type="pct"/>
          </w:tcPr>
          <w:p w14:paraId="28BD2D0D" w14:textId="77777777" w:rsidR="004A47FA" w:rsidRPr="00D561D1" w:rsidRDefault="004A47FA" w:rsidP="00D561D1">
            <w:pPr>
              <w:spacing w:before="60" w:after="60" w:line="326" w:lineRule="auto"/>
              <w:rPr>
                <w:rFonts w:ascii="Tahoma" w:hAnsi="Tahoma" w:cs="Tahoma"/>
                <w:color w:val="333333"/>
                <w:sz w:val="18"/>
                <w:szCs w:val="18"/>
              </w:rPr>
            </w:pPr>
            <w:r w:rsidRPr="00D561D1">
              <w:rPr>
                <w:rFonts w:ascii="Tahoma" w:hAnsi="Tahoma" w:cs="Tahoma"/>
                <w:color w:val="333333"/>
                <w:sz w:val="18"/>
                <w:szCs w:val="18"/>
              </w:rPr>
              <w:t>1/2/n  </w:t>
            </w:r>
          </w:p>
        </w:tc>
        <w:tc>
          <w:tcPr>
            <w:tcW w:w="1000" w:type="pct"/>
            <w:noWrap/>
          </w:tcPr>
          <w:p w14:paraId="7C7610BA" w14:textId="77777777" w:rsidR="004A47FA" w:rsidRPr="00D561D1" w:rsidRDefault="004A47FA" w:rsidP="00D561D1">
            <w:pPr>
              <w:spacing w:before="60" w:after="60" w:line="326" w:lineRule="auto"/>
              <w:rPr>
                <w:rFonts w:cs="Tahoma"/>
                <w:color w:val="333333"/>
                <w:sz w:val="18"/>
                <w:szCs w:val="18"/>
              </w:rPr>
            </w:pPr>
            <w:r w:rsidRPr="00D561D1">
              <w:rPr>
                <w:rFonts w:ascii="Tahoma" w:hAnsi="Tahoma" w:cs="Tahoma"/>
                <w:color w:val="333333"/>
                <w:sz w:val="18"/>
                <w:szCs w:val="18"/>
              </w:rPr>
              <w:t xml:space="preserve">BANCA X C/C </w:t>
            </w:r>
          </w:p>
          <w:p w14:paraId="586CBAF0" w14:textId="77777777" w:rsidR="004A47FA" w:rsidRPr="00D561D1" w:rsidRDefault="004A47FA" w:rsidP="00D561D1">
            <w:pPr>
              <w:spacing w:before="60" w:after="60" w:line="326" w:lineRule="auto"/>
              <w:rPr>
                <w:rFonts w:cs="Tahoma"/>
                <w:b/>
                <w:i/>
                <w:sz w:val="18"/>
                <w:szCs w:val="18"/>
              </w:rPr>
            </w:pPr>
            <w:r w:rsidRPr="00D561D1">
              <w:rPr>
                <w:rFonts w:ascii="Tahoma" w:hAnsi="Tahoma" w:cs="Tahoma"/>
                <w:b/>
                <w:i/>
                <w:color w:val="333333"/>
                <w:sz w:val="18"/>
                <w:szCs w:val="18"/>
              </w:rPr>
              <w:t>(C IV 1/ATTIVO SP)</w:t>
            </w:r>
          </w:p>
        </w:tc>
        <w:tc>
          <w:tcPr>
            <w:tcW w:w="1000" w:type="pct"/>
            <w:noWrap/>
          </w:tcPr>
          <w:p w14:paraId="5E4C5D55" w14:textId="612E5C21" w:rsidR="004A47FA" w:rsidRPr="00D561D1" w:rsidRDefault="004A47FA" w:rsidP="00D561D1">
            <w:pPr>
              <w:spacing w:before="60" w:after="60" w:line="326" w:lineRule="auto"/>
              <w:jc w:val="both"/>
              <w:rPr>
                <w:rFonts w:cs="Tahoma"/>
                <w:sz w:val="18"/>
                <w:szCs w:val="18"/>
              </w:rPr>
            </w:pPr>
            <w:r w:rsidRPr="00D561D1">
              <w:rPr>
                <w:rFonts w:ascii="Tahoma" w:hAnsi="Tahoma" w:cs="Tahoma"/>
                <w:color w:val="333333"/>
                <w:sz w:val="18"/>
                <w:szCs w:val="18"/>
              </w:rPr>
              <w:t xml:space="preserve">Riscossione tramite banca del compenso da parte dell’associante </w:t>
            </w:r>
            <w:r w:rsidRPr="00D561D1">
              <w:rPr>
                <w:rFonts w:ascii="Tahoma" w:hAnsi="Tahoma" w:cs="Tahoma"/>
                <w:kern w:val="28"/>
                <w:sz w:val="18"/>
                <w:szCs w:val="18"/>
              </w:rPr>
              <w:t>a seguito di recesso</w:t>
            </w:r>
          </w:p>
        </w:tc>
        <w:tc>
          <w:tcPr>
            <w:tcW w:w="1000" w:type="pct"/>
            <w:noWrap/>
          </w:tcPr>
          <w:p w14:paraId="32A55F0B" w14:textId="0D1B5EE4" w:rsidR="004A47FA" w:rsidRPr="00D561D1" w:rsidRDefault="004A47FA" w:rsidP="00D561D1">
            <w:pPr>
              <w:spacing w:before="60" w:after="60" w:line="326" w:lineRule="auto"/>
              <w:jc w:val="right"/>
              <w:rPr>
                <w:rFonts w:cs="Tahoma"/>
                <w:b/>
                <w:sz w:val="18"/>
                <w:szCs w:val="18"/>
              </w:rPr>
            </w:pPr>
            <w:r w:rsidRPr="00D561D1">
              <w:rPr>
                <w:rFonts w:ascii="Tahoma" w:hAnsi="Tahoma" w:cs="Tahoma"/>
                <w:color w:val="333333"/>
                <w:sz w:val="18"/>
                <w:szCs w:val="18"/>
              </w:rPr>
              <w:t>€  50.000,00</w:t>
            </w:r>
          </w:p>
        </w:tc>
        <w:tc>
          <w:tcPr>
            <w:tcW w:w="1000" w:type="pct"/>
            <w:noWrap/>
          </w:tcPr>
          <w:p w14:paraId="0D3C08AF" w14:textId="77777777" w:rsidR="004A47FA" w:rsidRPr="00D561D1" w:rsidRDefault="004A47FA" w:rsidP="00D561D1">
            <w:pPr>
              <w:pStyle w:val="1"/>
              <w:tabs>
                <w:tab w:val="left" w:pos="9638"/>
              </w:tabs>
              <w:spacing w:before="60" w:after="60" w:line="326" w:lineRule="auto"/>
              <w:ind w:right="0"/>
              <w:jc w:val="right"/>
              <w:rPr>
                <w:rFonts w:cs="Tahoma"/>
                <w:b/>
                <w:i/>
                <w:szCs w:val="18"/>
              </w:rPr>
            </w:pPr>
          </w:p>
        </w:tc>
      </w:tr>
      <w:tr w:rsidR="004A47FA" w:rsidRPr="00D561D1" w14:paraId="1FAFBAC4" w14:textId="77777777" w:rsidTr="00D561D1">
        <w:trPr>
          <w:trHeight w:val="822"/>
        </w:trPr>
        <w:tc>
          <w:tcPr>
            <w:tcW w:w="1000" w:type="pct"/>
          </w:tcPr>
          <w:p w14:paraId="6D29085E" w14:textId="77777777" w:rsidR="004A47FA" w:rsidRPr="00D561D1" w:rsidRDefault="004A47FA" w:rsidP="00D561D1">
            <w:pPr>
              <w:spacing w:before="60" w:after="60" w:line="326" w:lineRule="auto"/>
              <w:rPr>
                <w:rFonts w:ascii="Tahoma" w:hAnsi="Tahoma" w:cs="Tahoma"/>
                <w:color w:val="333333"/>
                <w:sz w:val="18"/>
                <w:szCs w:val="18"/>
              </w:rPr>
            </w:pPr>
            <w:r w:rsidRPr="00D561D1">
              <w:rPr>
                <w:rFonts w:ascii="Tahoma" w:hAnsi="Tahoma" w:cs="Tahoma"/>
                <w:color w:val="333333"/>
                <w:sz w:val="18"/>
                <w:szCs w:val="18"/>
              </w:rPr>
              <w:lastRenderedPageBreak/>
              <w:t>1/2/n</w:t>
            </w:r>
          </w:p>
        </w:tc>
        <w:tc>
          <w:tcPr>
            <w:tcW w:w="1000" w:type="pct"/>
            <w:noWrap/>
          </w:tcPr>
          <w:p w14:paraId="5A32E998" w14:textId="40E5EDFE" w:rsidR="004A47FA" w:rsidRPr="00D561D1" w:rsidRDefault="004A47FA" w:rsidP="00D561D1">
            <w:pPr>
              <w:spacing w:before="60" w:after="60" w:line="326" w:lineRule="auto"/>
              <w:rPr>
                <w:rFonts w:ascii="Tahoma" w:hAnsi="Tahoma" w:cs="Tahoma"/>
                <w:color w:val="333333"/>
                <w:sz w:val="18"/>
                <w:szCs w:val="18"/>
              </w:rPr>
            </w:pPr>
            <w:r w:rsidRPr="00D561D1">
              <w:rPr>
                <w:rFonts w:ascii="Tahoma" w:hAnsi="Tahoma" w:cs="Tahoma"/>
                <w:color w:val="333333"/>
                <w:sz w:val="18"/>
                <w:szCs w:val="18"/>
              </w:rPr>
              <w:t>CREDITI V</w:t>
            </w:r>
            <w:r w:rsidR="00C24C68" w:rsidRPr="00D561D1">
              <w:rPr>
                <w:rFonts w:ascii="Tahoma" w:hAnsi="Tahoma" w:cs="Tahoma"/>
                <w:color w:val="333333"/>
                <w:sz w:val="18"/>
                <w:szCs w:val="18"/>
              </w:rPr>
              <w:t xml:space="preserve">ERSO </w:t>
            </w:r>
            <w:r w:rsidRPr="00D561D1">
              <w:rPr>
                <w:rFonts w:ascii="Tahoma" w:hAnsi="Tahoma" w:cs="Tahoma"/>
                <w:color w:val="333333"/>
                <w:sz w:val="18"/>
                <w:szCs w:val="18"/>
              </w:rPr>
              <w:t>ASSOCIANTE</w:t>
            </w:r>
            <w:r w:rsidR="00C24C68" w:rsidRPr="00D561D1">
              <w:rPr>
                <w:rFonts w:ascii="Tahoma" w:hAnsi="Tahoma" w:cs="Tahoma"/>
                <w:color w:val="333333"/>
                <w:sz w:val="18"/>
                <w:szCs w:val="18"/>
              </w:rPr>
              <w:t xml:space="preserve"> X</w:t>
            </w:r>
          </w:p>
          <w:p w14:paraId="6E385856" w14:textId="77777777" w:rsidR="004A47FA" w:rsidRPr="00D561D1" w:rsidRDefault="004A47FA" w:rsidP="00D561D1">
            <w:pPr>
              <w:spacing w:before="60" w:after="60" w:line="326" w:lineRule="auto"/>
              <w:rPr>
                <w:rFonts w:ascii="Tahoma" w:hAnsi="Tahoma" w:cs="Tahoma"/>
                <w:color w:val="333333"/>
                <w:sz w:val="18"/>
                <w:szCs w:val="18"/>
              </w:rPr>
            </w:pPr>
            <w:r w:rsidRPr="00D561D1">
              <w:rPr>
                <w:rFonts w:ascii="Tahoma" w:hAnsi="Tahoma" w:cs="Tahoma"/>
                <w:b/>
                <w:i/>
                <w:color w:val="333333"/>
                <w:sz w:val="18"/>
                <w:szCs w:val="18"/>
              </w:rPr>
              <w:t>(C II 5-QUATER/ATTIVO SP)</w:t>
            </w:r>
          </w:p>
        </w:tc>
        <w:tc>
          <w:tcPr>
            <w:tcW w:w="1000" w:type="pct"/>
            <w:noWrap/>
          </w:tcPr>
          <w:p w14:paraId="02A1DF92" w14:textId="4A915520" w:rsidR="004A47FA" w:rsidRPr="00D561D1" w:rsidRDefault="004A47FA" w:rsidP="00D561D1">
            <w:pPr>
              <w:spacing w:before="60" w:after="60" w:line="326" w:lineRule="auto"/>
              <w:jc w:val="both"/>
              <w:rPr>
                <w:rFonts w:cs="Tahoma"/>
                <w:b/>
                <w:sz w:val="18"/>
                <w:szCs w:val="18"/>
              </w:rPr>
            </w:pPr>
            <w:r w:rsidRPr="00D561D1">
              <w:rPr>
                <w:rFonts w:ascii="Tahoma" w:hAnsi="Tahoma" w:cs="Tahoma"/>
                <w:color w:val="333333"/>
                <w:sz w:val="18"/>
                <w:szCs w:val="18"/>
              </w:rPr>
              <w:t xml:space="preserve">Riscossione tramite banca del compenso da parte dell’associante </w:t>
            </w:r>
            <w:r w:rsidRPr="00D561D1">
              <w:rPr>
                <w:rFonts w:ascii="Tahoma" w:hAnsi="Tahoma" w:cs="Tahoma"/>
                <w:kern w:val="28"/>
                <w:sz w:val="18"/>
                <w:szCs w:val="18"/>
              </w:rPr>
              <w:t>a seguito di recesso</w:t>
            </w:r>
          </w:p>
        </w:tc>
        <w:tc>
          <w:tcPr>
            <w:tcW w:w="1000" w:type="pct"/>
            <w:noWrap/>
          </w:tcPr>
          <w:p w14:paraId="170A8F20" w14:textId="77777777" w:rsidR="004A47FA" w:rsidRPr="00D561D1" w:rsidRDefault="004A47FA" w:rsidP="00D561D1">
            <w:pPr>
              <w:pStyle w:val="1"/>
              <w:tabs>
                <w:tab w:val="left" w:pos="9638"/>
              </w:tabs>
              <w:spacing w:before="60" w:after="60" w:line="326" w:lineRule="auto"/>
              <w:ind w:right="0"/>
              <w:jc w:val="right"/>
              <w:rPr>
                <w:rFonts w:cs="Tahoma"/>
                <w:b/>
                <w:szCs w:val="18"/>
              </w:rPr>
            </w:pPr>
          </w:p>
        </w:tc>
        <w:tc>
          <w:tcPr>
            <w:tcW w:w="1000" w:type="pct"/>
            <w:noWrap/>
          </w:tcPr>
          <w:p w14:paraId="0B21831E" w14:textId="02F1B0E1" w:rsidR="004A47FA" w:rsidRPr="00D561D1" w:rsidRDefault="004A47FA" w:rsidP="00D561D1">
            <w:pPr>
              <w:pStyle w:val="1"/>
              <w:tabs>
                <w:tab w:val="left" w:pos="9638"/>
              </w:tabs>
              <w:spacing w:before="60" w:after="60" w:line="326" w:lineRule="auto"/>
              <w:ind w:right="0"/>
              <w:jc w:val="right"/>
              <w:rPr>
                <w:rFonts w:cs="Tahoma"/>
                <w:szCs w:val="18"/>
              </w:rPr>
            </w:pPr>
            <w:r w:rsidRPr="00D561D1">
              <w:rPr>
                <w:rFonts w:cs="Tahoma"/>
                <w:szCs w:val="18"/>
              </w:rPr>
              <w:t>€ 50.000,00</w:t>
            </w:r>
          </w:p>
        </w:tc>
      </w:tr>
    </w:tbl>
    <w:p w14:paraId="339CB2C4" w14:textId="77777777" w:rsidR="004A47FA" w:rsidRDefault="004A47FA" w:rsidP="003A42F2">
      <w:pPr>
        <w:pStyle w:val="Corpotesto"/>
        <w:spacing w:after="200" w:line="360" w:lineRule="auto"/>
        <w:rPr>
          <w:rFonts w:ascii="Tahoma" w:hAnsi="Tahoma" w:cs="Tahoma"/>
          <w:kern w:val="28"/>
          <w:sz w:val="20"/>
          <w:szCs w:val="20"/>
        </w:rPr>
      </w:pPr>
    </w:p>
    <w:p w14:paraId="1D82E092" w14:textId="77777777" w:rsidR="004A47FA" w:rsidRPr="00E63F3C" w:rsidRDefault="004A47FA" w:rsidP="003A42F2">
      <w:pPr>
        <w:pStyle w:val="Corpotesto"/>
        <w:widowControl/>
        <w:suppressAutoHyphens w:val="0"/>
        <w:spacing w:after="200" w:line="360" w:lineRule="auto"/>
        <w:jc w:val="both"/>
        <w:rPr>
          <w:rFonts w:ascii="Tahoma" w:hAnsi="Tahoma" w:cs="Tahoma"/>
          <w:b/>
          <w:bCs/>
          <w:i/>
          <w:kern w:val="28"/>
          <w:sz w:val="20"/>
          <w:szCs w:val="20"/>
        </w:rPr>
      </w:pPr>
      <w:r>
        <w:rPr>
          <w:rFonts w:ascii="Tahoma" w:hAnsi="Tahoma" w:cs="Tahoma"/>
          <w:b/>
          <w:bCs/>
          <w:i/>
          <w:kern w:val="28"/>
          <w:sz w:val="20"/>
          <w:szCs w:val="20"/>
        </w:rPr>
        <w:t xml:space="preserve">2) </w:t>
      </w:r>
      <w:r w:rsidRPr="00E63F3C">
        <w:rPr>
          <w:rFonts w:ascii="Tahoma" w:hAnsi="Tahoma" w:cs="Tahoma"/>
          <w:b/>
          <w:bCs/>
          <w:i/>
          <w:kern w:val="28"/>
          <w:sz w:val="20"/>
          <w:szCs w:val="20"/>
        </w:rPr>
        <w:t>Se, con riferimento all’esempio suindicato, a causa di mancanza di liquidità, l’associante non restituisce in tutto o in parte l’apporto all’associato, si determina una sopravvenienza (attiva per l’associante e passiva per l’associato). Nel caso considerato la sopravvenienza ammonta a euro 50.000.</w:t>
      </w:r>
    </w:p>
    <w:p w14:paraId="40EE12F0" w14:textId="77777777" w:rsidR="004A47FA" w:rsidRPr="00064BE2" w:rsidRDefault="004A47FA" w:rsidP="003A42F2">
      <w:pPr>
        <w:pStyle w:val="Corpotesto"/>
        <w:widowControl/>
        <w:numPr>
          <w:ilvl w:val="0"/>
          <w:numId w:val="36"/>
        </w:numPr>
        <w:suppressAutoHyphens w:val="0"/>
        <w:spacing w:after="200" w:line="360" w:lineRule="auto"/>
        <w:ind w:left="0" w:hanging="426"/>
        <w:jc w:val="both"/>
        <w:rPr>
          <w:rFonts w:ascii="Tahoma" w:hAnsi="Tahoma" w:cs="Tahoma"/>
          <w:b/>
          <w:kern w:val="28"/>
          <w:sz w:val="20"/>
          <w:szCs w:val="20"/>
          <w:u w:val="single"/>
        </w:rPr>
      </w:pPr>
      <w:r w:rsidRPr="00064BE2">
        <w:rPr>
          <w:rFonts w:ascii="Tahoma" w:hAnsi="Tahoma" w:cs="Tahoma"/>
          <w:b/>
          <w:kern w:val="28"/>
          <w:sz w:val="20"/>
          <w:szCs w:val="20"/>
          <w:u w:val="single"/>
        </w:rPr>
        <w:t>LE SCRITTURE A PARTITA DOPPIA DELL’ASSOCIANTE</w:t>
      </w:r>
    </w:p>
    <w:p w14:paraId="0859491F" w14:textId="77777777" w:rsidR="004A47FA" w:rsidRDefault="004A47FA" w:rsidP="003A42F2">
      <w:pPr>
        <w:pStyle w:val="Corpotesto"/>
        <w:spacing w:after="200" w:line="360" w:lineRule="auto"/>
        <w:jc w:val="both"/>
        <w:rPr>
          <w:rFonts w:ascii="Tahoma" w:hAnsi="Tahoma" w:cs="Tahoma"/>
          <w:bCs/>
          <w:iCs/>
          <w:sz w:val="20"/>
          <w:szCs w:val="19"/>
        </w:rPr>
      </w:pPr>
      <w:r w:rsidRPr="00064BE2">
        <w:rPr>
          <w:rFonts w:ascii="Tahoma" w:hAnsi="Tahoma" w:cs="Tahoma"/>
          <w:bCs/>
          <w:iCs/>
          <w:sz w:val="20"/>
          <w:szCs w:val="19"/>
        </w:rPr>
        <w:t>Si rileva il debito dell’associante verso l’associato per euro 50.000.</w:t>
      </w:r>
    </w:p>
    <w:p w14:paraId="6456EC1F" w14:textId="77777777" w:rsidR="004A47FA" w:rsidRPr="00206DBD" w:rsidRDefault="004A47FA" w:rsidP="003A42F2">
      <w:pPr>
        <w:pStyle w:val="1"/>
        <w:tabs>
          <w:tab w:val="left" w:pos="9638"/>
        </w:tabs>
        <w:spacing w:after="200" w:line="360" w:lineRule="auto"/>
        <w:ind w:right="0"/>
        <w:jc w:val="both"/>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4A47FA" w:rsidRPr="00F9090A" w14:paraId="2E85AD90" w14:textId="77777777" w:rsidTr="00F9090A">
        <w:trPr>
          <w:trHeight w:val="240"/>
        </w:trPr>
        <w:tc>
          <w:tcPr>
            <w:tcW w:w="1000" w:type="pct"/>
            <w:shd w:val="clear" w:color="auto" w:fill="DBE5F1" w:themeFill="accent1" w:themeFillTint="33"/>
            <w:noWrap/>
            <w:hideMark/>
          </w:tcPr>
          <w:p w14:paraId="75AD5480"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Data</w:t>
            </w:r>
          </w:p>
        </w:tc>
        <w:tc>
          <w:tcPr>
            <w:tcW w:w="1000" w:type="pct"/>
            <w:shd w:val="clear" w:color="auto" w:fill="DBE5F1" w:themeFill="accent1" w:themeFillTint="33"/>
            <w:noWrap/>
            <w:hideMark/>
          </w:tcPr>
          <w:p w14:paraId="158F9A47"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Conti</w:t>
            </w:r>
          </w:p>
        </w:tc>
        <w:tc>
          <w:tcPr>
            <w:tcW w:w="1000" w:type="pct"/>
            <w:shd w:val="clear" w:color="auto" w:fill="DBE5F1" w:themeFill="accent1" w:themeFillTint="33"/>
            <w:noWrap/>
            <w:hideMark/>
          </w:tcPr>
          <w:p w14:paraId="411E5F4C"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Descrizione</w:t>
            </w:r>
          </w:p>
        </w:tc>
        <w:tc>
          <w:tcPr>
            <w:tcW w:w="1000" w:type="pct"/>
            <w:shd w:val="clear" w:color="auto" w:fill="DBE5F1" w:themeFill="accent1" w:themeFillTint="33"/>
            <w:noWrap/>
            <w:hideMark/>
          </w:tcPr>
          <w:p w14:paraId="453AC7B7"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Dare</w:t>
            </w:r>
          </w:p>
        </w:tc>
        <w:tc>
          <w:tcPr>
            <w:tcW w:w="1000" w:type="pct"/>
            <w:shd w:val="clear" w:color="auto" w:fill="DBE5F1" w:themeFill="accent1" w:themeFillTint="33"/>
            <w:noWrap/>
            <w:hideMark/>
          </w:tcPr>
          <w:p w14:paraId="7B0CA0E7"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Avere</w:t>
            </w:r>
          </w:p>
        </w:tc>
      </w:tr>
      <w:tr w:rsidR="004A47FA" w:rsidRPr="00F9090A" w14:paraId="20B86F20" w14:textId="77777777" w:rsidTr="00F9090A">
        <w:trPr>
          <w:trHeight w:val="822"/>
        </w:trPr>
        <w:tc>
          <w:tcPr>
            <w:tcW w:w="1000" w:type="pct"/>
            <w:noWrap/>
            <w:hideMark/>
          </w:tcPr>
          <w:p w14:paraId="596039AA" w14:textId="77777777"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color w:val="333333"/>
                <w:sz w:val="18"/>
                <w:szCs w:val="18"/>
              </w:rPr>
              <w:t>1/2/n  </w:t>
            </w:r>
          </w:p>
        </w:tc>
        <w:tc>
          <w:tcPr>
            <w:tcW w:w="1000" w:type="pct"/>
            <w:noWrap/>
            <w:hideMark/>
          </w:tcPr>
          <w:p w14:paraId="5B910C1E" w14:textId="5F333857"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color w:val="333333"/>
                <w:sz w:val="18"/>
                <w:szCs w:val="18"/>
              </w:rPr>
              <w:t xml:space="preserve">ASSOCIATO </w:t>
            </w:r>
            <w:r w:rsidR="00C24C68" w:rsidRPr="00F9090A">
              <w:rPr>
                <w:rFonts w:ascii="Tahoma" w:hAnsi="Tahoma" w:cs="Tahoma"/>
                <w:color w:val="333333"/>
                <w:sz w:val="18"/>
                <w:szCs w:val="18"/>
              </w:rPr>
              <w:t xml:space="preserve">Y </w:t>
            </w:r>
            <w:r w:rsidRPr="00F9090A">
              <w:rPr>
                <w:rFonts w:ascii="Tahoma" w:hAnsi="Tahoma" w:cs="Tahoma"/>
                <w:color w:val="333333"/>
                <w:sz w:val="18"/>
                <w:szCs w:val="18"/>
              </w:rPr>
              <w:t>RECEDUTO C</w:t>
            </w:r>
            <w:r w:rsidR="004A1970" w:rsidRPr="00F9090A">
              <w:rPr>
                <w:rFonts w:ascii="Tahoma" w:hAnsi="Tahoma" w:cs="Tahoma"/>
                <w:color w:val="333333"/>
                <w:sz w:val="18"/>
                <w:szCs w:val="18"/>
              </w:rPr>
              <w:t xml:space="preserve">ONTO </w:t>
            </w:r>
            <w:r w:rsidRPr="00F9090A">
              <w:rPr>
                <w:rFonts w:ascii="Tahoma" w:hAnsi="Tahoma" w:cs="Tahoma"/>
                <w:color w:val="333333"/>
                <w:sz w:val="18"/>
                <w:szCs w:val="18"/>
              </w:rPr>
              <w:t xml:space="preserve">COMPETENZE </w:t>
            </w:r>
          </w:p>
          <w:p w14:paraId="668AC12C" w14:textId="77777777"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b/>
                <w:i/>
                <w:color w:val="333333"/>
                <w:sz w:val="18"/>
                <w:szCs w:val="18"/>
              </w:rPr>
              <w:t>(B 7/CE)</w:t>
            </w:r>
          </w:p>
        </w:tc>
        <w:tc>
          <w:tcPr>
            <w:tcW w:w="1000" w:type="pct"/>
            <w:noWrap/>
            <w:hideMark/>
          </w:tcPr>
          <w:p w14:paraId="7421B2DC" w14:textId="77777777" w:rsidR="004A47FA" w:rsidRPr="00F9090A" w:rsidRDefault="004A47FA" w:rsidP="00F9090A">
            <w:pPr>
              <w:spacing w:before="60" w:after="60" w:line="326" w:lineRule="auto"/>
              <w:jc w:val="both"/>
              <w:rPr>
                <w:rFonts w:ascii="Tahoma" w:hAnsi="Tahoma" w:cs="Tahoma"/>
                <w:color w:val="333333"/>
                <w:sz w:val="18"/>
                <w:szCs w:val="18"/>
              </w:rPr>
            </w:pPr>
            <w:r w:rsidRPr="00F9090A">
              <w:rPr>
                <w:rFonts w:ascii="Tahoma" w:hAnsi="Tahoma" w:cs="Tahoma"/>
                <w:color w:val="333333"/>
                <w:sz w:val="18"/>
                <w:szCs w:val="18"/>
              </w:rPr>
              <w:t xml:space="preserve">Liquidazione del compenso all’associato receduto  </w:t>
            </w:r>
          </w:p>
        </w:tc>
        <w:tc>
          <w:tcPr>
            <w:tcW w:w="1000" w:type="pct"/>
            <w:noWrap/>
            <w:hideMark/>
          </w:tcPr>
          <w:p w14:paraId="4BD7A81E" w14:textId="77777777" w:rsidR="004A47FA" w:rsidRPr="00F9090A" w:rsidRDefault="004A47FA" w:rsidP="00F9090A">
            <w:pPr>
              <w:spacing w:before="60" w:after="60" w:line="326" w:lineRule="auto"/>
              <w:jc w:val="right"/>
              <w:rPr>
                <w:rFonts w:ascii="Tahoma" w:hAnsi="Tahoma" w:cs="Tahoma"/>
                <w:color w:val="333333"/>
                <w:sz w:val="18"/>
                <w:szCs w:val="18"/>
              </w:rPr>
            </w:pPr>
            <w:r w:rsidRPr="00F9090A">
              <w:rPr>
                <w:rFonts w:ascii="Tahoma" w:hAnsi="Tahoma" w:cs="Tahoma"/>
                <w:color w:val="333333"/>
                <w:sz w:val="18"/>
                <w:szCs w:val="18"/>
              </w:rPr>
              <w:t>€   50.000,00</w:t>
            </w:r>
          </w:p>
        </w:tc>
        <w:tc>
          <w:tcPr>
            <w:tcW w:w="1000" w:type="pct"/>
            <w:noWrap/>
            <w:hideMark/>
          </w:tcPr>
          <w:p w14:paraId="2B596D07" w14:textId="77777777" w:rsidR="004A47FA" w:rsidRPr="00F9090A" w:rsidRDefault="004A47FA" w:rsidP="00F9090A">
            <w:pPr>
              <w:spacing w:before="60" w:after="60" w:line="326" w:lineRule="auto"/>
              <w:jc w:val="right"/>
              <w:rPr>
                <w:rFonts w:ascii="Tahoma" w:hAnsi="Tahoma" w:cs="Tahoma"/>
                <w:color w:val="333333"/>
                <w:sz w:val="18"/>
                <w:szCs w:val="18"/>
              </w:rPr>
            </w:pPr>
          </w:p>
        </w:tc>
      </w:tr>
      <w:tr w:rsidR="004A47FA" w:rsidRPr="00F9090A" w14:paraId="3B184A22" w14:textId="77777777" w:rsidTr="00F9090A">
        <w:trPr>
          <w:trHeight w:val="240"/>
        </w:trPr>
        <w:tc>
          <w:tcPr>
            <w:tcW w:w="1000" w:type="pct"/>
            <w:noWrap/>
          </w:tcPr>
          <w:p w14:paraId="5E8BE056" w14:textId="77777777"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color w:val="333333"/>
                <w:sz w:val="18"/>
                <w:szCs w:val="18"/>
              </w:rPr>
              <w:t>1/2/n</w:t>
            </w:r>
          </w:p>
        </w:tc>
        <w:tc>
          <w:tcPr>
            <w:tcW w:w="1000" w:type="pct"/>
            <w:noWrap/>
          </w:tcPr>
          <w:p w14:paraId="372A288C" w14:textId="5282200D"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color w:val="333333"/>
                <w:sz w:val="18"/>
                <w:szCs w:val="18"/>
              </w:rPr>
              <w:t>DEBITI V</w:t>
            </w:r>
            <w:r w:rsidR="003A42F2" w:rsidRPr="00F9090A">
              <w:rPr>
                <w:rFonts w:ascii="Tahoma" w:hAnsi="Tahoma" w:cs="Tahoma"/>
                <w:color w:val="333333"/>
                <w:sz w:val="18"/>
                <w:szCs w:val="18"/>
              </w:rPr>
              <w:t xml:space="preserve">ERSO </w:t>
            </w:r>
            <w:r w:rsidRPr="00F9090A">
              <w:rPr>
                <w:rFonts w:ascii="Tahoma" w:hAnsi="Tahoma" w:cs="Tahoma"/>
                <w:color w:val="333333"/>
                <w:sz w:val="18"/>
                <w:szCs w:val="18"/>
              </w:rPr>
              <w:t xml:space="preserve">ASSOCIATO </w:t>
            </w:r>
            <w:r w:rsidR="00C24C68" w:rsidRPr="00F9090A">
              <w:rPr>
                <w:rFonts w:ascii="Tahoma" w:hAnsi="Tahoma" w:cs="Tahoma"/>
                <w:color w:val="333333"/>
                <w:sz w:val="18"/>
                <w:szCs w:val="18"/>
              </w:rPr>
              <w:t xml:space="preserve">Y </w:t>
            </w:r>
            <w:r w:rsidRPr="00F9090A">
              <w:rPr>
                <w:rFonts w:ascii="Tahoma" w:hAnsi="Tahoma" w:cs="Tahoma"/>
                <w:color w:val="333333"/>
                <w:sz w:val="18"/>
                <w:szCs w:val="18"/>
              </w:rPr>
              <w:t xml:space="preserve">RECEDUTO </w:t>
            </w:r>
          </w:p>
          <w:p w14:paraId="67624C83" w14:textId="77777777"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b/>
                <w:i/>
                <w:color w:val="333333"/>
                <w:sz w:val="18"/>
                <w:szCs w:val="18"/>
              </w:rPr>
              <w:t>(D 14/PASSIVO SP)</w:t>
            </w:r>
          </w:p>
        </w:tc>
        <w:tc>
          <w:tcPr>
            <w:tcW w:w="1000" w:type="pct"/>
            <w:noWrap/>
          </w:tcPr>
          <w:p w14:paraId="411E2CA2" w14:textId="77777777" w:rsidR="004A47FA" w:rsidRPr="00F9090A" w:rsidRDefault="004A47FA" w:rsidP="00F9090A">
            <w:pPr>
              <w:spacing w:before="60" w:after="60" w:line="326" w:lineRule="auto"/>
              <w:jc w:val="both"/>
              <w:rPr>
                <w:rFonts w:ascii="Tahoma" w:hAnsi="Tahoma" w:cs="Tahoma"/>
                <w:sz w:val="18"/>
                <w:szCs w:val="18"/>
              </w:rPr>
            </w:pPr>
            <w:r w:rsidRPr="00F9090A">
              <w:rPr>
                <w:rFonts w:ascii="Tahoma" w:hAnsi="Tahoma" w:cs="Tahoma"/>
                <w:color w:val="333333"/>
                <w:sz w:val="18"/>
                <w:szCs w:val="18"/>
              </w:rPr>
              <w:t xml:space="preserve">Liquidazione del compenso all’associato receduto  </w:t>
            </w:r>
          </w:p>
        </w:tc>
        <w:tc>
          <w:tcPr>
            <w:tcW w:w="1000" w:type="pct"/>
            <w:noWrap/>
          </w:tcPr>
          <w:p w14:paraId="3DA32409" w14:textId="77777777" w:rsidR="004A47FA" w:rsidRPr="00F9090A" w:rsidRDefault="004A47FA" w:rsidP="00F9090A">
            <w:pPr>
              <w:spacing w:before="60" w:after="60" w:line="326" w:lineRule="auto"/>
              <w:jc w:val="right"/>
              <w:rPr>
                <w:rFonts w:ascii="Tahoma" w:hAnsi="Tahoma" w:cs="Tahoma"/>
                <w:color w:val="333333"/>
                <w:sz w:val="18"/>
                <w:szCs w:val="18"/>
              </w:rPr>
            </w:pPr>
          </w:p>
        </w:tc>
        <w:tc>
          <w:tcPr>
            <w:tcW w:w="1000" w:type="pct"/>
            <w:noWrap/>
          </w:tcPr>
          <w:p w14:paraId="36AA374D" w14:textId="77777777" w:rsidR="004A47FA" w:rsidRPr="00F9090A" w:rsidRDefault="004A47FA" w:rsidP="00F9090A">
            <w:pPr>
              <w:spacing w:before="60" w:after="60" w:line="326" w:lineRule="auto"/>
              <w:jc w:val="right"/>
              <w:rPr>
                <w:rFonts w:ascii="Tahoma" w:hAnsi="Tahoma" w:cs="Tahoma"/>
                <w:color w:val="333333"/>
                <w:sz w:val="18"/>
                <w:szCs w:val="18"/>
              </w:rPr>
            </w:pPr>
            <w:r w:rsidRPr="00F9090A">
              <w:rPr>
                <w:rFonts w:ascii="Tahoma" w:hAnsi="Tahoma" w:cs="Tahoma"/>
                <w:color w:val="333333"/>
                <w:sz w:val="18"/>
                <w:szCs w:val="18"/>
              </w:rPr>
              <w:t>€   50.000,00</w:t>
            </w:r>
          </w:p>
        </w:tc>
      </w:tr>
    </w:tbl>
    <w:p w14:paraId="2DE0C6EE" w14:textId="77777777" w:rsidR="004A47FA" w:rsidRDefault="004A47FA" w:rsidP="003A42F2">
      <w:pPr>
        <w:pStyle w:val="Corpotesto"/>
        <w:spacing w:after="200" w:line="360" w:lineRule="auto"/>
        <w:jc w:val="both"/>
        <w:rPr>
          <w:rFonts w:ascii="Tahoma" w:hAnsi="Tahoma" w:cs="Tahoma"/>
          <w:bCs/>
          <w:iCs/>
          <w:kern w:val="28"/>
          <w:sz w:val="20"/>
          <w:szCs w:val="19"/>
        </w:rPr>
      </w:pPr>
    </w:p>
    <w:p w14:paraId="5EE31DB3" w14:textId="7D359877" w:rsidR="004A47FA" w:rsidRPr="00064BE2" w:rsidRDefault="004A47FA" w:rsidP="003A42F2">
      <w:pPr>
        <w:pStyle w:val="Corpotesto"/>
        <w:spacing w:after="200" w:line="360" w:lineRule="auto"/>
        <w:jc w:val="both"/>
        <w:rPr>
          <w:rFonts w:ascii="Tahoma" w:hAnsi="Tahoma" w:cs="Tahoma"/>
          <w:bCs/>
          <w:iCs/>
          <w:kern w:val="28"/>
          <w:sz w:val="20"/>
          <w:szCs w:val="19"/>
        </w:rPr>
      </w:pPr>
      <w:r w:rsidRPr="00064BE2">
        <w:rPr>
          <w:rFonts w:ascii="Tahoma" w:hAnsi="Tahoma" w:cs="Tahoma"/>
          <w:bCs/>
          <w:iCs/>
          <w:kern w:val="28"/>
          <w:sz w:val="20"/>
          <w:szCs w:val="19"/>
        </w:rPr>
        <w:t>Viene contabilizzata una sopravvenienza attiva per la mancata restituzione dell’apporto.</w:t>
      </w:r>
    </w:p>
    <w:p w14:paraId="49F734AB" w14:textId="77777777" w:rsidR="004A47FA" w:rsidRDefault="004A47FA" w:rsidP="003A42F2">
      <w:pPr>
        <w:pStyle w:val="1"/>
        <w:tabs>
          <w:tab w:val="left" w:pos="9638"/>
        </w:tabs>
        <w:spacing w:after="200" w:line="360" w:lineRule="auto"/>
        <w:ind w:right="0"/>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4A47FA" w:rsidRPr="00F9090A" w14:paraId="73C5BF72" w14:textId="77777777" w:rsidTr="00F9090A">
        <w:trPr>
          <w:trHeight w:val="240"/>
        </w:trPr>
        <w:tc>
          <w:tcPr>
            <w:tcW w:w="1000" w:type="pct"/>
            <w:shd w:val="clear" w:color="auto" w:fill="DBE5F1" w:themeFill="accent1" w:themeFillTint="33"/>
            <w:noWrap/>
            <w:hideMark/>
          </w:tcPr>
          <w:p w14:paraId="2BAC5964"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Data</w:t>
            </w:r>
          </w:p>
        </w:tc>
        <w:tc>
          <w:tcPr>
            <w:tcW w:w="1000" w:type="pct"/>
            <w:shd w:val="clear" w:color="auto" w:fill="DBE5F1" w:themeFill="accent1" w:themeFillTint="33"/>
            <w:noWrap/>
            <w:hideMark/>
          </w:tcPr>
          <w:p w14:paraId="0DEE1FEE"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Conti</w:t>
            </w:r>
          </w:p>
        </w:tc>
        <w:tc>
          <w:tcPr>
            <w:tcW w:w="1000" w:type="pct"/>
            <w:shd w:val="clear" w:color="auto" w:fill="DBE5F1" w:themeFill="accent1" w:themeFillTint="33"/>
            <w:noWrap/>
            <w:hideMark/>
          </w:tcPr>
          <w:p w14:paraId="034BB5B2"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Descrizione</w:t>
            </w:r>
          </w:p>
        </w:tc>
        <w:tc>
          <w:tcPr>
            <w:tcW w:w="1000" w:type="pct"/>
            <w:shd w:val="clear" w:color="auto" w:fill="DBE5F1" w:themeFill="accent1" w:themeFillTint="33"/>
            <w:noWrap/>
            <w:hideMark/>
          </w:tcPr>
          <w:p w14:paraId="0A86250A"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Dare</w:t>
            </w:r>
          </w:p>
        </w:tc>
        <w:tc>
          <w:tcPr>
            <w:tcW w:w="1000" w:type="pct"/>
            <w:shd w:val="clear" w:color="auto" w:fill="DBE5F1" w:themeFill="accent1" w:themeFillTint="33"/>
            <w:noWrap/>
            <w:hideMark/>
          </w:tcPr>
          <w:p w14:paraId="5747AD07"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Avere</w:t>
            </w:r>
          </w:p>
        </w:tc>
      </w:tr>
      <w:tr w:rsidR="004A47FA" w:rsidRPr="00F9090A" w14:paraId="5C6ABA7E" w14:textId="77777777" w:rsidTr="00F9090A">
        <w:trPr>
          <w:trHeight w:val="240"/>
        </w:trPr>
        <w:tc>
          <w:tcPr>
            <w:tcW w:w="1000" w:type="pct"/>
            <w:noWrap/>
            <w:hideMark/>
          </w:tcPr>
          <w:p w14:paraId="044E6823" w14:textId="77777777" w:rsidR="004A47FA" w:rsidRPr="00F9090A" w:rsidRDefault="004A47FA" w:rsidP="00F9090A">
            <w:pPr>
              <w:pStyle w:val="1"/>
              <w:tabs>
                <w:tab w:val="left" w:pos="9638"/>
              </w:tabs>
              <w:spacing w:before="60" w:after="60" w:line="326" w:lineRule="auto"/>
              <w:ind w:right="0"/>
              <w:rPr>
                <w:rFonts w:cs="Tahoma"/>
                <w:szCs w:val="18"/>
              </w:rPr>
            </w:pPr>
            <w:r w:rsidRPr="00F9090A">
              <w:rPr>
                <w:rFonts w:cs="Tahoma"/>
                <w:szCs w:val="18"/>
              </w:rPr>
              <w:t>1/2/n  </w:t>
            </w:r>
          </w:p>
        </w:tc>
        <w:tc>
          <w:tcPr>
            <w:tcW w:w="1000" w:type="pct"/>
            <w:noWrap/>
            <w:hideMark/>
          </w:tcPr>
          <w:p w14:paraId="4EFDB399" w14:textId="50C8A193" w:rsidR="004A47FA" w:rsidRPr="00F9090A" w:rsidRDefault="004A47FA" w:rsidP="00F9090A">
            <w:pPr>
              <w:spacing w:before="60" w:after="60" w:line="326" w:lineRule="auto"/>
              <w:rPr>
                <w:rFonts w:cs="Tahoma"/>
                <w:color w:val="333333"/>
                <w:sz w:val="18"/>
                <w:szCs w:val="18"/>
              </w:rPr>
            </w:pPr>
            <w:r w:rsidRPr="00F9090A">
              <w:rPr>
                <w:rFonts w:ascii="Tahoma" w:hAnsi="Tahoma" w:cs="Tahoma"/>
                <w:color w:val="333333"/>
                <w:sz w:val="18"/>
                <w:szCs w:val="18"/>
              </w:rPr>
              <w:t>DEBITI V</w:t>
            </w:r>
            <w:r w:rsidR="004A1970" w:rsidRPr="00F9090A">
              <w:rPr>
                <w:rFonts w:ascii="Tahoma" w:hAnsi="Tahoma" w:cs="Tahoma"/>
                <w:color w:val="333333"/>
                <w:sz w:val="18"/>
                <w:szCs w:val="18"/>
              </w:rPr>
              <w:t xml:space="preserve">ERSO </w:t>
            </w:r>
            <w:r w:rsidRPr="00F9090A">
              <w:rPr>
                <w:rFonts w:ascii="Tahoma" w:hAnsi="Tahoma" w:cs="Tahoma"/>
                <w:color w:val="333333"/>
                <w:sz w:val="18"/>
                <w:szCs w:val="18"/>
              </w:rPr>
              <w:t xml:space="preserve">ASSOCIATO </w:t>
            </w:r>
            <w:r w:rsidR="00C24C68" w:rsidRPr="00F9090A">
              <w:rPr>
                <w:rFonts w:ascii="Tahoma" w:hAnsi="Tahoma" w:cs="Tahoma"/>
                <w:color w:val="333333"/>
                <w:sz w:val="18"/>
                <w:szCs w:val="18"/>
              </w:rPr>
              <w:t>Y</w:t>
            </w:r>
            <w:r w:rsidRPr="00F9090A">
              <w:rPr>
                <w:rFonts w:ascii="Tahoma" w:hAnsi="Tahoma" w:cs="Tahoma"/>
                <w:color w:val="333333"/>
                <w:sz w:val="18"/>
                <w:szCs w:val="18"/>
              </w:rPr>
              <w:t xml:space="preserve"> RECEDUTO </w:t>
            </w:r>
          </w:p>
          <w:p w14:paraId="75DFC6DA" w14:textId="77777777" w:rsidR="004A47FA" w:rsidRPr="00F9090A" w:rsidRDefault="004A47FA" w:rsidP="00F9090A">
            <w:pPr>
              <w:spacing w:before="60" w:after="60" w:line="326" w:lineRule="auto"/>
              <w:rPr>
                <w:rFonts w:cs="Tahoma"/>
                <w:b/>
                <w:i/>
                <w:sz w:val="18"/>
                <w:szCs w:val="18"/>
              </w:rPr>
            </w:pPr>
            <w:r w:rsidRPr="00F9090A">
              <w:rPr>
                <w:rFonts w:ascii="Tahoma" w:hAnsi="Tahoma" w:cs="Tahoma"/>
                <w:b/>
                <w:i/>
                <w:color w:val="333333"/>
                <w:sz w:val="18"/>
                <w:szCs w:val="18"/>
              </w:rPr>
              <w:t>(D 14/PASSIVO SP)</w:t>
            </w:r>
          </w:p>
        </w:tc>
        <w:tc>
          <w:tcPr>
            <w:tcW w:w="1000" w:type="pct"/>
            <w:noWrap/>
            <w:hideMark/>
          </w:tcPr>
          <w:p w14:paraId="24DC83F8" w14:textId="77777777" w:rsidR="004A47FA" w:rsidRPr="00F9090A" w:rsidRDefault="004A47FA" w:rsidP="00F9090A">
            <w:pPr>
              <w:spacing w:before="60" w:after="60" w:line="326" w:lineRule="auto"/>
              <w:jc w:val="both"/>
              <w:rPr>
                <w:rFonts w:cs="Tahoma"/>
                <w:sz w:val="18"/>
                <w:szCs w:val="18"/>
              </w:rPr>
            </w:pPr>
            <w:r w:rsidRPr="00F9090A">
              <w:rPr>
                <w:rFonts w:ascii="Tahoma" w:hAnsi="Tahoma" w:cs="Tahoma"/>
                <w:color w:val="333333"/>
                <w:sz w:val="18"/>
                <w:szCs w:val="18"/>
              </w:rPr>
              <w:t>Rilevazione di una sopravvenienza attiva per mancato pagamento tramite banca del compenso all’associato receduto</w:t>
            </w:r>
            <w:r w:rsidRPr="00F9090A">
              <w:rPr>
                <w:rFonts w:ascii="Tahoma" w:hAnsi="Tahoma" w:cs="Tahoma"/>
                <w:sz w:val="18"/>
                <w:szCs w:val="18"/>
              </w:rPr>
              <w:t xml:space="preserve">  </w:t>
            </w:r>
          </w:p>
        </w:tc>
        <w:tc>
          <w:tcPr>
            <w:tcW w:w="1000" w:type="pct"/>
            <w:noWrap/>
            <w:hideMark/>
          </w:tcPr>
          <w:p w14:paraId="3ABF94CA" w14:textId="77777777" w:rsidR="004A47FA" w:rsidRPr="00F9090A" w:rsidRDefault="004A47FA" w:rsidP="00F9090A">
            <w:pPr>
              <w:spacing w:before="60" w:after="60" w:line="326" w:lineRule="auto"/>
              <w:jc w:val="right"/>
              <w:rPr>
                <w:rFonts w:cs="Tahoma"/>
                <w:b/>
                <w:sz w:val="18"/>
                <w:szCs w:val="18"/>
              </w:rPr>
            </w:pPr>
            <w:r w:rsidRPr="00F9090A">
              <w:rPr>
                <w:rFonts w:ascii="Tahoma" w:hAnsi="Tahoma" w:cs="Tahoma"/>
                <w:color w:val="333333"/>
                <w:sz w:val="18"/>
                <w:szCs w:val="18"/>
              </w:rPr>
              <w:t>€   50.000,00</w:t>
            </w:r>
          </w:p>
        </w:tc>
        <w:tc>
          <w:tcPr>
            <w:tcW w:w="1000" w:type="pct"/>
            <w:noWrap/>
            <w:hideMark/>
          </w:tcPr>
          <w:p w14:paraId="62BBDF19" w14:textId="77777777" w:rsidR="004A47FA" w:rsidRPr="00F9090A" w:rsidRDefault="004A47FA" w:rsidP="00F9090A">
            <w:pPr>
              <w:pStyle w:val="1"/>
              <w:tabs>
                <w:tab w:val="left" w:pos="9638"/>
              </w:tabs>
              <w:spacing w:before="60" w:after="60" w:line="326" w:lineRule="auto"/>
              <w:ind w:right="0"/>
              <w:jc w:val="right"/>
              <w:rPr>
                <w:rFonts w:cs="Tahoma"/>
                <w:b/>
                <w:szCs w:val="18"/>
              </w:rPr>
            </w:pPr>
          </w:p>
        </w:tc>
      </w:tr>
      <w:tr w:rsidR="004A47FA" w:rsidRPr="00F9090A" w14:paraId="37C86478" w14:textId="77777777" w:rsidTr="00F9090A">
        <w:trPr>
          <w:trHeight w:val="240"/>
        </w:trPr>
        <w:tc>
          <w:tcPr>
            <w:tcW w:w="1000" w:type="pct"/>
            <w:noWrap/>
            <w:hideMark/>
          </w:tcPr>
          <w:p w14:paraId="058149A5" w14:textId="77777777" w:rsidR="004A47FA" w:rsidRPr="00F9090A" w:rsidRDefault="004A47FA" w:rsidP="00F9090A">
            <w:pPr>
              <w:pStyle w:val="1"/>
              <w:tabs>
                <w:tab w:val="left" w:pos="9638"/>
              </w:tabs>
              <w:spacing w:before="60" w:after="60" w:line="326" w:lineRule="auto"/>
              <w:ind w:right="0"/>
              <w:rPr>
                <w:rFonts w:cs="Tahoma"/>
                <w:szCs w:val="18"/>
              </w:rPr>
            </w:pPr>
            <w:r w:rsidRPr="00F9090A">
              <w:rPr>
                <w:rFonts w:cs="Tahoma"/>
                <w:szCs w:val="18"/>
              </w:rPr>
              <w:lastRenderedPageBreak/>
              <w:t>1/2/n</w:t>
            </w:r>
          </w:p>
        </w:tc>
        <w:tc>
          <w:tcPr>
            <w:tcW w:w="1000" w:type="pct"/>
            <w:noWrap/>
            <w:hideMark/>
          </w:tcPr>
          <w:p w14:paraId="4BF2F890" w14:textId="77777777" w:rsidR="004A47FA" w:rsidRPr="00F9090A" w:rsidRDefault="004A47FA" w:rsidP="00F9090A">
            <w:pPr>
              <w:spacing w:before="60" w:after="60" w:line="326" w:lineRule="auto"/>
              <w:rPr>
                <w:rFonts w:cs="Tahoma"/>
                <w:color w:val="333333"/>
                <w:sz w:val="18"/>
                <w:szCs w:val="18"/>
              </w:rPr>
            </w:pPr>
            <w:r w:rsidRPr="00F9090A">
              <w:rPr>
                <w:rFonts w:ascii="Tahoma" w:hAnsi="Tahoma" w:cs="Tahoma"/>
                <w:color w:val="333333"/>
                <w:sz w:val="18"/>
                <w:szCs w:val="18"/>
              </w:rPr>
              <w:t xml:space="preserve">SOPRAVVENIENZE ATTIVE STRAORDINARIE </w:t>
            </w:r>
          </w:p>
          <w:p w14:paraId="433679F0" w14:textId="77777777" w:rsidR="004A47FA" w:rsidRPr="00F9090A" w:rsidRDefault="004A47FA" w:rsidP="00F9090A">
            <w:pPr>
              <w:spacing w:before="60" w:after="60" w:line="326" w:lineRule="auto"/>
              <w:rPr>
                <w:rFonts w:cs="Tahoma"/>
                <w:b/>
                <w:i/>
                <w:sz w:val="18"/>
                <w:szCs w:val="18"/>
              </w:rPr>
            </w:pPr>
            <w:r w:rsidRPr="00F9090A">
              <w:rPr>
                <w:rFonts w:ascii="Tahoma" w:hAnsi="Tahoma" w:cs="Tahoma"/>
                <w:b/>
                <w:i/>
                <w:color w:val="333333"/>
                <w:sz w:val="18"/>
                <w:szCs w:val="18"/>
              </w:rPr>
              <w:t>(A 5/ALTRI RICAVI E PROVENTI)</w:t>
            </w:r>
          </w:p>
        </w:tc>
        <w:tc>
          <w:tcPr>
            <w:tcW w:w="1000" w:type="pct"/>
            <w:noWrap/>
            <w:hideMark/>
          </w:tcPr>
          <w:p w14:paraId="1BF0CCEC" w14:textId="77777777" w:rsidR="004A47FA" w:rsidRPr="00F9090A" w:rsidRDefault="004A47FA" w:rsidP="00F9090A">
            <w:pPr>
              <w:spacing w:before="60" w:after="60" w:line="326" w:lineRule="auto"/>
              <w:jc w:val="both"/>
              <w:rPr>
                <w:rFonts w:cs="Tahoma"/>
                <w:b/>
                <w:sz w:val="18"/>
                <w:szCs w:val="18"/>
              </w:rPr>
            </w:pPr>
            <w:r w:rsidRPr="00F9090A">
              <w:rPr>
                <w:rFonts w:ascii="Tahoma" w:hAnsi="Tahoma" w:cs="Tahoma"/>
                <w:color w:val="333333"/>
                <w:sz w:val="18"/>
                <w:szCs w:val="18"/>
              </w:rPr>
              <w:t>Rilevazione di una sopravvenienza attiva per mancato pagamento tramite banca del compenso all’associato receduto</w:t>
            </w:r>
            <w:r w:rsidRPr="00F9090A">
              <w:rPr>
                <w:rFonts w:ascii="Tahoma" w:hAnsi="Tahoma" w:cs="Tahoma"/>
                <w:sz w:val="18"/>
                <w:szCs w:val="18"/>
              </w:rPr>
              <w:t xml:space="preserve">  </w:t>
            </w:r>
          </w:p>
        </w:tc>
        <w:tc>
          <w:tcPr>
            <w:tcW w:w="1000" w:type="pct"/>
            <w:noWrap/>
            <w:hideMark/>
          </w:tcPr>
          <w:p w14:paraId="7FF24050" w14:textId="77777777" w:rsidR="004A47FA" w:rsidRPr="00F9090A" w:rsidRDefault="004A47FA" w:rsidP="00F9090A">
            <w:pPr>
              <w:pStyle w:val="1"/>
              <w:tabs>
                <w:tab w:val="left" w:pos="9638"/>
              </w:tabs>
              <w:spacing w:before="60" w:after="60" w:line="326" w:lineRule="auto"/>
              <w:ind w:right="0"/>
              <w:jc w:val="right"/>
              <w:rPr>
                <w:rFonts w:cs="Tahoma"/>
                <w:b/>
                <w:szCs w:val="18"/>
              </w:rPr>
            </w:pPr>
          </w:p>
        </w:tc>
        <w:tc>
          <w:tcPr>
            <w:tcW w:w="1000" w:type="pct"/>
            <w:noWrap/>
            <w:hideMark/>
          </w:tcPr>
          <w:p w14:paraId="0B9A4151" w14:textId="77777777" w:rsidR="004A47FA" w:rsidRPr="00F9090A" w:rsidRDefault="004A47FA" w:rsidP="00F9090A">
            <w:pPr>
              <w:spacing w:before="60" w:after="60" w:line="326" w:lineRule="auto"/>
              <w:jc w:val="right"/>
              <w:rPr>
                <w:rFonts w:cs="Tahoma"/>
                <w:b/>
                <w:sz w:val="18"/>
                <w:szCs w:val="18"/>
              </w:rPr>
            </w:pPr>
            <w:r w:rsidRPr="00F9090A">
              <w:rPr>
                <w:rFonts w:ascii="Tahoma" w:hAnsi="Tahoma" w:cs="Tahoma"/>
                <w:color w:val="333333"/>
                <w:sz w:val="18"/>
                <w:szCs w:val="18"/>
              </w:rPr>
              <w:t>€  50.000,00</w:t>
            </w:r>
          </w:p>
        </w:tc>
      </w:tr>
    </w:tbl>
    <w:p w14:paraId="1DC3113C" w14:textId="77777777" w:rsidR="004A47FA" w:rsidRDefault="004A47FA" w:rsidP="003A42F2">
      <w:pPr>
        <w:pStyle w:val="Corpotesto"/>
        <w:spacing w:after="200" w:line="360" w:lineRule="auto"/>
        <w:rPr>
          <w:rFonts w:ascii="Tahoma" w:hAnsi="Tahoma" w:cs="Tahoma"/>
          <w:b/>
          <w:kern w:val="28"/>
          <w:sz w:val="20"/>
          <w:szCs w:val="20"/>
          <w:u w:val="single"/>
        </w:rPr>
      </w:pPr>
    </w:p>
    <w:p w14:paraId="5F78E2C4" w14:textId="77777777" w:rsidR="004A47FA" w:rsidRPr="006F43F2" w:rsidRDefault="004A47FA" w:rsidP="003A42F2">
      <w:pPr>
        <w:pStyle w:val="Corpotesto"/>
        <w:widowControl/>
        <w:numPr>
          <w:ilvl w:val="0"/>
          <w:numId w:val="36"/>
        </w:numPr>
        <w:suppressAutoHyphens w:val="0"/>
        <w:spacing w:after="200" w:line="360" w:lineRule="auto"/>
        <w:ind w:left="425" w:hanging="425"/>
        <w:jc w:val="both"/>
        <w:rPr>
          <w:rFonts w:ascii="Tahoma" w:hAnsi="Tahoma" w:cs="Tahoma"/>
          <w:b/>
          <w:kern w:val="28"/>
          <w:sz w:val="20"/>
          <w:szCs w:val="20"/>
          <w:u w:val="single"/>
        </w:rPr>
      </w:pPr>
      <w:r w:rsidRPr="006F43F2">
        <w:rPr>
          <w:rFonts w:ascii="Tahoma" w:hAnsi="Tahoma" w:cs="Tahoma"/>
          <w:b/>
          <w:kern w:val="28"/>
          <w:sz w:val="20"/>
          <w:szCs w:val="20"/>
          <w:u w:val="single"/>
        </w:rPr>
        <w:t>LE SCRITTURE A PARTITA DOPPIA DELL’ASSOCIATO IMPRENDITORE</w:t>
      </w:r>
    </w:p>
    <w:p w14:paraId="3BA06D58" w14:textId="77777777" w:rsidR="004A47FA" w:rsidRPr="00064BE2" w:rsidRDefault="004A47FA" w:rsidP="003A42F2">
      <w:pPr>
        <w:pStyle w:val="Corpotesto"/>
        <w:spacing w:after="200" w:line="360" w:lineRule="auto"/>
        <w:jc w:val="both"/>
        <w:rPr>
          <w:rFonts w:cs="Tahoma"/>
        </w:rPr>
      </w:pPr>
      <w:r w:rsidRPr="00064BE2">
        <w:rPr>
          <w:rFonts w:ascii="Tahoma" w:hAnsi="Tahoma" w:cs="Tahoma"/>
          <w:bCs/>
          <w:iCs/>
          <w:sz w:val="20"/>
          <w:szCs w:val="19"/>
        </w:rPr>
        <w:t>Si rileva il credito dell’associato verso l’associante per euro 50.000.</w:t>
      </w:r>
    </w:p>
    <w:p w14:paraId="148F9147" w14:textId="77777777" w:rsidR="004A47FA" w:rsidRPr="00206DBD" w:rsidRDefault="004A47FA" w:rsidP="003A42F2">
      <w:pPr>
        <w:pStyle w:val="1"/>
        <w:tabs>
          <w:tab w:val="left" w:pos="9638"/>
        </w:tabs>
        <w:spacing w:after="200" w:line="360" w:lineRule="auto"/>
        <w:ind w:right="0"/>
        <w:jc w:val="both"/>
        <w:rPr>
          <w:rFonts w:cs="Tahoma"/>
          <w:b/>
          <w:sz w:val="20"/>
          <w:szCs w:val="19"/>
        </w:rPr>
      </w:pPr>
      <w:r w:rsidRPr="00206DBD">
        <w:rPr>
          <w:rFonts w:cs="Tahoma"/>
          <w:b/>
          <w:sz w:val="20"/>
          <w:szCs w:val="19"/>
        </w:rPr>
        <w:t>Libro Giornale</w:t>
      </w:r>
    </w:p>
    <w:tbl>
      <w:tblPr>
        <w:tblStyle w:val="Grigliatabella"/>
        <w:tblW w:w="4993" w:type="pct"/>
        <w:tblLayout w:type="fixed"/>
        <w:tblLook w:val="04A0" w:firstRow="1" w:lastRow="0" w:firstColumn="1" w:lastColumn="0" w:noHBand="0" w:noVBand="1"/>
      </w:tblPr>
      <w:tblGrid>
        <w:gridCol w:w="1923"/>
        <w:gridCol w:w="1923"/>
        <w:gridCol w:w="1923"/>
        <w:gridCol w:w="1923"/>
        <w:gridCol w:w="1923"/>
      </w:tblGrid>
      <w:tr w:rsidR="004A47FA" w:rsidRPr="00F9090A" w14:paraId="6AB57A51" w14:textId="77777777" w:rsidTr="00F9090A">
        <w:trPr>
          <w:trHeight w:val="240"/>
        </w:trPr>
        <w:tc>
          <w:tcPr>
            <w:tcW w:w="1000" w:type="pct"/>
            <w:shd w:val="clear" w:color="auto" w:fill="DBE5F1" w:themeFill="accent1" w:themeFillTint="33"/>
          </w:tcPr>
          <w:p w14:paraId="62C50F22"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Data</w:t>
            </w:r>
          </w:p>
        </w:tc>
        <w:tc>
          <w:tcPr>
            <w:tcW w:w="1000" w:type="pct"/>
            <w:shd w:val="clear" w:color="auto" w:fill="DBE5F1" w:themeFill="accent1" w:themeFillTint="33"/>
            <w:noWrap/>
            <w:hideMark/>
          </w:tcPr>
          <w:p w14:paraId="3CE269FD"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Conti</w:t>
            </w:r>
          </w:p>
        </w:tc>
        <w:tc>
          <w:tcPr>
            <w:tcW w:w="1000" w:type="pct"/>
            <w:shd w:val="clear" w:color="auto" w:fill="DBE5F1" w:themeFill="accent1" w:themeFillTint="33"/>
            <w:noWrap/>
            <w:hideMark/>
          </w:tcPr>
          <w:p w14:paraId="5508D232"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Descrizione</w:t>
            </w:r>
          </w:p>
        </w:tc>
        <w:tc>
          <w:tcPr>
            <w:tcW w:w="1000" w:type="pct"/>
            <w:shd w:val="clear" w:color="auto" w:fill="DBE5F1" w:themeFill="accent1" w:themeFillTint="33"/>
            <w:noWrap/>
            <w:hideMark/>
          </w:tcPr>
          <w:p w14:paraId="4E74A659"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Dare</w:t>
            </w:r>
          </w:p>
        </w:tc>
        <w:tc>
          <w:tcPr>
            <w:tcW w:w="1000" w:type="pct"/>
            <w:shd w:val="clear" w:color="auto" w:fill="DBE5F1" w:themeFill="accent1" w:themeFillTint="33"/>
            <w:noWrap/>
            <w:hideMark/>
          </w:tcPr>
          <w:p w14:paraId="6C1E8A88" w14:textId="77777777" w:rsidR="004A47FA" w:rsidRPr="00F9090A" w:rsidRDefault="004A47FA" w:rsidP="00F9090A">
            <w:pPr>
              <w:pStyle w:val="1"/>
              <w:tabs>
                <w:tab w:val="left" w:pos="9638"/>
              </w:tabs>
              <w:spacing w:before="60" w:after="60" w:line="326" w:lineRule="auto"/>
              <w:ind w:right="0"/>
              <w:jc w:val="center"/>
              <w:rPr>
                <w:rFonts w:cs="Tahoma"/>
                <w:b/>
                <w:i/>
                <w:szCs w:val="18"/>
              </w:rPr>
            </w:pPr>
            <w:r w:rsidRPr="00F9090A">
              <w:rPr>
                <w:rFonts w:cs="Tahoma"/>
                <w:b/>
                <w:i/>
                <w:szCs w:val="18"/>
              </w:rPr>
              <w:t>Avere</w:t>
            </w:r>
          </w:p>
        </w:tc>
      </w:tr>
      <w:tr w:rsidR="004A47FA" w:rsidRPr="00F9090A" w14:paraId="0B3A6B2C" w14:textId="77777777" w:rsidTr="00F9090A">
        <w:trPr>
          <w:trHeight w:val="240"/>
        </w:trPr>
        <w:tc>
          <w:tcPr>
            <w:tcW w:w="1000" w:type="pct"/>
          </w:tcPr>
          <w:p w14:paraId="4F225974" w14:textId="77777777"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color w:val="333333"/>
                <w:sz w:val="18"/>
                <w:szCs w:val="18"/>
              </w:rPr>
              <w:t>1/2/n  </w:t>
            </w:r>
          </w:p>
        </w:tc>
        <w:tc>
          <w:tcPr>
            <w:tcW w:w="1000" w:type="pct"/>
            <w:noWrap/>
          </w:tcPr>
          <w:p w14:paraId="73CEA3C9" w14:textId="34F8249D"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color w:val="333333"/>
                <w:sz w:val="18"/>
                <w:szCs w:val="18"/>
              </w:rPr>
              <w:t>CREDITI V</w:t>
            </w:r>
            <w:r w:rsidR="004A1970" w:rsidRPr="00F9090A">
              <w:rPr>
                <w:rFonts w:ascii="Tahoma" w:hAnsi="Tahoma" w:cs="Tahoma"/>
                <w:color w:val="333333"/>
                <w:sz w:val="18"/>
                <w:szCs w:val="18"/>
              </w:rPr>
              <w:t xml:space="preserve">ERSO </w:t>
            </w:r>
            <w:r w:rsidRPr="00F9090A">
              <w:rPr>
                <w:rFonts w:ascii="Tahoma" w:hAnsi="Tahoma" w:cs="Tahoma"/>
                <w:color w:val="333333"/>
                <w:sz w:val="18"/>
                <w:szCs w:val="18"/>
              </w:rPr>
              <w:t xml:space="preserve">ASSOCIANTE </w:t>
            </w:r>
            <w:r w:rsidR="0075606E" w:rsidRPr="00F9090A">
              <w:rPr>
                <w:rFonts w:ascii="Tahoma" w:hAnsi="Tahoma" w:cs="Tahoma"/>
                <w:color w:val="333333"/>
                <w:sz w:val="18"/>
                <w:szCs w:val="18"/>
              </w:rPr>
              <w:t>X</w:t>
            </w:r>
          </w:p>
          <w:p w14:paraId="596E3E65" w14:textId="77777777" w:rsidR="004A47FA" w:rsidRPr="00F9090A" w:rsidRDefault="004A47FA" w:rsidP="00F9090A">
            <w:pPr>
              <w:spacing w:before="60" w:after="60" w:line="326" w:lineRule="auto"/>
              <w:rPr>
                <w:rFonts w:ascii="Tahoma" w:hAnsi="Tahoma" w:cs="Tahoma"/>
                <w:b/>
                <w:i/>
                <w:color w:val="333333"/>
                <w:sz w:val="18"/>
                <w:szCs w:val="18"/>
              </w:rPr>
            </w:pPr>
            <w:r w:rsidRPr="00F9090A">
              <w:rPr>
                <w:rFonts w:ascii="Tahoma" w:hAnsi="Tahoma" w:cs="Tahoma"/>
                <w:b/>
                <w:i/>
                <w:color w:val="333333"/>
                <w:sz w:val="18"/>
                <w:szCs w:val="18"/>
              </w:rPr>
              <w:t>(C II 5-QUATER/ATTIVO SP)</w:t>
            </w:r>
          </w:p>
        </w:tc>
        <w:tc>
          <w:tcPr>
            <w:tcW w:w="1000" w:type="pct"/>
            <w:noWrap/>
          </w:tcPr>
          <w:p w14:paraId="755C8394" w14:textId="77777777" w:rsidR="004A47FA" w:rsidRPr="00F9090A" w:rsidRDefault="004A47FA" w:rsidP="00F9090A">
            <w:pPr>
              <w:spacing w:before="60" w:after="60" w:line="326" w:lineRule="auto"/>
              <w:jc w:val="both"/>
              <w:rPr>
                <w:rFonts w:ascii="Tahoma" w:hAnsi="Tahoma" w:cs="Tahoma"/>
                <w:sz w:val="18"/>
                <w:szCs w:val="18"/>
              </w:rPr>
            </w:pPr>
            <w:r w:rsidRPr="00F9090A">
              <w:rPr>
                <w:rFonts w:ascii="Tahoma" w:hAnsi="Tahoma" w:cs="Tahoma"/>
                <w:color w:val="333333"/>
                <w:sz w:val="18"/>
                <w:szCs w:val="18"/>
              </w:rPr>
              <w:t xml:space="preserve">Liquidazione del compenso da parte dell’associante </w:t>
            </w:r>
            <w:r w:rsidRPr="00F9090A">
              <w:rPr>
                <w:rFonts w:ascii="Tahoma" w:hAnsi="Tahoma" w:cs="Tahoma"/>
                <w:kern w:val="28"/>
                <w:sz w:val="18"/>
                <w:szCs w:val="18"/>
              </w:rPr>
              <w:t>a seguito di recesso</w:t>
            </w:r>
          </w:p>
        </w:tc>
        <w:tc>
          <w:tcPr>
            <w:tcW w:w="1000" w:type="pct"/>
            <w:noWrap/>
          </w:tcPr>
          <w:p w14:paraId="7930AB44" w14:textId="52456EFC" w:rsidR="004A47FA" w:rsidRPr="00F9090A" w:rsidRDefault="004A47FA" w:rsidP="00F9090A">
            <w:pPr>
              <w:spacing w:before="60" w:after="60" w:line="326" w:lineRule="auto"/>
              <w:jc w:val="right"/>
              <w:rPr>
                <w:rFonts w:cs="Tahoma"/>
                <w:b/>
                <w:sz w:val="18"/>
                <w:szCs w:val="18"/>
              </w:rPr>
            </w:pPr>
            <w:r w:rsidRPr="00F9090A">
              <w:rPr>
                <w:rFonts w:ascii="Tahoma" w:hAnsi="Tahoma" w:cs="Tahoma"/>
                <w:color w:val="333333"/>
                <w:sz w:val="18"/>
                <w:szCs w:val="18"/>
              </w:rPr>
              <w:t>€ 50.000,00</w:t>
            </w:r>
          </w:p>
        </w:tc>
        <w:tc>
          <w:tcPr>
            <w:tcW w:w="1000" w:type="pct"/>
            <w:noWrap/>
          </w:tcPr>
          <w:p w14:paraId="5B273C1F" w14:textId="77777777" w:rsidR="004A47FA" w:rsidRPr="00F9090A" w:rsidRDefault="004A47FA" w:rsidP="00F9090A">
            <w:pPr>
              <w:pStyle w:val="1"/>
              <w:tabs>
                <w:tab w:val="left" w:pos="9638"/>
              </w:tabs>
              <w:spacing w:before="60" w:after="60" w:line="326" w:lineRule="auto"/>
              <w:ind w:right="0"/>
              <w:jc w:val="right"/>
              <w:rPr>
                <w:rFonts w:cs="Tahoma"/>
                <w:b/>
                <w:szCs w:val="18"/>
              </w:rPr>
            </w:pPr>
          </w:p>
        </w:tc>
      </w:tr>
      <w:tr w:rsidR="004A47FA" w:rsidRPr="00F9090A" w14:paraId="781A77A0" w14:textId="77777777" w:rsidTr="00F9090A">
        <w:trPr>
          <w:trHeight w:val="370"/>
        </w:trPr>
        <w:tc>
          <w:tcPr>
            <w:tcW w:w="1000" w:type="pct"/>
          </w:tcPr>
          <w:p w14:paraId="5B2E3EC4" w14:textId="77777777"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color w:val="333333"/>
                <w:sz w:val="18"/>
                <w:szCs w:val="18"/>
              </w:rPr>
              <w:t>1/2/n</w:t>
            </w:r>
          </w:p>
        </w:tc>
        <w:tc>
          <w:tcPr>
            <w:tcW w:w="1000" w:type="pct"/>
            <w:noWrap/>
          </w:tcPr>
          <w:p w14:paraId="182ABF7F" w14:textId="77777777" w:rsidR="004A47FA" w:rsidRPr="00F9090A" w:rsidRDefault="004A47FA" w:rsidP="00F9090A">
            <w:pPr>
              <w:spacing w:before="60" w:after="60" w:line="326" w:lineRule="auto"/>
              <w:rPr>
                <w:rFonts w:ascii="Tahoma" w:hAnsi="Tahoma" w:cs="Tahoma"/>
                <w:color w:val="333333"/>
                <w:sz w:val="18"/>
                <w:szCs w:val="18"/>
              </w:rPr>
            </w:pPr>
            <w:r w:rsidRPr="00F9090A">
              <w:rPr>
                <w:rFonts w:ascii="Tahoma" w:hAnsi="Tahoma" w:cs="Tahoma"/>
                <w:color w:val="333333"/>
                <w:sz w:val="18"/>
                <w:szCs w:val="18"/>
              </w:rPr>
              <w:t>PROVENTI DA RECESSO ASSOCIAZIONE IN PARTECIPAZIONE</w:t>
            </w:r>
          </w:p>
          <w:p w14:paraId="3B0119E5" w14:textId="77777777" w:rsidR="004A47FA" w:rsidRPr="00F9090A" w:rsidRDefault="004A47FA" w:rsidP="00F9090A">
            <w:pPr>
              <w:spacing w:before="60" w:after="60" w:line="326" w:lineRule="auto"/>
              <w:rPr>
                <w:rFonts w:ascii="Tahoma" w:hAnsi="Tahoma" w:cs="Tahoma"/>
                <w:b/>
                <w:i/>
                <w:color w:val="333333"/>
                <w:sz w:val="18"/>
                <w:szCs w:val="18"/>
              </w:rPr>
            </w:pPr>
            <w:r w:rsidRPr="00F9090A">
              <w:rPr>
                <w:rFonts w:ascii="Tahoma" w:hAnsi="Tahoma" w:cs="Tahoma"/>
                <w:b/>
                <w:i/>
                <w:color w:val="333333"/>
                <w:sz w:val="18"/>
                <w:szCs w:val="18"/>
              </w:rPr>
              <w:t>(A 5/CE)</w:t>
            </w:r>
          </w:p>
        </w:tc>
        <w:tc>
          <w:tcPr>
            <w:tcW w:w="1000" w:type="pct"/>
            <w:noWrap/>
          </w:tcPr>
          <w:p w14:paraId="344B26DB" w14:textId="77777777" w:rsidR="004A47FA" w:rsidRPr="00F9090A" w:rsidRDefault="004A47FA" w:rsidP="00F9090A">
            <w:pPr>
              <w:spacing w:before="60" w:after="60" w:line="326" w:lineRule="auto"/>
              <w:jc w:val="both"/>
              <w:rPr>
                <w:rFonts w:ascii="Tahoma" w:hAnsi="Tahoma" w:cs="Tahoma"/>
                <w:color w:val="333333"/>
                <w:sz w:val="18"/>
                <w:szCs w:val="18"/>
              </w:rPr>
            </w:pPr>
            <w:r w:rsidRPr="00F9090A">
              <w:rPr>
                <w:rFonts w:ascii="Tahoma" w:hAnsi="Tahoma" w:cs="Tahoma"/>
                <w:color w:val="333333"/>
                <w:sz w:val="18"/>
                <w:szCs w:val="18"/>
              </w:rPr>
              <w:t xml:space="preserve">Liquidazione del compenso da parte dell’associante </w:t>
            </w:r>
            <w:r w:rsidRPr="00F9090A">
              <w:rPr>
                <w:rFonts w:ascii="Tahoma" w:hAnsi="Tahoma" w:cs="Tahoma"/>
                <w:kern w:val="28"/>
                <w:sz w:val="18"/>
                <w:szCs w:val="18"/>
              </w:rPr>
              <w:t>a seguito di recesso</w:t>
            </w:r>
          </w:p>
        </w:tc>
        <w:tc>
          <w:tcPr>
            <w:tcW w:w="1000" w:type="pct"/>
            <w:noWrap/>
          </w:tcPr>
          <w:p w14:paraId="421E7008" w14:textId="77777777" w:rsidR="004A47FA" w:rsidRPr="00F9090A" w:rsidRDefault="004A47FA" w:rsidP="00F9090A">
            <w:pPr>
              <w:pStyle w:val="1"/>
              <w:tabs>
                <w:tab w:val="left" w:pos="9638"/>
              </w:tabs>
              <w:spacing w:before="60" w:after="60" w:line="326" w:lineRule="auto"/>
              <w:ind w:right="0"/>
              <w:jc w:val="right"/>
              <w:rPr>
                <w:rFonts w:cs="Tahoma"/>
                <w:b/>
                <w:szCs w:val="18"/>
              </w:rPr>
            </w:pPr>
          </w:p>
        </w:tc>
        <w:tc>
          <w:tcPr>
            <w:tcW w:w="1000" w:type="pct"/>
            <w:noWrap/>
          </w:tcPr>
          <w:p w14:paraId="24BCBFE5" w14:textId="4CBF9BA1" w:rsidR="004A47FA" w:rsidRPr="00F9090A" w:rsidRDefault="004A47FA" w:rsidP="00F9090A">
            <w:pPr>
              <w:spacing w:before="60" w:after="60" w:line="326" w:lineRule="auto"/>
              <w:jc w:val="right"/>
              <w:rPr>
                <w:rFonts w:cs="Tahoma"/>
                <w:b/>
                <w:sz w:val="18"/>
                <w:szCs w:val="18"/>
              </w:rPr>
            </w:pPr>
            <w:r w:rsidRPr="00F9090A">
              <w:rPr>
                <w:rFonts w:ascii="Tahoma" w:hAnsi="Tahoma" w:cs="Tahoma"/>
                <w:color w:val="333333"/>
                <w:sz w:val="18"/>
                <w:szCs w:val="18"/>
              </w:rPr>
              <w:t>€ 50.000,00</w:t>
            </w:r>
          </w:p>
        </w:tc>
      </w:tr>
    </w:tbl>
    <w:p w14:paraId="59CCE7F6" w14:textId="77777777" w:rsidR="004744E8" w:rsidRDefault="004744E8" w:rsidP="003A42F2">
      <w:pPr>
        <w:pStyle w:val="Corpotesto"/>
        <w:spacing w:after="200" w:line="360" w:lineRule="auto"/>
        <w:jc w:val="both"/>
        <w:rPr>
          <w:rFonts w:ascii="Tahoma" w:hAnsi="Tahoma" w:cs="Tahoma"/>
          <w:bCs/>
          <w:iCs/>
          <w:kern w:val="28"/>
          <w:sz w:val="20"/>
          <w:szCs w:val="19"/>
        </w:rPr>
      </w:pPr>
    </w:p>
    <w:p w14:paraId="11444BED" w14:textId="25D79070" w:rsidR="004A47FA" w:rsidRPr="00064BE2" w:rsidRDefault="004A47FA" w:rsidP="003A42F2">
      <w:pPr>
        <w:pStyle w:val="Corpotesto"/>
        <w:spacing w:after="200" w:line="360" w:lineRule="auto"/>
        <w:jc w:val="both"/>
        <w:rPr>
          <w:rFonts w:ascii="Tahoma" w:hAnsi="Tahoma" w:cs="Tahoma"/>
          <w:bCs/>
          <w:iCs/>
          <w:kern w:val="28"/>
          <w:sz w:val="20"/>
          <w:szCs w:val="19"/>
        </w:rPr>
      </w:pPr>
      <w:r w:rsidRPr="00064BE2">
        <w:rPr>
          <w:rFonts w:ascii="Tahoma" w:hAnsi="Tahoma" w:cs="Tahoma"/>
          <w:bCs/>
          <w:iCs/>
          <w:kern w:val="28"/>
          <w:sz w:val="20"/>
          <w:szCs w:val="19"/>
        </w:rPr>
        <w:t>Viene contabilizzata una sopravvenienza pass</w:t>
      </w:r>
      <w:r>
        <w:rPr>
          <w:rFonts w:ascii="Tahoma" w:hAnsi="Tahoma" w:cs="Tahoma"/>
          <w:bCs/>
          <w:iCs/>
          <w:kern w:val="28"/>
          <w:sz w:val="20"/>
          <w:szCs w:val="19"/>
        </w:rPr>
        <w:t>i</w:t>
      </w:r>
      <w:r w:rsidRPr="00064BE2">
        <w:rPr>
          <w:rFonts w:ascii="Tahoma" w:hAnsi="Tahoma" w:cs="Tahoma"/>
          <w:bCs/>
          <w:iCs/>
          <w:kern w:val="28"/>
          <w:sz w:val="20"/>
          <w:szCs w:val="19"/>
        </w:rPr>
        <w:t>va per la mancata restituzione dell’apporto.</w:t>
      </w:r>
    </w:p>
    <w:p w14:paraId="04217501" w14:textId="77777777" w:rsidR="004A47FA" w:rsidRPr="00206DBD" w:rsidRDefault="004A47FA" w:rsidP="003A42F2">
      <w:pPr>
        <w:pStyle w:val="1"/>
        <w:tabs>
          <w:tab w:val="left" w:pos="9638"/>
        </w:tabs>
        <w:spacing w:after="200" w:line="360" w:lineRule="auto"/>
        <w:ind w:right="0"/>
        <w:rPr>
          <w:rFonts w:cs="Tahoma"/>
          <w:b/>
          <w:sz w:val="20"/>
          <w:szCs w:val="19"/>
        </w:rPr>
      </w:pPr>
      <w:r w:rsidRPr="00206DBD">
        <w:rPr>
          <w:rFonts w:cs="Tahoma"/>
          <w:b/>
          <w:sz w:val="20"/>
          <w:szCs w:val="19"/>
        </w:rPr>
        <w:t>Libro Giornale</w:t>
      </w:r>
    </w:p>
    <w:tbl>
      <w:tblPr>
        <w:tblStyle w:val="Grigliatabella"/>
        <w:tblW w:w="5000" w:type="pct"/>
        <w:tblLayout w:type="fixed"/>
        <w:tblLook w:val="04A0" w:firstRow="1" w:lastRow="0" w:firstColumn="1" w:lastColumn="0" w:noHBand="0" w:noVBand="1"/>
      </w:tblPr>
      <w:tblGrid>
        <w:gridCol w:w="1925"/>
        <w:gridCol w:w="1925"/>
        <w:gridCol w:w="1926"/>
        <w:gridCol w:w="1926"/>
        <w:gridCol w:w="1926"/>
      </w:tblGrid>
      <w:tr w:rsidR="004A47FA" w:rsidRPr="00F9090A" w14:paraId="691A495B" w14:textId="77777777" w:rsidTr="00F9090A">
        <w:trPr>
          <w:trHeight w:val="240"/>
        </w:trPr>
        <w:tc>
          <w:tcPr>
            <w:tcW w:w="1000" w:type="pct"/>
            <w:shd w:val="clear" w:color="auto" w:fill="DBE5F1" w:themeFill="accent1" w:themeFillTint="33"/>
          </w:tcPr>
          <w:p w14:paraId="129259CB" w14:textId="77777777" w:rsidR="004A47FA" w:rsidRPr="00F9090A" w:rsidRDefault="004A47FA" w:rsidP="00F06A90">
            <w:pPr>
              <w:pStyle w:val="1"/>
              <w:tabs>
                <w:tab w:val="left" w:pos="9638"/>
              </w:tabs>
              <w:spacing w:before="60" w:after="60" w:line="326" w:lineRule="auto"/>
              <w:ind w:right="0"/>
              <w:jc w:val="center"/>
              <w:rPr>
                <w:rFonts w:cs="Tahoma"/>
                <w:b/>
                <w:i/>
                <w:szCs w:val="18"/>
              </w:rPr>
            </w:pPr>
            <w:r w:rsidRPr="00F9090A">
              <w:rPr>
                <w:rFonts w:cs="Tahoma"/>
                <w:b/>
                <w:i/>
                <w:szCs w:val="18"/>
              </w:rPr>
              <w:t>Data</w:t>
            </w:r>
          </w:p>
        </w:tc>
        <w:tc>
          <w:tcPr>
            <w:tcW w:w="1000" w:type="pct"/>
            <w:shd w:val="clear" w:color="auto" w:fill="DBE5F1" w:themeFill="accent1" w:themeFillTint="33"/>
            <w:noWrap/>
            <w:hideMark/>
          </w:tcPr>
          <w:p w14:paraId="138B7D97" w14:textId="77777777" w:rsidR="004A47FA" w:rsidRPr="00F9090A" w:rsidRDefault="004A47FA" w:rsidP="00F06A90">
            <w:pPr>
              <w:pStyle w:val="1"/>
              <w:tabs>
                <w:tab w:val="left" w:pos="9638"/>
              </w:tabs>
              <w:spacing w:before="60" w:after="60" w:line="326" w:lineRule="auto"/>
              <w:ind w:right="0"/>
              <w:jc w:val="center"/>
              <w:rPr>
                <w:rFonts w:cs="Tahoma"/>
                <w:b/>
                <w:i/>
                <w:szCs w:val="18"/>
              </w:rPr>
            </w:pPr>
            <w:r w:rsidRPr="00F9090A">
              <w:rPr>
                <w:rFonts w:cs="Tahoma"/>
                <w:b/>
                <w:i/>
                <w:szCs w:val="18"/>
              </w:rPr>
              <w:t>Conti</w:t>
            </w:r>
          </w:p>
        </w:tc>
        <w:tc>
          <w:tcPr>
            <w:tcW w:w="1000" w:type="pct"/>
            <w:shd w:val="clear" w:color="auto" w:fill="DBE5F1" w:themeFill="accent1" w:themeFillTint="33"/>
            <w:noWrap/>
            <w:hideMark/>
          </w:tcPr>
          <w:p w14:paraId="695DD036" w14:textId="77777777" w:rsidR="004A47FA" w:rsidRPr="00F9090A" w:rsidRDefault="004A47FA" w:rsidP="00F06A90">
            <w:pPr>
              <w:pStyle w:val="1"/>
              <w:tabs>
                <w:tab w:val="left" w:pos="9638"/>
              </w:tabs>
              <w:spacing w:before="60" w:after="60" w:line="326" w:lineRule="auto"/>
              <w:ind w:right="0"/>
              <w:jc w:val="center"/>
              <w:rPr>
                <w:rFonts w:cs="Tahoma"/>
                <w:b/>
                <w:i/>
                <w:szCs w:val="18"/>
              </w:rPr>
            </w:pPr>
            <w:r w:rsidRPr="00F9090A">
              <w:rPr>
                <w:rFonts w:cs="Tahoma"/>
                <w:b/>
                <w:i/>
                <w:szCs w:val="18"/>
              </w:rPr>
              <w:t>Descrizione</w:t>
            </w:r>
          </w:p>
        </w:tc>
        <w:tc>
          <w:tcPr>
            <w:tcW w:w="1000" w:type="pct"/>
            <w:shd w:val="clear" w:color="auto" w:fill="DBE5F1" w:themeFill="accent1" w:themeFillTint="33"/>
            <w:noWrap/>
            <w:hideMark/>
          </w:tcPr>
          <w:p w14:paraId="4F0996F6" w14:textId="77777777" w:rsidR="004A47FA" w:rsidRPr="00F9090A" w:rsidRDefault="004A47FA" w:rsidP="00F06A90">
            <w:pPr>
              <w:pStyle w:val="1"/>
              <w:tabs>
                <w:tab w:val="left" w:pos="9638"/>
              </w:tabs>
              <w:spacing w:before="60" w:after="60" w:line="326" w:lineRule="auto"/>
              <w:ind w:right="0"/>
              <w:jc w:val="center"/>
              <w:rPr>
                <w:rFonts w:cs="Tahoma"/>
                <w:b/>
                <w:i/>
                <w:szCs w:val="18"/>
              </w:rPr>
            </w:pPr>
            <w:r w:rsidRPr="00F9090A">
              <w:rPr>
                <w:rFonts w:cs="Tahoma"/>
                <w:b/>
                <w:i/>
                <w:szCs w:val="18"/>
              </w:rPr>
              <w:t>Dare</w:t>
            </w:r>
          </w:p>
        </w:tc>
        <w:tc>
          <w:tcPr>
            <w:tcW w:w="1000" w:type="pct"/>
            <w:shd w:val="clear" w:color="auto" w:fill="DBE5F1" w:themeFill="accent1" w:themeFillTint="33"/>
            <w:noWrap/>
            <w:hideMark/>
          </w:tcPr>
          <w:p w14:paraId="3DF1320F" w14:textId="77777777" w:rsidR="004A47FA" w:rsidRPr="00F9090A" w:rsidRDefault="004A47FA" w:rsidP="00F06A90">
            <w:pPr>
              <w:pStyle w:val="1"/>
              <w:tabs>
                <w:tab w:val="left" w:pos="9638"/>
              </w:tabs>
              <w:spacing w:before="60" w:after="60" w:line="326" w:lineRule="auto"/>
              <w:ind w:right="0"/>
              <w:jc w:val="center"/>
              <w:rPr>
                <w:rFonts w:cs="Tahoma"/>
                <w:b/>
                <w:i/>
                <w:szCs w:val="18"/>
              </w:rPr>
            </w:pPr>
            <w:r w:rsidRPr="00F9090A">
              <w:rPr>
                <w:rFonts w:cs="Tahoma"/>
                <w:b/>
                <w:i/>
                <w:szCs w:val="18"/>
              </w:rPr>
              <w:t>Avere</w:t>
            </w:r>
          </w:p>
        </w:tc>
      </w:tr>
      <w:tr w:rsidR="004A47FA" w:rsidRPr="00F9090A" w14:paraId="52D13F3F" w14:textId="77777777" w:rsidTr="00F9090A">
        <w:trPr>
          <w:trHeight w:val="240"/>
        </w:trPr>
        <w:tc>
          <w:tcPr>
            <w:tcW w:w="1000" w:type="pct"/>
          </w:tcPr>
          <w:p w14:paraId="307D1515" w14:textId="77777777" w:rsidR="004A47FA" w:rsidRPr="00F9090A" w:rsidRDefault="004A47FA" w:rsidP="00F06A90">
            <w:pPr>
              <w:spacing w:before="60" w:after="60" w:line="326" w:lineRule="auto"/>
              <w:rPr>
                <w:rFonts w:ascii="Tahoma" w:hAnsi="Tahoma" w:cs="Tahoma"/>
                <w:color w:val="333333"/>
                <w:sz w:val="18"/>
                <w:szCs w:val="18"/>
              </w:rPr>
            </w:pPr>
            <w:r w:rsidRPr="00F9090A">
              <w:rPr>
                <w:rFonts w:ascii="Tahoma" w:hAnsi="Tahoma" w:cs="Tahoma"/>
                <w:color w:val="333333"/>
                <w:sz w:val="18"/>
                <w:szCs w:val="18"/>
              </w:rPr>
              <w:t>1/2/n  </w:t>
            </w:r>
          </w:p>
        </w:tc>
        <w:tc>
          <w:tcPr>
            <w:tcW w:w="1000" w:type="pct"/>
            <w:noWrap/>
          </w:tcPr>
          <w:p w14:paraId="499E851E" w14:textId="77777777" w:rsidR="004A47FA" w:rsidRPr="00F9090A" w:rsidRDefault="004A47FA" w:rsidP="00F06A90">
            <w:pPr>
              <w:spacing w:before="60" w:after="60" w:line="326" w:lineRule="auto"/>
              <w:rPr>
                <w:rFonts w:cs="Tahoma"/>
                <w:color w:val="333333"/>
                <w:sz w:val="18"/>
                <w:szCs w:val="18"/>
              </w:rPr>
            </w:pPr>
            <w:r w:rsidRPr="00F9090A">
              <w:rPr>
                <w:rFonts w:ascii="Tahoma" w:hAnsi="Tahoma" w:cs="Tahoma"/>
                <w:color w:val="333333"/>
                <w:sz w:val="18"/>
                <w:szCs w:val="18"/>
              </w:rPr>
              <w:t>SOPRAVVENIENZE PASSIVE STRAORDINARIE</w:t>
            </w:r>
          </w:p>
          <w:p w14:paraId="6165BC78" w14:textId="77777777" w:rsidR="004A47FA" w:rsidRPr="00F9090A" w:rsidRDefault="004A47FA" w:rsidP="00F06A90">
            <w:pPr>
              <w:spacing w:before="60" w:after="60" w:line="326" w:lineRule="auto"/>
              <w:rPr>
                <w:rFonts w:cs="Tahoma"/>
                <w:b/>
                <w:i/>
                <w:sz w:val="18"/>
                <w:szCs w:val="18"/>
              </w:rPr>
            </w:pPr>
            <w:r w:rsidRPr="00F9090A">
              <w:rPr>
                <w:rFonts w:ascii="Tahoma" w:hAnsi="Tahoma" w:cs="Tahoma"/>
                <w:b/>
                <w:i/>
                <w:color w:val="333333"/>
                <w:sz w:val="18"/>
                <w:szCs w:val="18"/>
              </w:rPr>
              <w:t>(E 21/CE)</w:t>
            </w:r>
          </w:p>
        </w:tc>
        <w:tc>
          <w:tcPr>
            <w:tcW w:w="1000" w:type="pct"/>
            <w:noWrap/>
          </w:tcPr>
          <w:p w14:paraId="16FC2901" w14:textId="5B4DC9D9" w:rsidR="004A47FA" w:rsidRPr="00F9090A" w:rsidRDefault="004A47FA" w:rsidP="00F06A90">
            <w:pPr>
              <w:spacing w:before="60" w:after="60" w:line="326" w:lineRule="auto"/>
              <w:jc w:val="both"/>
              <w:rPr>
                <w:rFonts w:cs="Tahoma"/>
                <w:sz w:val="18"/>
                <w:szCs w:val="18"/>
              </w:rPr>
            </w:pPr>
            <w:r w:rsidRPr="00F9090A">
              <w:rPr>
                <w:rFonts w:ascii="Tahoma" w:hAnsi="Tahoma" w:cs="Tahoma"/>
                <w:color w:val="333333"/>
                <w:sz w:val="18"/>
                <w:szCs w:val="18"/>
              </w:rPr>
              <w:t>Riscossione tramite banca del compenso da parte dell’associante</w:t>
            </w:r>
            <w:r w:rsidRPr="00F9090A">
              <w:rPr>
                <w:rFonts w:ascii="Tahoma" w:hAnsi="Tahoma" w:cs="Tahoma"/>
                <w:kern w:val="28"/>
                <w:sz w:val="18"/>
                <w:szCs w:val="18"/>
              </w:rPr>
              <w:t xml:space="preserve"> a seguito di recesso</w:t>
            </w:r>
          </w:p>
        </w:tc>
        <w:tc>
          <w:tcPr>
            <w:tcW w:w="1000" w:type="pct"/>
            <w:noWrap/>
          </w:tcPr>
          <w:p w14:paraId="62BDC3EF" w14:textId="34C00993" w:rsidR="004A47FA" w:rsidRPr="00F9090A" w:rsidRDefault="004A47FA" w:rsidP="00F9090A">
            <w:pPr>
              <w:spacing w:before="60" w:after="60" w:line="326" w:lineRule="auto"/>
              <w:jc w:val="right"/>
              <w:rPr>
                <w:rFonts w:cs="Tahoma"/>
                <w:b/>
                <w:sz w:val="18"/>
                <w:szCs w:val="18"/>
              </w:rPr>
            </w:pPr>
            <w:r w:rsidRPr="00F9090A">
              <w:rPr>
                <w:rFonts w:ascii="Tahoma" w:hAnsi="Tahoma" w:cs="Tahoma"/>
                <w:color w:val="333333"/>
                <w:sz w:val="18"/>
                <w:szCs w:val="18"/>
              </w:rPr>
              <w:t>€ 50.000,00</w:t>
            </w:r>
          </w:p>
        </w:tc>
        <w:tc>
          <w:tcPr>
            <w:tcW w:w="1000" w:type="pct"/>
            <w:noWrap/>
          </w:tcPr>
          <w:p w14:paraId="251286FC" w14:textId="77777777" w:rsidR="004A47FA" w:rsidRPr="00F9090A" w:rsidRDefault="004A47FA" w:rsidP="00F9090A">
            <w:pPr>
              <w:pStyle w:val="1"/>
              <w:tabs>
                <w:tab w:val="left" w:pos="9638"/>
              </w:tabs>
              <w:spacing w:before="60" w:after="60" w:line="326" w:lineRule="auto"/>
              <w:ind w:right="0"/>
              <w:jc w:val="right"/>
              <w:rPr>
                <w:rFonts w:cs="Tahoma"/>
                <w:b/>
                <w:i/>
                <w:szCs w:val="18"/>
              </w:rPr>
            </w:pPr>
          </w:p>
        </w:tc>
      </w:tr>
      <w:tr w:rsidR="004A47FA" w:rsidRPr="00F9090A" w14:paraId="47F37BFC" w14:textId="77777777" w:rsidTr="00F9090A">
        <w:trPr>
          <w:trHeight w:val="822"/>
        </w:trPr>
        <w:tc>
          <w:tcPr>
            <w:tcW w:w="1000" w:type="pct"/>
          </w:tcPr>
          <w:p w14:paraId="40743B96" w14:textId="77777777" w:rsidR="004A47FA" w:rsidRPr="00F9090A" w:rsidRDefault="004A47FA" w:rsidP="00F06A90">
            <w:pPr>
              <w:spacing w:before="60" w:after="60" w:line="326" w:lineRule="auto"/>
              <w:rPr>
                <w:rFonts w:ascii="Tahoma" w:hAnsi="Tahoma" w:cs="Tahoma"/>
                <w:color w:val="333333"/>
                <w:sz w:val="18"/>
                <w:szCs w:val="18"/>
              </w:rPr>
            </w:pPr>
            <w:r w:rsidRPr="00F9090A">
              <w:rPr>
                <w:rFonts w:ascii="Tahoma" w:hAnsi="Tahoma" w:cs="Tahoma"/>
                <w:color w:val="333333"/>
                <w:sz w:val="18"/>
                <w:szCs w:val="18"/>
              </w:rPr>
              <w:t>1/2/n</w:t>
            </w:r>
          </w:p>
        </w:tc>
        <w:tc>
          <w:tcPr>
            <w:tcW w:w="1000" w:type="pct"/>
            <w:noWrap/>
          </w:tcPr>
          <w:p w14:paraId="461ED251" w14:textId="3116C8DB" w:rsidR="004A47FA" w:rsidRPr="00F9090A" w:rsidRDefault="004A47FA" w:rsidP="00F06A90">
            <w:pPr>
              <w:spacing w:before="60" w:after="60" w:line="326" w:lineRule="auto"/>
              <w:rPr>
                <w:rFonts w:ascii="Tahoma" w:hAnsi="Tahoma" w:cs="Tahoma"/>
                <w:color w:val="333333"/>
                <w:sz w:val="18"/>
                <w:szCs w:val="18"/>
              </w:rPr>
            </w:pPr>
            <w:r w:rsidRPr="00F9090A">
              <w:rPr>
                <w:rFonts w:ascii="Tahoma" w:hAnsi="Tahoma" w:cs="Tahoma"/>
                <w:color w:val="333333"/>
                <w:sz w:val="18"/>
                <w:szCs w:val="18"/>
              </w:rPr>
              <w:t>CREDITI V</w:t>
            </w:r>
            <w:r w:rsidR="004A1970" w:rsidRPr="00F9090A">
              <w:rPr>
                <w:rFonts w:ascii="Tahoma" w:hAnsi="Tahoma" w:cs="Tahoma"/>
                <w:color w:val="333333"/>
                <w:sz w:val="18"/>
                <w:szCs w:val="18"/>
              </w:rPr>
              <w:t xml:space="preserve">ERSO </w:t>
            </w:r>
            <w:r w:rsidRPr="00F9090A">
              <w:rPr>
                <w:rFonts w:ascii="Tahoma" w:hAnsi="Tahoma" w:cs="Tahoma"/>
                <w:color w:val="333333"/>
                <w:sz w:val="18"/>
                <w:szCs w:val="18"/>
              </w:rPr>
              <w:t>ASSOCIANTE</w:t>
            </w:r>
            <w:r w:rsidR="0075606E" w:rsidRPr="00F9090A">
              <w:rPr>
                <w:rFonts w:ascii="Tahoma" w:hAnsi="Tahoma" w:cs="Tahoma"/>
                <w:color w:val="333333"/>
                <w:sz w:val="18"/>
                <w:szCs w:val="18"/>
              </w:rPr>
              <w:t xml:space="preserve"> X</w:t>
            </w:r>
          </w:p>
          <w:p w14:paraId="27774BB0" w14:textId="77777777" w:rsidR="004A47FA" w:rsidRPr="00F9090A" w:rsidRDefault="004A47FA" w:rsidP="00F06A90">
            <w:pPr>
              <w:spacing w:before="60" w:after="60" w:line="326" w:lineRule="auto"/>
              <w:rPr>
                <w:rFonts w:ascii="Tahoma" w:hAnsi="Tahoma" w:cs="Tahoma"/>
                <w:color w:val="333333"/>
                <w:sz w:val="18"/>
                <w:szCs w:val="18"/>
              </w:rPr>
            </w:pPr>
            <w:r w:rsidRPr="00F9090A">
              <w:rPr>
                <w:rFonts w:ascii="Tahoma" w:hAnsi="Tahoma" w:cs="Tahoma"/>
                <w:b/>
                <w:i/>
                <w:color w:val="333333"/>
                <w:sz w:val="18"/>
                <w:szCs w:val="18"/>
              </w:rPr>
              <w:t>(C II 5-QUATER/ATTIVO SP)</w:t>
            </w:r>
          </w:p>
        </w:tc>
        <w:tc>
          <w:tcPr>
            <w:tcW w:w="1000" w:type="pct"/>
            <w:noWrap/>
          </w:tcPr>
          <w:p w14:paraId="269F65BF" w14:textId="7B74AADD" w:rsidR="004A47FA" w:rsidRPr="00F9090A" w:rsidRDefault="004A47FA" w:rsidP="00F06A90">
            <w:pPr>
              <w:spacing w:before="60" w:after="60" w:line="326" w:lineRule="auto"/>
              <w:jc w:val="both"/>
              <w:rPr>
                <w:rFonts w:cs="Tahoma"/>
                <w:b/>
                <w:sz w:val="18"/>
                <w:szCs w:val="18"/>
              </w:rPr>
            </w:pPr>
            <w:r w:rsidRPr="00F9090A">
              <w:rPr>
                <w:rFonts w:ascii="Tahoma" w:hAnsi="Tahoma" w:cs="Tahoma"/>
                <w:color w:val="333333"/>
                <w:sz w:val="18"/>
                <w:szCs w:val="18"/>
              </w:rPr>
              <w:t xml:space="preserve">Riscossione tramite banca del compenso da parte dell’associante </w:t>
            </w:r>
            <w:r w:rsidRPr="00F9090A">
              <w:rPr>
                <w:rFonts w:ascii="Tahoma" w:hAnsi="Tahoma" w:cs="Tahoma"/>
                <w:kern w:val="28"/>
                <w:sz w:val="18"/>
                <w:szCs w:val="18"/>
              </w:rPr>
              <w:t>a seguito di recesso</w:t>
            </w:r>
          </w:p>
        </w:tc>
        <w:tc>
          <w:tcPr>
            <w:tcW w:w="1000" w:type="pct"/>
            <w:noWrap/>
          </w:tcPr>
          <w:p w14:paraId="4C0F1CD0" w14:textId="77777777" w:rsidR="004A47FA" w:rsidRPr="00F9090A" w:rsidRDefault="004A47FA" w:rsidP="00F9090A">
            <w:pPr>
              <w:pStyle w:val="1"/>
              <w:tabs>
                <w:tab w:val="left" w:pos="9638"/>
              </w:tabs>
              <w:spacing w:before="60" w:after="60" w:line="326" w:lineRule="auto"/>
              <w:ind w:right="0"/>
              <w:jc w:val="right"/>
              <w:rPr>
                <w:rFonts w:cs="Tahoma"/>
                <w:b/>
                <w:szCs w:val="18"/>
              </w:rPr>
            </w:pPr>
          </w:p>
        </w:tc>
        <w:tc>
          <w:tcPr>
            <w:tcW w:w="1000" w:type="pct"/>
            <w:noWrap/>
          </w:tcPr>
          <w:p w14:paraId="7AD13BE3" w14:textId="463C1143" w:rsidR="004A47FA" w:rsidRPr="00F9090A" w:rsidRDefault="004A47FA" w:rsidP="00F9090A">
            <w:pPr>
              <w:pStyle w:val="1"/>
              <w:tabs>
                <w:tab w:val="left" w:pos="9638"/>
              </w:tabs>
              <w:spacing w:before="60" w:after="60" w:line="326" w:lineRule="auto"/>
              <w:ind w:right="0"/>
              <w:jc w:val="right"/>
              <w:rPr>
                <w:rFonts w:cs="Tahoma"/>
                <w:szCs w:val="18"/>
              </w:rPr>
            </w:pPr>
            <w:r w:rsidRPr="00F9090A">
              <w:rPr>
                <w:rFonts w:cs="Tahoma"/>
                <w:szCs w:val="18"/>
              </w:rPr>
              <w:t>€ 50.000,00</w:t>
            </w:r>
          </w:p>
        </w:tc>
      </w:tr>
    </w:tbl>
    <w:p w14:paraId="05DDB78F" w14:textId="77777777" w:rsidR="004744E8" w:rsidRDefault="004744E8" w:rsidP="00F06A90">
      <w:pPr>
        <w:pStyle w:val="Titolo"/>
        <w:sectPr w:rsidR="004744E8" w:rsidSect="00D51511">
          <w:pgSz w:w="11906" w:h="16838" w:code="9"/>
          <w:pgMar w:top="1418" w:right="1134" w:bottom="1134" w:left="1134" w:header="709" w:footer="567" w:gutter="0"/>
          <w:pgNumType w:chapStyle="1"/>
          <w:cols w:space="708"/>
          <w:titlePg/>
          <w:docGrid w:linePitch="360"/>
        </w:sectPr>
      </w:pPr>
    </w:p>
    <w:bookmarkStart w:id="222" w:name="_Toc156395279"/>
    <w:bookmarkStart w:id="223" w:name="_Toc156810956"/>
    <w:p w14:paraId="152B578B" w14:textId="7D912A5E" w:rsidR="001C3780" w:rsidRPr="00840A56" w:rsidRDefault="0065569C" w:rsidP="00F06A90">
      <w:pPr>
        <w:pStyle w:val="Titolo"/>
      </w:pPr>
      <w:r w:rsidRPr="00912A6C">
        <w:rPr>
          <w:rFonts w:cs="Tahoma"/>
          <w:noProof/>
          <w:sz w:val="20"/>
          <w:szCs w:val="20"/>
        </w:rPr>
        <w:lastRenderedPageBreak/>
        <mc:AlternateContent>
          <mc:Choice Requires="wps">
            <w:drawing>
              <wp:anchor distT="0" distB="0" distL="114300" distR="114300" simplePos="0" relativeHeight="251726336" behindDoc="0" locked="0" layoutInCell="1" allowOverlap="1" wp14:anchorId="7A1319EE" wp14:editId="4F8DB879">
                <wp:simplePos x="0" y="0"/>
                <wp:positionH relativeFrom="margin">
                  <wp:align>center</wp:align>
                </wp:positionH>
                <wp:positionV relativeFrom="paragraph">
                  <wp:posOffset>437515</wp:posOffset>
                </wp:positionV>
                <wp:extent cx="2437130" cy="0"/>
                <wp:effectExtent l="0" t="0" r="0" b="0"/>
                <wp:wrapNone/>
                <wp:docPr id="174299391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314C3" id="AutoShape 128" o:spid="_x0000_s1026" type="#_x0000_t32" style="position:absolute;margin-left:0;margin-top:34.45pt;width:191.9pt;height:0;z-index:25172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" strokecolor="#404040" strokeweight="1.5pt">
                <w10:wrap anchorx="margin"/>
              </v:shape>
            </w:pict>
          </mc:Fallback>
        </mc:AlternateContent>
      </w:r>
      <w:r w:rsidR="0072753B">
        <w:t>1</w:t>
      </w:r>
      <w:r w:rsidR="00DB5253">
        <w:t>7</w:t>
      </w:r>
      <w:r w:rsidR="00F06A90">
        <w:t>.</w:t>
      </w:r>
      <w:r w:rsidR="004744E8" w:rsidRPr="002C2B0B">
        <w:rPr>
          <w:rFonts w:cs="Tahoma"/>
          <w:iCs/>
          <w:sz w:val="20"/>
          <w:szCs w:val="20"/>
        </w:rPr>
        <w:br/>
      </w:r>
      <w:r w:rsidR="0072753B">
        <w:t>L</w:t>
      </w:r>
      <w:r w:rsidR="00F06A90">
        <w:t>e esemplificazioni - recesso</w:t>
      </w:r>
      <w:bookmarkEnd w:id="222"/>
      <w:bookmarkEnd w:id="223"/>
    </w:p>
    <w:p w14:paraId="5AF5A010" w14:textId="77777777" w:rsidR="00F06A90" w:rsidRDefault="00F06A90" w:rsidP="00F06A90">
      <w:pPr>
        <w:pStyle w:val="Stile1"/>
      </w:pPr>
      <w:bookmarkStart w:id="224" w:name="_Toc5098449"/>
    </w:p>
    <w:p w14:paraId="561E0EAA" w14:textId="7123D4E7" w:rsidR="00F06A90" w:rsidRDefault="00F06A90" w:rsidP="00F06A90">
      <w:pPr>
        <w:pStyle w:val="Stile1"/>
      </w:pPr>
    </w:p>
    <w:p w14:paraId="6AF745BB" w14:textId="56F9411D" w:rsidR="00F06A90" w:rsidRDefault="00F06A90" w:rsidP="00F06A90">
      <w:pPr>
        <w:pStyle w:val="Stile1"/>
      </w:pPr>
    </w:p>
    <w:p w14:paraId="12DCC385" w14:textId="77777777" w:rsidR="00F06A90" w:rsidRDefault="00F06A90" w:rsidP="00F06A90">
      <w:pPr>
        <w:pStyle w:val="Stile1"/>
      </w:pPr>
    </w:p>
    <w:p w14:paraId="17152B76" w14:textId="77777777" w:rsidR="00F06A90" w:rsidRDefault="00F06A90" w:rsidP="00F06A90">
      <w:pPr>
        <w:pStyle w:val="Stile1"/>
      </w:pPr>
    </w:p>
    <w:p w14:paraId="512C4F2D" w14:textId="77777777" w:rsidR="00F06A90" w:rsidRDefault="00F06A90" w:rsidP="00F06A90">
      <w:pPr>
        <w:pStyle w:val="Stile1"/>
      </w:pPr>
    </w:p>
    <w:p w14:paraId="7A454597" w14:textId="1000BF97" w:rsidR="001C3780" w:rsidRPr="00F06A90" w:rsidRDefault="0072753B" w:rsidP="00F06A90">
      <w:pPr>
        <w:pStyle w:val="Stile1"/>
      </w:pPr>
      <w:bookmarkStart w:id="225" w:name="_Toc156395280"/>
      <w:bookmarkStart w:id="226" w:name="_Toc156810957"/>
      <w:r>
        <w:t>1</w:t>
      </w:r>
      <w:r w:rsidR="00DB5253">
        <w:t>7</w:t>
      </w:r>
      <w:r w:rsidR="001C3780">
        <w:t>.</w:t>
      </w:r>
      <w:r>
        <w:t>1</w:t>
      </w:r>
      <w:r w:rsidR="001C3780">
        <w:t xml:space="preserve"> </w:t>
      </w:r>
      <w:r w:rsidR="001C3780" w:rsidRPr="00BF20A8">
        <w:t>Recesso dell’associato in partecipazione – Aspetti civilistici, contabili e fiscali</w:t>
      </w:r>
      <w:bookmarkEnd w:id="224"/>
      <w:bookmarkEnd w:id="225"/>
      <w:bookmarkEnd w:id="226"/>
      <w:r w:rsidR="001C3780" w:rsidRPr="00BF20A8">
        <w:t xml:space="preserve"> </w:t>
      </w:r>
    </w:p>
    <w:p w14:paraId="79CEA38E" w14:textId="7BA81547" w:rsidR="001C3780" w:rsidRPr="00064BE2" w:rsidRDefault="001C3780" w:rsidP="001C3780">
      <w:pPr>
        <w:spacing w:line="360" w:lineRule="auto"/>
        <w:rPr>
          <w:rFonts w:ascii="Tahoma" w:hAnsi="Tahoma" w:cs="Tahoma"/>
          <w:b/>
          <w:szCs w:val="19"/>
          <w:u w:val="single"/>
        </w:rPr>
      </w:pPr>
      <w:r w:rsidRPr="00064BE2">
        <w:rPr>
          <w:rFonts w:ascii="Tahoma" w:hAnsi="Tahoma" w:cs="Tahoma"/>
          <w:b/>
          <w:szCs w:val="19"/>
          <w:u w:val="single"/>
        </w:rPr>
        <w:t>Esempio 1</w:t>
      </w:r>
    </w:p>
    <w:p w14:paraId="07656E9C" w14:textId="22191ADF" w:rsidR="001C3780" w:rsidRPr="00806826" w:rsidRDefault="00912A6C" w:rsidP="001C3780">
      <w:pPr>
        <w:pStyle w:val="Corpotesto"/>
        <w:spacing w:after="200" w:line="360" w:lineRule="auto"/>
        <w:jc w:val="both"/>
        <w:rPr>
          <w:rFonts w:ascii="Tahoma" w:hAnsi="Tahoma" w:cs="Tahoma"/>
          <w:b/>
          <w:bCs/>
          <w:i/>
          <w:kern w:val="28"/>
          <w:sz w:val="20"/>
          <w:szCs w:val="20"/>
        </w:rPr>
      </w:pPr>
      <w:r>
        <w:rPr>
          <w:rFonts w:ascii="Tahoma" w:hAnsi="Tahoma" w:cs="Tahoma"/>
          <w:b/>
          <w:bCs/>
          <w:i/>
          <w:kern w:val="28"/>
          <w:sz w:val="20"/>
          <w:szCs w:val="20"/>
        </w:rPr>
        <w:t>È</w:t>
      </w:r>
      <w:r w:rsidR="001C3780" w:rsidRPr="00806826">
        <w:rPr>
          <w:rFonts w:ascii="Tahoma" w:hAnsi="Tahoma" w:cs="Tahoma"/>
          <w:b/>
          <w:bCs/>
          <w:i/>
          <w:kern w:val="28"/>
          <w:sz w:val="20"/>
          <w:szCs w:val="20"/>
        </w:rPr>
        <w:t xml:space="preserve"> stata costituita mediante atto pubblico il 13/3/n un’associazione in partecipazione tra due s.r.l. con apporto di lavoro e capitale. Viene risolto il contratto per atto pubblico con recesso dell’associato con liquidazione della somma di euro 90.000 all’associato receduto. Vengono successivamente riscontrati dei danni nella realizzazione delle opere nel periodo in cui l’associato partecipava all’associato. L’associato può esserne civilisticamente ritenuto responsabile?</w:t>
      </w:r>
    </w:p>
    <w:p w14:paraId="5950F910"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I terzi acquistano diritti ed assumono obbligazioni esclusivamente nei confronti dell’associante e quindi eventuali responsabilità sono limitate al rapporto interno tra l’associante e l’associato.</w:t>
      </w:r>
    </w:p>
    <w:p w14:paraId="126FC2F7"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L’associato non è responsabile nei confronti dei terzi per i danni provocati durante il periodo in cui partecipava all’associazione in partecipazione, ma potrà essere ritenuto responsabile per i danni causati nell’esercizio delle sue funzioni se questi sono a lui </w:t>
      </w:r>
      <w:r>
        <w:rPr>
          <w:rFonts w:ascii="Tahoma" w:hAnsi="Tahoma" w:cs="Tahoma"/>
          <w:kern w:val="28"/>
          <w:sz w:val="20"/>
          <w:szCs w:val="20"/>
        </w:rPr>
        <w:t>riconducibili</w:t>
      </w:r>
      <w:r w:rsidRPr="00064BE2">
        <w:rPr>
          <w:rFonts w:ascii="Tahoma" w:hAnsi="Tahoma" w:cs="Tahoma"/>
          <w:kern w:val="28"/>
          <w:sz w:val="20"/>
          <w:szCs w:val="20"/>
        </w:rPr>
        <w:t xml:space="preserve"> e, soprattutto, se questi danni hanno causato delle perdite all’associazione ai sensi degli artt. 2549 e seguenti c.c. che regolano il contratto di associazione in partecipazione. </w:t>
      </w:r>
    </w:p>
    <w:p w14:paraId="649743A3"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Nella fattispecie concreta, occorre fare riferimento alle clausole contrattuali inerenti il rapporto associativo e alle condizioni espressamente pattuite tra le parti in sede di risoluzione del contratto.</w:t>
      </w:r>
    </w:p>
    <w:p w14:paraId="1A0AB01D"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Qualora, per esempio, sia stata esplicitamente pattuita la tacitazione di ogni rispettiva pretesa, all’associato non potrà essere addebitata la responsabilità dei danni cagionati ai terzi e rilevati successivamente alla sua fuoriuscita dall’associazione.</w:t>
      </w:r>
    </w:p>
    <w:p w14:paraId="2196AB85" w14:textId="77777777" w:rsidR="001C3780" w:rsidRDefault="001C3780" w:rsidP="001C3780">
      <w:pPr>
        <w:spacing w:line="360" w:lineRule="auto"/>
        <w:jc w:val="both"/>
        <w:rPr>
          <w:rFonts w:ascii="Tahoma" w:hAnsi="Tahoma" w:cs="Tahoma"/>
          <w:b/>
          <w:szCs w:val="19"/>
          <w:u w:val="single"/>
        </w:rPr>
      </w:pPr>
    </w:p>
    <w:p w14:paraId="04C78D45" w14:textId="77777777" w:rsidR="004744E8" w:rsidRDefault="004744E8" w:rsidP="001C3780">
      <w:pPr>
        <w:spacing w:line="360" w:lineRule="auto"/>
        <w:jc w:val="both"/>
        <w:rPr>
          <w:rFonts w:ascii="Tahoma" w:hAnsi="Tahoma" w:cs="Tahoma"/>
          <w:b/>
          <w:szCs w:val="19"/>
          <w:u w:val="single"/>
        </w:rPr>
      </w:pPr>
      <w:r>
        <w:rPr>
          <w:rFonts w:ascii="Tahoma" w:hAnsi="Tahoma" w:cs="Tahoma"/>
          <w:b/>
          <w:szCs w:val="19"/>
          <w:u w:val="single"/>
        </w:rPr>
        <w:br w:type="page"/>
      </w:r>
    </w:p>
    <w:p w14:paraId="2C3EC2BE" w14:textId="2DDFFBB1" w:rsidR="001C3780" w:rsidRPr="00064BE2" w:rsidRDefault="001C3780" w:rsidP="001C3780">
      <w:pPr>
        <w:spacing w:line="360" w:lineRule="auto"/>
        <w:jc w:val="both"/>
        <w:rPr>
          <w:rFonts w:ascii="Tahoma" w:hAnsi="Tahoma" w:cs="Tahoma"/>
          <w:b/>
          <w:szCs w:val="19"/>
          <w:u w:val="single"/>
        </w:rPr>
      </w:pPr>
      <w:r w:rsidRPr="00064BE2">
        <w:rPr>
          <w:rFonts w:ascii="Tahoma" w:hAnsi="Tahoma" w:cs="Tahoma"/>
          <w:b/>
          <w:szCs w:val="19"/>
          <w:u w:val="single"/>
        </w:rPr>
        <w:lastRenderedPageBreak/>
        <w:t>Esempio 2</w:t>
      </w:r>
    </w:p>
    <w:p w14:paraId="7EC1BA0D" w14:textId="77777777" w:rsidR="001C3780" w:rsidRPr="00806826" w:rsidRDefault="001C3780" w:rsidP="001C3780">
      <w:pPr>
        <w:pStyle w:val="Corpotesto"/>
        <w:spacing w:after="200" w:line="360" w:lineRule="auto"/>
        <w:jc w:val="both"/>
        <w:rPr>
          <w:rFonts w:ascii="Tahoma" w:hAnsi="Tahoma" w:cs="Tahoma"/>
          <w:b/>
          <w:bCs/>
          <w:i/>
          <w:kern w:val="28"/>
          <w:sz w:val="20"/>
          <w:szCs w:val="20"/>
        </w:rPr>
      </w:pPr>
      <w:r w:rsidRPr="00806826">
        <w:rPr>
          <w:rFonts w:ascii="Tahoma" w:hAnsi="Tahoma" w:cs="Tahoma"/>
          <w:b/>
          <w:bCs/>
          <w:i/>
          <w:kern w:val="28"/>
          <w:sz w:val="20"/>
          <w:szCs w:val="20"/>
        </w:rPr>
        <w:t>Il 14/4/n viene costituita per scrittura privata registrata un’associazione in partecipazione tra due s.r.l. commerciali con apporto di solo capitale (denaro). A causa di gravi difficoltà finanziarie, l’associante non è in grado di restituire l’intera somma apportata. L’associato accetta di risolvere il contratto e recede senza rinunciare al credito. Viene redatta una scrittura privata registrata. Si determinano delle sopravvenienze passive rilevanti ai fini fiscali per l’associante? In quali voci di conto si contabilizzano?</w:t>
      </w:r>
    </w:p>
    <w:p w14:paraId="690B8C6A"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 xml:space="preserve">Le sopravvenienze generate a seguito della mancata restituzione dell’apporto assumono rilevanza fiscale. </w:t>
      </w:r>
    </w:p>
    <w:p w14:paraId="7B16BCE9"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Infatti, non sono assimilabili alla rinuncia ad un credito da parte di un associato.</w:t>
      </w:r>
    </w:p>
    <w:p w14:paraId="325A20E5"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Ex art. 101, comma 7, del D.P.R. n. 917/1986, i versamenti in denaro in conto capitale alle società di cui al com</w:t>
      </w:r>
      <w:r>
        <w:rPr>
          <w:rFonts w:ascii="Tahoma" w:hAnsi="Tahoma" w:cs="Tahoma"/>
          <w:kern w:val="28"/>
          <w:sz w:val="20"/>
          <w:szCs w:val="20"/>
        </w:rPr>
        <w:t>ma</w:t>
      </w:r>
      <w:r w:rsidRPr="00064BE2">
        <w:rPr>
          <w:rFonts w:ascii="Tahoma" w:hAnsi="Tahoma" w:cs="Tahoma"/>
          <w:kern w:val="28"/>
          <w:sz w:val="20"/>
          <w:szCs w:val="20"/>
        </w:rPr>
        <w:t xml:space="preserve"> 6 dai propri soci e la rinuncia dei soci ai crediti non sono deducibili e il loro importo va ad aggiungersi al costo della partecipazione nei limiti del valore fiscale del credito.</w:t>
      </w:r>
    </w:p>
    <w:p w14:paraId="46ACBA8C"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La mancata restituzione dell’apporto genera una sopravvenienza passiva straordinaria per l’associato (voce E21 di Conto e</w:t>
      </w:r>
      <w:r>
        <w:rPr>
          <w:rFonts w:ascii="Tahoma" w:hAnsi="Tahoma" w:cs="Tahoma"/>
          <w:kern w:val="28"/>
          <w:sz w:val="20"/>
          <w:szCs w:val="20"/>
        </w:rPr>
        <w:t>co</w:t>
      </w:r>
      <w:r w:rsidRPr="00064BE2">
        <w:rPr>
          <w:rFonts w:ascii="Tahoma" w:hAnsi="Tahoma" w:cs="Tahoma"/>
          <w:kern w:val="28"/>
          <w:sz w:val="20"/>
          <w:szCs w:val="20"/>
        </w:rPr>
        <w:t>nomico) e una sopravvenienza attiva straordinaria per l’associante (voce A5 di Conto economico).</w:t>
      </w:r>
    </w:p>
    <w:p w14:paraId="6B7D6007" w14:textId="77777777" w:rsidR="001C3780" w:rsidRPr="00064BE2" w:rsidRDefault="001C3780" w:rsidP="001C3780">
      <w:pPr>
        <w:spacing w:line="360" w:lineRule="auto"/>
        <w:jc w:val="both"/>
        <w:rPr>
          <w:rFonts w:ascii="Tahoma" w:hAnsi="Tahoma" w:cs="Tahoma"/>
          <w:sz w:val="20"/>
          <w:szCs w:val="19"/>
        </w:rPr>
      </w:pPr>
    </w:p>
    <w:p w14:paraId="43D9DE36" w14:textId="77777777" w:rsidR="001C3780" w:rsidRPr="00064BE2" w:rsidRDefault="001C3780" w:rsidP="001C3780">
      <w:pPr>
        <w:spacing w:line="360" w:lineRule="auto"/>
        <w:jc w:val="both"/>
        <w:rPr>
          <w:rFonts w:ascii="Tahoma" w:hAnsi="Tahoma" w:cs="Tahoma"/>
          <w:b/>
          <w:szCs w:val="19"/>
          <w:u w:val="single"/>
        </w:rPr>
      </w:pPr>
      <w:r w:rsidRPr="00064BE2">
        <w:rPr>
          <w:rFonts w:ascii="Tahoma" w:hAnsi="Tahoma" w:cs="Tahoma"/>
          <w:b/>
          <w:szCs w:val="19"/>
          <w:u w:val="single"/>
        </w:rPr>
        <w:t>Esempio 3</w:t>
      </w:r>
    </w:p>
    <w:p w14:paraId="182E863A" w14:textId="607159C4" w:rsidR="001C3780" w:rsidRPr="00806826" w:rsidRDefault="001C3780" w:rsidP="00DB5253">
      <w:pPr>
        <w:pStyle w:val="Corpotesto"/>
        <w:spacing w:after="200" w:line="336" w:lineRule="auto"/>
        <w:jc w:val="both"/>
        <w:rPr>
          <w:rFonts w:ascii="Tahoma" w:hAnsi="Tahoma" w:cs="Tahoma"/>
          <w:b/>
          <w:bCs/>
          <w:i/>
          <w:kern w:val="28"/>
          <w:sz w:val="20"/>
          <w:szCs w:val="20"/>
        </w:rPr>
      </w:pPr>
      <w:r w:rsidRPr="00806826">
        <w:rPr>
          <w:rFonts w:ascii="Tahoma" w:hAnsi="Tahoma" w:cs="Tahoma"/>
          <w:b/>
          <w:bCs/>
          <w:i/>
          <w:kern w:val="28"/>
          <w:sz w:val="20"/>
          <w:szCs w:val="20"/>
        </w:rPr>
        <w:t xml:space="preserve">Una s.r.l. artigiana recede nell’anno n da un contratto di associazione in partecipazione per scrittura privata con una s.r.l.. A suo tempo era stato effettuato un apporto di solo lavoro. La somma liquidata è imponibile ai fini delle imposte dirette e IVA per l’associato? </w:t>
      </w:r>
      <w:r w:rsidR="00912A6C">
        <w:rPr>
          <w:rFonts w:ascii="Tahoma" w:hAnsi="Tahoma" w:cs="Tahoma"/>
          <w:b/>
          <w:bCs/>
          <w:i/>
          <w:kern w:val="28"/>
          <w:sz w:val="20"/>
          <w:szCs w:val="20"/>
        </w:rPr>
        <w:t>È</w:t>
      </w:r>
      <w:r w:rsidRPr="00806826">
        <w:rPr>
          <w:rFonts w:ascii="Tahoma" w:hAnsi="Tahoma" w:cs="Tahoma"/>
          <w:b/>
          <w:bCs/>
          <w:i/>
          <w:kern w:val="28"/>
          <w:sz w:val="20"/>
          <w:szCs w:val="20"/>
        </w:rPr>
        <w:t xml:space="preserve"> deducibile dal reddito di impresa e agli effetti IRAP per l’associante? In quale quadro della dichiarazione dei redditi si evidenzia la somma liquidata? </w:t>
      </w:r>
      <w:r w:rsidR="00912A6C">
        <w:rPr>
          <w:rFonts w:ascii="Tahoma" w:hAnsi="Tahoma" w:cs="Tahoma"/>
          <w:b/>
          <w:bCs/>
          <w:i/>
          <w:kern w:val="28"/>
          <w:sz w:val="20"/>
          <w:szCs w:val="20"/>
        </w:rPr>
        <w:t>È</w:t>
      </w:r>
      <w:r w:rsidRPr="00806826">
        <w:rPr>
          <w:rFonts w:ascii="Tahoma" w:hAnsi="Tahoma" w:cs="Tahoma"/>
          <w:b/>
          <w:bCs/>
          <w:i/>
          <w:kern w:val="28"/>
          <w:sz w:val="20"/>
          <w:szCs w:val="20"/>
        </w:rPr>
        <w:t xml:space="preserve"> necessario che l’atto di recesso sia registrato?</w:t>
      </w:r>
    </w:p>
    <w:p w14:paraId="4BE012EC" w14:textId="77777777" w:rsidR="001C3780" w:rsidRPr="00064BE2" w:rsidRDefault="001C3780" w:rsidP="00DB5253">
      <w:pPr>
        <w:pStyle w:val="Corpotesto"/>
        <w:spacing w:after="200" w:line="336" w:lineRule="auto"/>
        <w:jc w:val="both"/>
        <w:rPr>
          <w:rFonts w:ascii="Tahoma" w:hAnsi="Tahoma" w:cs="Tahoma"/>
          <w:kern w:val="28"/>
          <w:sz w:val="20"/>
          <w:szCs w:val="20"/>
        </w:rPr>
      </w:pPr>
      <w:r w:rsidRPr="00064BE2">
        <w:rPr>
          <w:rFonts w:ascii="Tahoma" w:hAnsi="Tahoma" w:cs="Tahoma"/>
          <w:kern w:val="28"/>
          <w:sz w:val="20"/>
          <w:szCs w:val="20"/>
        </w:rPr>
        <w:t>Va in</w:t>
      </w:r>
      <w:r>
        <w:rPr>
          <w:rFonts w:ascii="Tahoma" w:hAnsi="Tahoma" w:cs="Tahoma"/>
          <w:kern w:val="28"/>
          <w:sz w:val="20"/>
          <w:szCs w:val="20"/>
        </w:rPr>
        <w:t>n</w:t>
      </w:r>
      <w:r w:rsidRPr="00064BE2">
        <w:rPr>
          <w:rFonts w:ascii="Tahoma" w:hAnsi="Tahoma" w:cs="Tahoma"/>
          <w:kern w:val="28"/>
          <w:sz w:val="20"/>
          <w:szCs w:val="20"/>
        </w:rPr>
        <w:t>anzitutto tenuto presente il principio generale secondo cui, ex C.M. n. 50/E/2002</w:t>
      </w:r>
      <w:r w:rsidRPr="00064BE2">
        <w:rPr>
          <w:rFonts w:ascii="Tahoma" w:hAnsi="Tahoma" w:cs="Tahoma"/>
          <w:b/>
          <w:kern w:val="28"/>
          <w:sz w:val="20"/>
          <w:szCs w:val="20"/>
        </w:rPr>
        <w:t xml:space="preserve">, </w:t>
      </w:r>
      <w:r w:rsidRPr="00064BE2">
        <w:rPr>
          <w:rFonts w:ascii="Tahoma" w:hAnsi="Tahoma" w:cs="Tahoma"/>
          <w:kern w:val="28"/>
          <w:sz w:val="20"/>
          <w:szCs w:val="20"/>
        </w:rPr>
        <w:t>in mancanza di atti aventi data certa, la quota spettante all’associato non ha alcuna rilevanza fiscale né per l’associato, per il quale non concorre a formare il reddito complessivo, né per l’associante come costo nell’ambito del reddito d’impresa.</w:t>
      </w:r>
    </w:p>
    <w:p w14:paraId="6E42B5E2" w14:textId="77777777" w:rsidR="001C3780" w:rsidRPr="00064BE2" w:rsidRDefault="001C3780" w:rsidP="00DB5253">
      <w:pPr>
        <w:pStyle w:val="Corpotesto"/>
        <w:spacing w:after="200" w:line="336" w:lineRule="auto"/>
        <w:jc w:val="both"/>
        <w:rPr>
          <w:rFonts w:ascii="Tahoma" w:hAnsi="Tahoma" w:cs="Tahoma"/>
          <w:kern w:val="28"/>
          <w:sz w:val="20"/>
          <w:szCs w:val="20"/>
        </w:rPr>
      </w:pPr>
      <w:r w:rsidRPr="00064BE2">
        <w:rPr>
          <w:rFonts w:ascii="Tahoma" w:hAnsi="Tahoma" w:cs="Tahoma"/>
          <w:kern w:val="28"/>
          <w:sz w:val="20"/>
          <w:szCs w:val="20"/>
        </w:rPr>
        <w:t>In presenza di registrazione dell’atto, valgono le considerazioni di seguito espresse.</w:t>
      </w:r>
    </w:p>
    <w:p w14:paraId="10488A41" w14:textId="77777777" w:rsidR="001C3780" w:rsidRPr="00064BE2" w:rsidRDefault="001C3780" w:rsidP="00DB5253">
      <w:pPr>
        <w:pStyle w:val="Corpotesto"/>
        <w:spacing w:after="200" w:line="336" w:lineRule="auto"/>
        <w:jc w:val="both"/>
        <w:rPr>
          <w:rFonts w:ascii="Tahoma" w:hAnsi="Tahoma" w:cs="Tahoma"/>
          <w:kern w:val="28"/>
          <w:sz w:val="20"/>
          <w:szCs w:val="20"/>
        </w:rPr>
      </w:pPr>
      <w:r w:rsidRPr="00064BE2">
        <w:rPr>
          <w:rFonts w:ascii="Tahoma" w:hAnsi="Tahoma" w:cs="Tahoma"/>
          <w:kern w:val="28"/>
          <w:sz w:val="20"/>
          <w:szCs w:val="20"/>
        </w:rPr>
        <w:t>Le somme di denaro erogate all’associato receduto, che abbia effettuato un apporto di lavoro, sono deducibili ai fini IRAP e IRES per l’associante.</w:t>
      </w:r>
    </w:p>
    <w:p w14:paraId="49EC897F" w14:textId="77777777" w:rsidR="001C3780" w:rsidRPr="00064BE2" w:rsidRDefault="001C3780" w:rsidP="00DB5253">
      <w:pPr>
        <w:pStyle w:val="Corpotesto"/>
        <w:spacing w:after="200" w:line="336" w:lineRule="auto"/>
        <w:jc w:val="both"/>
        <w:rPr>
          <w:rFonts w:ascii="Tahoma" w:hAnsi="Tahoma" w:cs="Tahoma"/>
          <w:kern w:val="28"/>
          <w:sz w:val="20"/>
          <w:szCs w:val="20"/>
        </w:rPr>
      </w:pPr>
      <w:r w:rsidRPr="00064BE2">
        <w:rPr>
          <w:rFonts w:ascii="Tahoma" w:hAnsi="Tahoma" w:cs="Tahoma"/>
          <w:kern w:val="28"/>
          <w:sz w:val="20"/>
          <w:szCs w:val="20"/>
        </w:rPr>
        <w:t>Relativamente all’associato, tali somme sono imponibili IRES e IRAP, oltre che ai fini IVA.</w:t>
      </w:r>
    </w:p>
    <w:p w14:paraId="1263BB96" w14:textId="77777777" w:rsidR="001C3780" w:rsidRPr="00064BE2" w:rsidRDefault="001C3780" w:rsidP="00DB5253">
      <w:pPr>
        <w:pStyle w:val="Corpotesto"/>
        <w:spacing w:after="200" w:line="336" w:lineRule="auto"/>
        <w:jc w:val="both"/>
        <w:rPr>
          <w:rFonts w:ascii="Tahoma" w:hAnsi="Tahoma" w:cs="Tahoma"/>
          <w:kern w:val="28"/>
          <w:sz w:val="20"/>
          <w:szCs w:val="20"/>
        </w:rPr>
      </w:pPr>
      <w:r w:rsidRPr="00064BE2">
        <w:rPr>
          <w:rFonts w:ascii="Tahoma" w:hAnsi="Tahoma" w:cs="Tahoma"/>
          <w:kern w:val="28"/>
          <w:sz w:val="20"/>
          <w:szCs w:val="20"/>
        </w:rPr>
        <w:t>L’associante e l’associato receduto espongono tali somme in dichiarazione dei redditi nel quadro RF del modello Redditi società di capitali.</w:t>
      </w:r>
    </w:p>
    <w:p w14:paraId="4482F918" w14:textId="77777777" w:rsidR="001C3780" w:rsidRPr="00064BE2" w:rsidRDefault="001C3780" w:rsidP="001C3780">
      <w:pPr>
        <w:spacing w:line="360" w:lineRule="auto"/>
        <w:jc w:val="both"/>
        <w:rPr>
          <w:rFonts w:ascii="Tahoma" w:hAnsi="Tahoma" w:cs="Tahoma"/>
          <w:b/>
          <w:szCs w:val="19"/>
          <w:u w:val="single"/>
        </w:rPr>
      </w:pPr>
      <w:r w:rsidRPr="00064BE2">
        <w:rPr>
          <w:rFonts w:ascii="Tahoma" w:hAnsi="Tahoma" w:cs="Tahoma"/>
          <w:b/>
          <w:szCs w:val="19"/>
          <w:u w:val="single"/>
        </w:rPr>
        <w:lastRenderedPageBreak/>
        <w:t>Esempio 4</w:t>
      </w:r>
    </w:p>
    <w:p w14:paraId="6F9AF63E" w14:textId="77777777" w:rsidR="001C3780" w:rsidRPr="00806826" w:rsidRDefault="001C3780" w:rsidP="001C3780">
      <w:pPr>
        <w:pStyle w:val="Corpotesto"/>
        <w:spacing w:after="200" w:line="360" w:lineRule="auto"/>
        <w:jc w:val="both"/>
        <w:rPr>
          <w:rFonts w:ascii="Tahoma" w:hAnsi="Tahoma" w:cs="Tahoma"/>
          <w:b/>
          <w:bCs/>
          <w:i/>
          <w:kern w:val="28"/>
          <w:sz w:val="20"/>
          <w:szCs w:val="20"/>
        </w:rPr>
      </w:pPr>
      <w:r w:rsidRPr="00806826">
        <w:rPr>
          <w:rFonts w:ascii="Tahoma" w:hAnsi="Tahoma" w:cs="Tahoma"/>
          <w:b/>
          <w:bCs/>
          <w:i/>
          <w:kern w:val="28"/>
          <w:sz w:val="20"/>
          <w:szCs w:val="20"/>
        </w:rPr>
        <w:t>Una s.n.c. artigiana recede nell’anno n da un contratto di associazione in partecipazione redatto per atto pubblico con una s.r.l. pure artigiana. L’associato aveva effettuato originariamente un apporto misto (fabbricati e lavoro). Gli viene restituito il fabbricato strumentale che è soggetto a IVA (22%). Sono dovute le imposte d’atto sull’atto pubblico di recesso? In che misura? Chi deve pagare tali imposte?</w:t>
      </w:r>
    </w:p>
    <w:p w14:paraId="26E59146"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In caso di restituzione del fabbricato strumentale, l’atto pubblico di recesso va registrato dal notaio entro venti giorni dalla stipula e sono dovute le imposte d’atto come segue:</w:t>
      </w:r>
    </w:p>
    <w:p w14:paraId="500301DF" w14:textId="77777777" w:rsidR="001C3780" w:rsidRPr="00064BE2" w:rsidRDefault="001C3780" w:rsidP="006F43F2">
      <w:pPr>
        <w:pStyle w:val="Corpotesto"/>
        <w:widowControl/>
        <w:numPr>
          <w:ilvl w:val="0"/>
          <w:numId w:val="75"/>
        </w:numPr>
        <w:suppressAutoHyphens w:val="0"/>
        <w:spacing w:after="200" w:line="360" w:lineRule="auto"/>
        <w:ind w:left="714" w:hanging="357"/>
        <w:contextualSpacing/>
        <w:jc w:val="both"/>
        <w:rPr>
          <w:rFonts w:ascii="Tahoma" w:hAnsi="Tahoma" w:cs="Tahoma"/>
          <w:kern w:val="28"/>
          <w:sz w:val="20"/>
          <w:szCs w:val="20"/>
        </w:rPr>
      </w:pPr>
      <w:r w:rsidRPr="00064BE2">
        <w:rPr>
          <w:rFonts w:ascii="Tahoma" w:hAnsi="Tahoma" w:cs="Tahoma"/>
          <w:kern w:val="28"/>
          <w:sz w:val="20"/>
          <w:szCs w:val="20"/>
        </w:rPr>
        <w:t>imposta di registro, ipotecarie e catastali per euro 200 ciascuna;</w:t>
      </w:r>
    </w:p>
    <w:p w14:paraId="1E6BA0E1" w14:textId="77777777" w:rsidR="001C3780" w:rsidRPr="00064BE2" w:rsidRDefault="001C3780" w:rsidP="001C3780">
      <w:pPr>
        <w:pStyle w:val="Corpotesto"/>
        <w:widowControl/>
        <w:numPr>
          <w:ilvl w:val="0"/>
          <w:numId w:val="75"/>
        </w:numPr>
        <w:suppressAutoHyphens w:val="0"/>
        <w:spacing w:after="200" w:line="360" w:lineRule="auto"/>
        <w:jc w:val="both"/>
        <w:rPr>
          <w:rFonts w:ascii="Tahoma" w:hAnsi="Tahoma" w:cs="Tahoma"/>
          <w:kern w:val="28"/>
          <w:sz w:val="20"/>
          <w:szCs w:val="20"/>
        </w:rPr>
      </w:pPr>
      <w:r w:rsidRPr="00064BE2">
        <w:rPr>
          <w:rFonts w:ascii="Tahoma" w:hAnsi="Tahoma" w:cs="Tahoma"/>
          <w:kern w:val="28"/>
          <w:sz w:val="20"/>
          <w:szCs w:val="20"/>
        </w:rPr>
        <w:t>imposta di bollo di 16 euro per ogni foglio.</w:t>
      </w:r>
    </w:p>
    <w:p w14:paraId="22079B8D"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Sono coobbligati in solido ad assolvere l’imposta di registro l’associato e l’associante.</w:t>
      </w:r>
    </w:p>
    <w:p w14:paraId="18E73276" w14:textId="77777777" w:rsidR="001C3780" w:rsidRPr="00064BE2" w:rsidRDefault="001C3780" w:rsidP="001C3780">
      <w:pPr>
        <w:pStyle w:val="Corpotesto"/>
        <w:spacing w:after="200" w:line="360" w:lineRule="auto"/>
        <w:jc w:val="both"/>
        <w:rPr>
          <w:rFonts w:ascii="Tahoma" w:hAnsi="Tahoma" w:cs="Tahoma"/>
          <w:kern w:val="28"/>
          <w:sz w:val="20"/>
          <w:szCs w:val="20"/>
        </w:rPr>
      </w:pPr>
    </w:p>
    <w:p w14:paraId="7887A238" w14:textId="77777777" w:rsidR="001C3780" w:rsidRPr="00064BE2" w:rsidRDefault="001C3780" w:rsidP="001C3780">
      <w:pPr>
        <w:spacing w:line="360" w:lineRule="auto"/>
        <w:jc w:val="both"/>
        <w:rPr>
          <w:rFonts w:ascii="Tahoma" w:hAnsi="Tahoma" w:cs="Tahoma"/>
          <w:b/>
          <w:szCs w:val="19"/>
          <w:u w:val="single"/>
        </w:rPr>
      </w:pPr>
      <w:r w:rsidRPr="00064BE2">
        <w:rPr>
          <w:rFonts w:ascii="Tahoma" w:hAnsi="Tahoma" w:cs="Tahoma"/>
          <w:b/>
          <w:szCs w:val="19"/>
          <w:u w:val="single"/>
        </w:rPr>
        <w:t>Esempio 5</w:t>
      </w:r>
    </w:p>
    <w:p w14:paraId="066737E2" w14:textId="77777777" w:rsidR="001C3780" w:rsidRPr="00806826" w:rsidRDefault="001C3780" w:rsidP="001C3780">
      <w:pPr>
        <w:pStyle w:val="Corpotesto"/>
        <w:spacing w:after="200" w:line="360" w:lineRule="auto"/>
        <w:jc w:val="both"/>
        <w:rPr>
          <w:rFonts w:ascii="Tahoma" w:hAnsi="Tahoma" w:cs="Tahoma"/>
          <w:b/>
          <w:bCs/>
          <w:i/>
          <w:kern w:val="28"/>
          <w:sz w:val="20"/>
          <w:szCs w:val="20"/>
        </w:rPr>
      </w:pPr>
      <w:r w:rsidRPr="00806826">
        <w:rPr>
          <w:rFonts w:ascii="Tahoma" w:hAnsi="Tahoma" w:cs="Tahoma"/>
          <w:b/>
          <w:bCs/>
          <w:i/>
          <w:kern w:val="28"/>
          <w:sz w:val="20"/>
          <w:szCs w:val="20"/>
        </w:rPr>
        <w:t>Una s.a.s. commerciale recede nell’anno n da un contratto di associazione in partecipazione redatto per atto pubblico con una s.r.l.. L’associato aveva effettuato originariamente un apporto di terreni non agricoli. Gli viene restituito il terreno che non è soggetto a IVA. Quali sono le imposte d’atto dovute in questo caso? Su quale valore si applica l’imposta di registro?</w:t>
      </w:r>
    </w:p>
    <w:p w14:paraId="40D77E31"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In caso di restituzione del terreno non agricolo, l’atto pubblico di recesso deve essere registrato dal notaio entro venti giorni dalla stipula e sono dovute le imposte d’atto come segue:</w:t>
      </w:r>
    </w:p>
    <w:p w14:paraId="2610F445" w14:textId="77777777" w:rsidR="001C3780" w:rsidRPr="00064BE2" w:rsidRDefault="001C3780" w:rsidP="006F43F2">
      <w:pPr>
        <w:pStyle w:val="Corpotesto"/>
        <w:widowControl/>
        <w:numPr>
          <w:ilvl w:val="0"/>
          <w:numId w:val="75"/>
        </w:numPr>
        <w:suppressAutoHyphens w:val="0"/>
        <w:spacing w:after="200" w:line="360" w:lineRule="auto"/>
        <w:ind w:left="714" w:hanging="357"/>
        <w:contextualSpacing/>
        <w:jc w:val="both"/>
        <w:rPr>
          <w:rFonts w:ascii="Tahoma" w:hAnsi="Tahoma" w:cs="Tahoma"/>
          <w:kern w:val="28"/>
          <w:sz w:val="20"/>
          <w:szCs w:val="20"/>
        </w:rPr>
      </w:pPr>
      <w:r w:rsidRPr="00064BE2">
        <w:rPr>
          <w:rFonts w:ascii="Tahoma" w:hAnsi="Tahoma" w:cs="Tahoma"/>
          <w:kern w:val="28"/>
          <w:sz w:val="20"/>
          <w:szCs w:val="20"/>
        </w:rPr>
        <w:t>imposta di registro 9% con un minimo di euro 1.000, nonché le imposte ipotecarie e catastali per euro 50 ciascuna;</w:t>
      </w:r>
    </w:p>
    <w:p w14:paraId="7377C611" w14:textId="77777777" w:rsidR="001C3780" w:rsidRPr="00064BE2" w:rsidRDefault="001C3780" w:rsidP="001C3780">
      <w:pPr>
        <w:pStyle w:val="Corpotesto"/>
        <w:widowControl/>
        <w:numPr>
          <w:ilvl w:val="0"/>
          <w:numId w:val="75"/>
        </w:numPr>
        <w:suppressAutoHyphens w:val="0"/>
        <w:spacing w:after="200" w:line="360" w:lineRule="auto"/>
        <w:jc w:val="both"/>
        <w:rPr>
          <w:rFonts w:ascii="Tahoma" w:hAnsi="Tahoma" w:cs="Tahoma"/>
          <w:kern w:val="28"/>
          <w:sz w:val="20"/>
          <w:szCs w:val="20"/>
        </w:rPr>
      </w:pPr>
      <w:r w:rsidRPr="00064BE2">
        <w:rPr>
          <w:rFonts w:ascii="Tahoma" w:hAnsi="Tahoma" w:cs="Tahoma"/>
          <w:kern w:val="28"/>
          <w:sz w:val="20"/>
          <w:szCs w:val="20"/>
        </w:rPr>
        <w:t>imposta di bollo di 16 euro per ogni foglio.</w:t>
      </w:r>
    </w:p>
    <w:p w14:paraId="54F6738F" w14:textId="77777777" w:rsidR="001C3780" w:rsidRPr="00064BE2" w:rsidRDefault="001C3780" w:rsidP="001C3780">
      <w:pPr>
        <w:pStyle w:val="Corpotesto"/>
        <w:spacing w:after="200" w:line="360" w:lineRule="auto"/>
        <w:jc w:val="both"/>
        <w:rPr>
          <w:rFonts w:ascii="Tahoma" w:hAnsi="Tahoma" w:cs="Tahoma"/>
          <w:kern w:val="28"/>
          <w:sz w:val="20"/>
          <w:szCs w:val="20"/>
        </w:rPr>
      </w:pPr>
      <w:r w:rsidRPr="00064BE2">
        <w:rPr>
          <w:rFonts w:ascii="Tahoma" w:hAnsi="Tahoma" w:cs="Tahoma"/>
          <w:kern w:val="28"/>
          <w:sz w:val="20"/>
          <w:szCs w:val="20"/>
        </w:rPr>
        <w:t>La base imponibile è rappresentata dal valore venale in comune commercio.</w:t>
      </w:r>
    </w:p>
    <w:p w14:paraId="0A93F9B2" w14:textId="77777777" w:rsidR="004744E8" w:rsidRDefault="004744E8" w:rsidP="004744E8">
      <w:pPr>
        <w:pStyle w:val="Titolo"/>
        <w:jc w:val="left"/>
        <w:sectPr w:rsidR="004744E8" w:rsidSect="00D51511">
          <w:pgSz w:w="11906" w:h="16838" w:code="9"/>
          <w:pgMar w:top="1418" w:right="1134" w:bottom="1134" w:left="1134" w:header="709" w:footer="567" w:gutter="0"/>
          <w:pgNumType w:chapStyle="1"/>
          <w:cols w:space="708"/>
          <w:titlePg/>
          <w:docGrid w:linePitch="360"/>
        </w:sectPr>
      </w:pPr>
      <w:bookmarkStart w:id="227" w:name="_Toc24971967"/>
    </w:p>
    <w:bookmarkStart w:id="228" w:name="_Toc156395281"/>
    <w:bookmarkStart w:id="229" w:name="_Toc156810958"/>
    <w:p w14:paraId="5ADC0A06" w14:textId="7E59A1CD" w:rsidR="002278AA" w:rsidRDefault="0065569C" w:rsidP="00912A6C">
      <w:pPr>
        <w:pStyle w:val="Titolo"/>
      </w:pPr>
      <w:r w:rsidRPr="00912A6C">
        <w:rPr>
          <w:rFonts w:cs="Tahoma"/>
          <w:noProof/>
          <w:sz w:val="20"/>
          <w:szCs w:val="20"/>
        </w:rPr>
        <w:lastRenderedPageBreak/>
        <mc:AlternateContent>
          <mc:Choice Requires="wps">
            <w:drawing>
              <wp:anchor distT="0" distB="0" distL="114300" distR="114300" simplePos="0" relativeHeight="251728384" behindDoc="0" locked="0" layoutInCell="1" allowOverlap="1" wp14:anchorId="6D255248" wp14:editId="254E94EA">
                <wp:simplePos x="0" y="0"/>
                <wp:positionH relativeFrom="margin">
                  <wp:posOffset>1841500</wp:posOffset>
                </wp:positionH>
                <wp:positionV relativeFrom="paragraph">
                  <wp:posOffset>444500</wp:posOffset>
                </wp:positionV>
                <wp:extent cx="2437130" cy="0"/>
                <wp:effectExtent l="0" t="0" r="0" b="0"/>
                <wp:wrapNone/>
                <wp:docPr id="15878799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8B6C7" id="AutoShape 128" o:spid="_x0000_s1026" type="#_x0000_t32" style="position:absolute;margin-left:145pt;margin-top:35pt;width:191.9pt;height:0;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" strokecolor="#404040" strokeweight="1.5pt">
                <w10:wrap anchorx="margin"/>
              </v:shape>
            </w:pict>
          </mc:Fallback>
        </mc:AlternateContent>
      </w:r>
      <w:r w:rsidR="0072753B">
        <w:t>1</w:t>
      </w:r>
      <w:r w:rsidR="00DB5253">
        <w:t>8</w:t>
      </w:r>
      <w:r w:rsidR="0072753B">
        <w:t>.</w:t>
      </w:r>
      <w:r w:rsidR="004744E8" w:rsidRPr="004744E8">
        <w:rPr>
          <w:rFonts w:cs="Tahoma"/>
          <w:iCs/>
          <w:sz w:val="20"/>
          <w:szCs w:val="20"/>
        </w:rPr>
        <w:t xml:space="preserve"> </w:t>
      </w:r>
      <w:r w:rsidR="004744E8" w:rsidRPr="002C2B0B">
        <w:rPr>
          <w:rFonts w:cs="Tahoma"/>
          <w:iCs/>
          <w:sz w:val="20"/>
          <w:szCs w:val="20"/>
        </w:rPr>
        <w:br/>
      </w:r>
      <w:r w:rsidR="002278AA" w:rsidRPr="00366DB5">
        <w:t>Gli allegati</w:t>
      </w:r>
      <w:bookmarkEnd w:id="227"/>
      <w:bookmarkEnd w:id="228"/>
      <w:bookmarkEnd w:id="229"/>
    </w:p>
    <w:p w14:paraId="37248B37" w14:textId="3D68E703" w:rsidR="00D6396E" w:rsidRDefault="00D6396E" w:rsidP="00D6396E"/>
    <w:p w14:paraId="0B202F8A" w14:textId="58396895" w:rsidR="00D6396E" w:rsidRDefault="00D6396E" w:rsidP="00366DB5">
      <w:pPr>
        <w:rPr>
          <w:b/>
        </w:rPr>
      </w:pPr>
    </w:p>
    <w:p w14:paraId="63984C34" w14:textId="17FFBD15" w:rsidR="004744E8" w:rsidRDefault="004744E8" w:rsidP="00366DB5">
      <w:pPr>
        <w:rPr>
          <w:b/>
        </w:rPr>
      </w:pPr>
    </w:p>
    <w:p w14:paraId="5A370604" w14:textId="1BAD64A8" w:rsidR="004744E8" w:rsidRDefault="004744E8" w:rsidP="00366DB5">
      <w:pPr>
        <w:rPr>
          <w:b/>
        </w:rPr>
      </w:pPr>
    </w:p>
    <w:p w14:paraId="3DCE5F84" w14:textId="6D70F684" w:rsidR="004744E8" w:rsidRDefault="004744E8" w:rsidP="00366DB5">
      <w:pPr>
        <w:rPr>
          <w:b/>
        </w:rPr>
      </w:pPr>
    </w:p>
    <w:p w14:paraId="7E126A0B" w14:textId="21AE1AC5" w:rsidR="004744E8" w:rsidRPr="00366DB5" w:rsidRDefault="00C36273" w:rsidP="00366DB5">
      <w:pPr>
        <w:rPr>
          <w:b/>
        </w:rPr>
      </w:pPr>
      <w:r w:rsidRPr="00782401">
        <w:rPr>
          <w:noProof/>
        </w:rPr>
        <w:drawing>
          <wp:anchor distT="0" distB="0" distL="114300" distR="114300" simplePos="0" relativeHeight="251662848" behindDoc="1" locked="0" layoutInCell="1" allowOverlap="1" wp14:anchorId="4DE3375C" wp14:editId="1DA87F8F">
            <wp:simplePos x="0" y="0"/>
            <wp:positionH relativeFrom="margin">
              <wp:align>right</wp:align>
            </wp:positionH>
            <wp:positionV relativeFrom="paragraph">
              <wp:posOffset>13970</wp:posOffset>
            </wp:positionV>
            <wp:extent cx="723900" cy="723900"/>
            <wp:effectExtent l="0" t="0" r="0" b="0"/>
            <wp:wrapTight wrapText="bothSides">
              <wp:wrapPolygon edited="0">
                <wp:start x="0" y="0"/>
                <wp:lineTo x="0" y="21032"/>
                <wp:lineTo x="21032" y="21032"/>
                <wp:lineTo x="21032" y="0"/>
                <wp:lineTo x="0" y="0"/>
              </wp:wrapPolygon>
            </wp:wrapTight>
            <wp:docPr id="1" name="Immagine 1" descr="log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wo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bookmarkStart w:id="230" w:name="_Toc24971968"/>
    <w:p w14:paraId="7C1E0704" w14:textId="77F002C4" w:rsidR="00C36273" w:rsidRPr="00E12560" w:rsidRDefault="00C36273" w:rsidP="00E12560">
      <w:pPr>
        <w:pStyle w:val="Stile1"/>
        <w:rPr>
          <w:color w:val="0000FF"/>
          <w:sz w:val="20"/>
          <w:szCs w:val="20"/>
        </w:rPr>
      </w:pPr>
      <w:r w:rsidRPr="00E12560">
        <w:rPr>
          <w:color w:val="0000FF"/>
          <w:sz w:val="20"/>
          <w:szCs w:val="20"/>
        </w:rPr>
        <w:fldChar w:fldCharType="begin"/>
      </w:r>
      <w:r w:rsidRPr="00E12560">
        <w:rPr>
          <w:color w:val="0000FF"/>
          <w:sz w:val="20"/>
          <w:szCs w:val="20"/>
        </w:rPr>
        <w:instrText>HYPERLINK "https://cdn.fiscoetasse.com/upload/Ebook_allegato1_contratto_di_associazione_in_partecipazione_Braga.doc"</w:instrText>
      </w:r>
      <w:r w:rsidRPr="00E12560">
        <w:rPr>
          <w:color w:val="0000FF"/>
          <w:sz w:val="20"/>
          <w:szCs w:val="20"/>
        </w:rPr>
      </w:r>
      <w:r w:rsidRPr="00E12560">
        <w:rPr>
          <w:color w:val="0000FF"/>
          <w:sz w:val="20"/>
          <w:szCs w:val="20"/>
        </w:rPr>
        <w:fldChar w:fldCharType="separate"/>
      </w:r>
      <w:bookmarkStart w:id="231" w:name="_Toc156810959"/>
      <w:bookmarkStart w:id="232" w:name="_Toc156395282"/>
      <w:r w:rsidR="002278AA" w:rsidRPr="00E12560">
        <w:rPr>
          <w:color w:val="0000FF"/>
          <w:sz w:val="20"/>
          <w:szCs w:val="20"/>
        </w:rPr>
        <w:t>IL CONTRATTO DI ASSOCIAZIONE IN PARTECIPAZIONE</w:t>
      </w:r>
      <w:bookmarkEnd w:id="230"/>
      <w:bookmarkEnd w:id="231"/>
      <w:bookmarkEnd w:id="232"/>
      <w:r w:rsidRPr="00E12560">
        <w:rPr>
          <w:color w:val="0000FF"/>
          <w:sz w:val="20"/>
          <w:szCs w:val="20"/>
        </w:rPr>
        <w:fldChar w:fldCharType="end"/>
      </w:r>
    </w:p>
    <w:p w14:paraId="763EC1ED" w14:textId="1313B961" w:rsidR="003C6FC6" w:rsidRDefault="003C6FC6" w:rsidP="00C36273">
      <w:pPr>
        <w:pStyle w:val="Corpotesto"/>
        <w:widowControl/>
        <w:tabs>
          <w:tab w:val="left" w:pos="9638"/>
        </w:tabs>
        <w:suppressAutoHyphens w:val="0"/>
        <w:spacing w:after="200" w:line="360" w:lineRule="auto"/>
        <w:ind w:right="-1"/>
        <w:jc w:val="both"/>
        <w:rPr>
          <w:rFonts w:ascii="Tahoma" w:hAnsi="Tahoma" w:cs="Tahoma"/>
          <w:bCs/>
          <w:iCs/>
          <w:kern w:val="28"/>
          <w:sz w:val="20"/>
          <w:szCs w:val="19"/>
          <w:u w:val="single"/>
        </w:rPr>
      </w:pPr>
    </w:p>
    <w:p w14:paraId="7D73D45F" w14:textId="2E018A3A" w:rsidR="003C6FC6" w:rsidRDefault="003C6FC6" w:rsidP="00366DB5">
      <w:pPr>
        <w:pStyle w:val="Corpotesto"/>
        <w:widowControl/>
        <w:tabs>
          <w:tab w:val="left" w:pos="9638"/>
        </w:tabs>
        <w:suppressAutoHyphens w:val="0"/>
        <w:spacing w:after="200" w:line="360" w:lineRule="auto"/>
        <w:ind w:left="1080" w:right="-1"/>
        <w:jc w:val="both"/>
        <w:rPr>
          <w:rFonts w:ascii="Tahoma" w:hAnsi="Tahoma" w:cs="Tahoma"/>
          <w:bCs/>
          <w:iCs/>
          <w:kern w:val="28"/>
          <w:sz w:val="20"/>
          <w:szCs w:val="19"/>
          <w:u w:val="single"/>
        </w:rPr>
      </w:pPr>
    </w:p>
    <w:p w14:paraId="1FC80AC6" w14:textId="76BB6F8A" w:rsidR="00C36273" w:rsidRPr="008D5F93" w:rsidRDefault="00C36273" w:rsidP="00366DB5">
      <w:pPr>
        <w:pStyle w:val="Corpotesto"/>
        <w:widowControl/>
        <w:tabs>
          <w:tab w:val="left" w:pos="9638"/>
        </w:tabs>
        <w:suppressAutoHyphens w:val="0"/>
        <w:spacing w:after="200" w:line="360" w:lineRule="auto"/>
        <w:ind w:left="1080" w:right="-1"/>
        <w:jc w:val="both"/>
        <w:rPr>
          <w:rFonts w:ascii="Tahoma" w:hAnsi="Tahoma" w:cs="Tahoma"/>
          <w:bCs/>
          <w:iCs/>
          <w:kern w:val="28"/>
          <w:sz w:val="20"/>
          <w:szCs w:val="19"/>
          <w:u w:val="single"/>
        </w:rPr>
      </w:pPr>
      <w:r w:rsidRPr="00C36273">
        <w:rPr>
          <w:b/>
          <w:bCs/>
          <w:noProof/>
        </w:rPr>
        <w:drawing>
          <wp:anchor distT="0" distB="0" distL="114300" distR="114300" simplePos="0" relativeHeight="251672064" behindDoc="1" locked="0" layoutInCell="1" allowOverlap="1" wp14:anchorId="0C9C13A2" wp14:editId="6E23AED0">
            <wp:simplePos x="0" y="0"/>
            <wp:positionH relativeFrom="margin">
              <wp:align>right</wp:align>
            </wp:positionH>
            <wp:positionV relativeFrom="paragraph">
              <wp:posOffset>10962</wp:posOffset>
            </wp:positionV>
            <wp:extent cx="723900" cy="723900"/>
            <wp:effectExtent l="0" t="0" r="0" b="0"/>
            <wp:wrapTight wrapText="bothSides">
              <wp:wrapPolygon edited="0">
                <wp:start x="0" y="0"/>
                <wp:lineTo x="0" y="21032"/>
                <wp:lineTo x="21032" y="21032"/>
                <wp:lineTo x="21032" y="0"/>
                <wp:lineTo x="0" y="0"/>
              </wp:wrapPolygon>
            </wp:wrapTight>
            <wp:docPr id="2" name="Immagine 2" descr="log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wor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bookmarkStart w:id="233" w:name="_Toc24971969"/>
    <w:p w14:paraId="3B2D9A6B" w14:textId="055AC5A7" w:rsidR="002278AA" w:rsidRPr="00E12560" w:rsidRDefault="00C36273" w:rsidP="00E12560">
      <w:pPr>
        <w:pStyle w:val="Stile1"/>
        <w:rPr>
          <w:color w:val="0000FF"/>
          <w:sz w:val="20"/>
          <w:szCs w:val="20"/>
        </w:rPr>
      </w:pPr>
      <w:r w:rsidRPr="00E12560">
        <w:rPr>
          <w:color w:val="0000FF"/>
          <w:sz w:val="20"/>
          <w:szCs w:val="20"/>
        </w:rPr>
        <w:fldChar w:fldCharType="begin"/>
      </w:r>
      <w:r w:rsidRPr="00E12560">
        <w:rPr>
          <w:color w:val="0000FF"/>
          <w:sz w:val="20"/>
          <w:szCs w:val="20"/>
        </w:rPr>
        <w:instrText>HYPERLINK "https://cdn.fiscoetasse.com/upload/Ebook_allegato2_Contratto_associazione_determinato_affare_braga.doc"</w:instrText>
      </w:r>
      <w:r w:rsidRPr="00E12560">
        <w:rPr>
          <w:color w:val="0000FF"/>
          <w:sz w:val="20"/>
          <w:szCs w:val="20"/>
        </w:rPr>
      </w:r>
      <w:r w:rsidRPr="00E12560">
        <w:rPr>
          <w:color w:val="0000FF"/>
          <w:sz w:val="20"/>
          <w:szCs w:val="20"/>
        </w:rPr>
        <w:fldChar w:fldCharType="separate"/>
      </w:r>
      <w:bookmarkStart w:id="234" w:name="_Toc156810960"/>
      <w:bookmarkStart w:id="235" w:name="_Toc156395283"/>
      <w:r w:rsidR="002278AA" w:rsidRPr="00E12560">
        <w:rPr>
          <w:color w:val="0000FF"/>
          <w:sz w:val="20"/>
          <w:szCs w:val="20"/>
        </w:rPr>
        <w:t>IL CONTRATTO DI ASSOCIAZIONE IN PARTECIPAZIONE PER IL COMPIMENTO DI UN DETERMINATO AFFARE</w:t>
      </w:r>
      <w:bookmarkEnd w:id="233"/>
      <w:bookmarkEnd w:id="234"/>
      <w:bookmarkEnd w:id="235"/>
      <w:r w:rsidRPr="00E12560">
        <w:rPr>
          <w:color w:val="0000FF"/>
          <w:sz w:val="20"/>
          <w:szCs w:val="20"/>
        </w:rPr>
        <w:fldChar w:fldCharType="end"/>
      </w:r>
    </w:p>
    <w:p w14:paraId="6FDB8EAB" w14:textId="21D08B52" w:rsidR="003C6FC6" w:rsidRPr="00366DB5" w:rsidRDefault="003C6FC6" w:rsidP="00366DB5">
      <w:pPr>
        <w:pStyle w:val="Paragrafoelenco"/>
        <w:rPr>
          <w:rFonts w:ascii="Tahoma" w:hAnsi="Tahoma" w:cs="Tahoma"/>
          <w:b/>
          <w:bCs/>
          <w:i/>
          <w:iCs/>
          <w:kern w:val="28"/>
          <w:sz w:val="20"/>
          <w:szCs w:val="19"/>
          <w:u w:val="single"/>
        </w:rPr>
      </w:pPr>
    </w:p>
    <w:p w14:paraId="55331A21" w14:textId="51A7D999" w:rsidR="008D2BE8" w:rsidRDefault="008D2BE8" w:rsidP="008D2BE8">
      <w:pPr>
        <w:tabs>
          <w:tab w:val="left" w:pos="7371"/>
          <w:tab w:val="right" w:pos="8080"/>
        </w:tabs>
        <w:spacing w:line="360" w:lineRule="auto"/>
        <w:jc w:val="both"/>
        <w:rPr>
          <w:rFonts w:ascii="Tahoma" w:hAnsi="Tahoma" w:cs="Tahoma"/>
          <w:bCs/>
          <w:sz w:val="20"/>
          <w:szCs w:val="20"/>
        </w:rPr>
      </w:pPr>
      <w:r w:rsidRPr="007B5900">
        <w:rPr>
          <w:rFonts w:ascii="Tahoma" w:hAnsi="Tahoma" w:cs="Tahoma"/>
          <w:bCs/>
          <w:sz w:val="20"/>
          <w:szCs w:val="20"/>
        </w:rPr>
        <w:t xml:space="preserve"> </w:t>
      </w:r>
    </w:p>
    <w:p w14:paraId="719C8154" w14:textId="2F539694" w:rsidR="00C36273" w:rsidRPr="007B5900" w:rsidRDefault="00C36273" w:rsidP="008D2BE8">
      <w:pPr>
        <w:tabs>
          <w:tab w:val="left" w:pos="7371"/>
          <w:tab w:val="right" w:pos="8080"/>
        </w:tabs>
        <w:spacing w:line="360" w:lineRule="auto"/>
        <w:jc w:val="both"/>
        <w:rPr>
          <w:rFonts w:ascii="Tahoma" w:hAnsi="Tahoma" w:cs="Tahoma"/>
          <w:bCs/>
          <w:sz w:val="20"/>
          <w:szCs w:val="20"/>
        </w:rPr>
      </w:pPr>
      <w:r w:rsidRPr="007B5900">
        <w:rPr>
          <w:rFonts w:ascii="Tahoma" w:hAnsi="Tahoma" w:cs="Tahoma"/>
          <w:bCs/>
          <w:noProof/>
          <w:sz w:val="20"/>
          <w:szCs w:val="20"/>
        </w:rPr>
        <w:drawing>
          <wp:anchor distT="0" distB="0" distL="114300" distR="114300" simplePos="0" relativeHeight="251686400" behindDoc="1" locked="0" layoutInCell="1" allowOverlap="1" wp14:anchorId="2B355283" wp14:editId="34C476FF">
            <wp:simplePos x="0" y="0"/>
            <wp:positionH relativeFrom="margin">
              <wp:align>right</wp:align>
            </wp:positionH>
            <wp:positionV relativeFrom="paragraph">
              <wp:posOffset>35292</wp:posOffset>
            </wp:positionV>
            <wp:extent cx="719455" cy="719455"/>
            <wp:effectExtent l="0" t="0" r="4445" b="4445"/>
            <wp:wrapTight wrapText="bothSides">
              <wp:wrapPolygon edited="0">
                <wp:start x="0" y="0"/>
                <wp:lineTo x="0" y="21162"/>
                <wp:lineTo x="21162" y="21162"/>
                <wp:lineTo x="21162" y="0"/>
                <wp:lineTo x="0" y="0"/>
              </wp:wrapPolygon>
            </wp:wrapTight>
            <wp:docPr id="25" name="Immagine 25" descr="Immagine che contiene Blu elettrico, blu, Rettangol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Blu elettrico, blu, Rettangolo, schermata&#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p>
    <w:p w14:paraId="247E4758" w14:textId="55093CB0" w:rsidR="008D2BE8" w:rsidRPr="00064BE2" w:rsidRDefault="00000000" w:rsidP="00E12560">
      <w:pPr>
        <w:pStyle w:val="Stile1"/>
        <w:rPr>
          <w:rFonts w:cs="Tahoma"/>
          <w:bCs/>
          <w:i/>
          <w:kern w:val="28"/>
          <w:sz w:val="20"/>
          <w:szCs w:val="19"/>
        </w:rPr>
      </w:pPr>
      <w:hyperlink r:id="rId26" w:history="1">
        <w:bookmarkStart w:id="236" w:name="_Toc156810961"/>
        <w:r w:rsidR="008D2BE8" w:rsidRPr="005A7A1F">
          <w:rPr>
            <w:rStyle w:val="Collegamentoipertestuale"/>
            <w:rFonts w:cs="Tahoma"/>
            <w:bCs/>
            <w:kern w:val="28"/>
            <w:sz w:val="20"/>
            <w:szCs w:val="19"/>
          </w:rPr>
          <w:t>LA LETTERA DI RECESSO DELL’ASSOCIATO CON APPORTO DI SOLO CAPITALE</w:t>
        </w:r>
        <w:bookmarkEnd w:id="236"/>
        <w:r w:rsidR="008D2BE8" w:rsidRPr="005A7A1F">
          <w:rPr>
            <w:rStyle w:val="Collegamentoipertestuale"/>
            <w:rFonts w:cs="Tahoma"/>
            <w:bCs/>
            <w:kern w:val="28"/>
            <w:sz w:val="20"/>
            <w:szCs w:val="19"/>
          </w:rPr>
          <w:t xml:space="preserve"> </w:t>
        </w:r>
      </w:hyperlink>
    </w:p>
    <w:p w14:paraId="1B83CF44" w14:textId="3CD33168" w:rsidR="008D2BE8" w:rsidRDefault="008D2BE8" w:rsidP="008D2BE8">
      <w:pPr>
        <w:tabs>
          <w:tab w:val="left" w:pos="7371"/>
          <w:tab w:val="right" w:pos="8080"/>
        </w:tabs>
        <w:spacing w:line="360" w:lineRule="auto"/>
        <w:jc w:val="both"/>
        <w:rPr>
          <w:rFonts w:ascii="Tahoma" w:hAnsi="Tahoma" w:cs="Tahoma"/>
          <w:bCs/>
          <w:sz w:val="20"/>
          <w:szCs w:val="20"/>
        </w:rPr>
      </w:pPr>
    </w:p>
    <w:p w14:paraId="10C739E6" w14:textId="77777777" w:rsidR="00C36273" w:rsidRPr="007B5900" w:rsidRDefault="00C36273" w:rsidP="008D2BE8">
      <w:pPr>
        <w:tabs>
          <w:tab w:val="left" w:pos="7371"/>
          <w:tab w:val="right" w:pos="8080"/>
        </w:tabs>
        <w:spacing w:line="360" w:lineRule="auto"/>
        <w:jc w:val="both"/>
        <w:rPr>
          <w:rFonts w:ascii="Tahoma" w:hAnsi="Tahoma" w:cs="Tahoma"/>
          <w:bCs/>
          <w:sz w:val="20"/>
          <w:szCs w:val="20"/>
        </w:rPr>
      </w:pPr>
    </w:p>
    <w:p w14:paraId="2AB32471" w14:textId="0D1B422B" w:rsidR="008D2BE8" w:rsidRPr="007B5900" w:rsidRDefault="00C36273" w:rsidP="008D2BE8">
      <w:pPr>
        <w:tabs>
          <w:tab w:val="left" w:pos="7371"/>
          <w:tab w:val="right" w:pos="8080"/>
        </w:tabs>
        <w:spacing w:line="360" w:lineRule="auto"/>
        <w:jc w:val="both"/>
        <w:rPr>
          <w:rFonts w:ascii="Tahoma" w:hAnsi="Tahoma" w:cs="Tahoma"/>
          <w:bCs/>
          <w:sz w:val="20"/>
          <w:szCs w:val="20"/>
        </w:rPr>
      </w:pPr>
      <w:r w:rsidRPr="007B5900">
        <w:rPr>
          <w:rFonts w:ascii="Tahoma" w:hAnsi="Tahoma" w:cs="Tahoma"/>
          <w:bCs/>
          <w:noProof/>
          <w:sz w:val="20"/>
          <w:szCs w:val="20"/>
        </w:rPr>
        <w:drawing>
          <wp:anchor distT="0" distB="0" distL="114300" distR="114300" simplePos="0" relativeHeight="251687424" behindDoc="1" locked="0" layoutInCell="1" allowOverlap="1" wp14:anchorId="3BBF563E" wp14:editId="1767180F">
            <wp:simplePos x="0" y="0"/>
            <wp:positionH relativeFrom="margin">
              <wp:align>right</wp:align>
            </wp:positionH>
            <wp:positionV relativeFrom="paragraph">
              <wp:posOffset>12700</wp:posOffset>
            </wp:positionV>
            <wp:extent cx="719455" cy="719455"/>
            <wp:effectExtent l="0" t="0" r="4445" b="4445"/>
            <wp:wrapTight wrapText="bothSides">
              <wp:wrapPolygon edited="0">
                <wp:start x="0" y="0"/>
                <wp:lineTo x="0" y="21162"/>
                <wp:lineTo x="21162" y="21162"/>
                <wp:lineTo x="21162" y="0"/>
                <wp:lineTo x="0" y="0"/>
              </wp:wrapPolygon>
            </wp:wrapTight>
            <wp:docPr id="26" name="Immagine 26" descr="Immagine che contiene Blu elettrico, blu, Rettangol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lu elettrico, blu, Rettangolo, schermata&#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008D2BE8" w:rsidRPr="007B5900">
        <w:rPr>
          <w:rFonts w:ascii="Tahoma" w:hAnsi="Tahoma" w:cs="Tahoma"/>
          <w:bCs/>
          <w:sz w:val="20"/>
          <w:szCs w:val="20"/>
        </w:rPr>
        <w:t xml:space="preserve"> </w:t>
      </w:r>
    </w:p>
    <w:p w14:paraId="3589DA7E" w14:textId="5E69FC09" w:rsidR="008D2BE8" w:rsidRDefault="00000000" w:rsidP="00E12560">
      <w:pPr>
        <w:pStyle w:val="Stile1"/>
        <w:rPr>
          <w:rFonts w:cs="Tahoma"/>
          <w:bCs/>
          <w:i/>
          <w:kern w:val="28"/>
          <w:sz w:val="20"/>
          <w:szCs w:val="19"/>
        </w:rPr>
      </w:pPr>
      <w:hyperlink r:id="rId27" w:history="1">
        <w:bookmarkStart w:id="237" w:name="_Toc156810962"/>
        <w:r w:rsidR="008D2BE8" w:rsidRPr="00C93738">
          <w:rPr>
            <w:rStyle w:val="Collegamentoipertestuale"/>
            <w:rFonts w:cs="Tahoma"/>
            <w:bCs/>
            <w:kern w:val="28"/>
            <w:sz w:val="20"/>
            <w:szCs w:val="19"/>
          </w:rPr>
          <w:t>LA LETTERA DI RECESSO DELL’ASSOCIANTE CON APPORTO D SOLO LAVORO</w:t>
        </w:r>
        <w:bookmarkEnd w:id="237"/>
        <w:r w:rsidR="008D2BE8" w:rsidRPr="00C93738">
          <w:rPr>
            <w:rStyle w:val="Collegamentoipertestuale"/>
            <w:rFonts w:cs="Tahoma"/>
            <w:bCs/>
            <w:kern w:val="28"/>
            <w:sz w:val="20"/>
            <w:szCs w:val="19"/>
          </w:rPr>
          <w:t xml:space="preserve"> </w:t>
        </w:r>
      </w:hyperlink>
    </w:p>
    <w:p w14:paraId="79A1B570" w14:textId="77777777" w:rsidR="008D2BE8" w:rsidRDefault="008D2BE8" w:rsidP="008D2BE8">
      <w:pPr>
        <w:spacing w:line="360" w:lineRule="auto"/>
        <w:rPr>
          <w:rFonts w:ascii="Tahoma" w:hAnsi="Tahoma" w:cs="Tahoma"/>
          <w:sz w:val="20"/>
          <w:szCs w:val="20"/>
        </w:rPr>
      </w:pPr>
    </w:p>
    <w:p w14:paraId="42E87207" w14:textId="247061CE" w:rsidR="00C36273" w:rsidRPr="00972A95" w:rsidRDefault="00C36273" w:rsidP="008D2BE8">
      <w:pPr>
        <w:spacing w:line="360" w:lineRule="auto"/>
        <w:rPr>
          <w:rFonts w:ascii="Tahoma" w:hAnsi="Tahoma" w:cs="Tahoma"/>
          <w:sz w:val="20"/>
          <w:szCs w:val="20"/>
        </w:rPr>
      </w:pPr>
    </w:p>
    <w:p w14:paraId="4B12A690" w14:textId="29A731A4" w:rsidR="008D2BE8" w:rsidRPr="00C36273" w:rsidRDefault="00C36273" w:rsidP="00E12560">
      <w:pPr>
        <w:pStyle w:val="Stile1"/>
        <w:rPr>
          <w:sz w:val="20"/>
          <w:szCs w:val="20"/>
        </w:rPr>
      </w:pPr>
      <w:bookmarkStart w:id="238" w:name="_Toc156395284"/>
      <w:bookmarkStart w:id="239" w:name="_Toc156395434"/>
      <w:bookmarkStart w:id="240" w:name="_Toc156810963"/>
      <w:r w:rsidRPr="007B5900">
        <w:rPr>
          <w:noProof/>
        </w:rPr>
        <w:drawing>
          <wp:anchor distT="0" distB="0" distL="114300" distR="114300" simplePos="0" relativeHeight="251689472" behindDoc="1" locked="0" layoutInCell="1" allowOverlap="1" wp14:anchorId="74CD7666" wp14:editId="0E2826A4">
            <wp:simplePos x="0" y="0"/>
            <wp:positionH relativeFrom="margin">
              <wp:align>right</wp:align>
            </wp:positionH>
            <wp:positionV relativeFrom="paragraph">
              <wp:posOffset>27238</wp:posOffset>
            </wp:positionV>
            <wp:extent cx="719455" cy="719455"/>
            <wp:effectExtent l="0" t="0" r="4445" b="4445"/>
            <wp:wrapTight wrapText="bothSides">
              <wp:wrapPolygon edited="0">
                <wp:start x="0" y="0"/>
                <wp:lineTo x="0" y="21162"/>
                <wp:lineTo x="21162" y="21162"/>
                <wp:lineTo x="21162" y="0"/>
                <wp:lineTo x="0" y="0"/>
              </wp:wrapPolygon>
            </wp:wrapTight>
            <wp:docPr id="1408852704" name="Immagine 140885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bookmarkEnd w:id="238"/>
      <w:bookmarkEnd w:id="239"/>
      <w:bookmarkEnd w:id="240"/>
    </w:p>
    <w:p w14:paraId="07216093" w14:textId="6C202E90" w:rsidR="0072753B" w:rsidRPr="006B136E" w:rsidRDefault="00000000" w:rsidP="00E12560">
      <w:pPr>
        <w:pStyle w:val="Stile1"/>
        <w:rPr>
          <w:rFonts w:cs="Tahoma"/>
          <w:kern w:val="28"/>
          <w:sz w:val="20"/>
          <w:szCs w:val="19"/>
        </w:rPr>
      </w:pPr>
      <w:hyperlink r:id="rId28" w:history="1">
        <w:bookmarkStart w:id="241" w:name="_Toc156810964"/>
        <w:r w:rsidR="0072753B" w:rsidRPr="00C93738">
          <w:rPr>
            <w:rStyle w:val="Collegamentoipertestuale"/>
            <w:rFonts w:cs="Tahoma"/>
            <w:bCs/>
            <w:kern w:val="28"/>
            <w:sz w:val="20"/>
            <w:szCs w:val="19"/>
          </w:rPr>
          <w:t>RAPPORTO DI ASSOCIAZIONE IN PARTECIPAZIONE CON APPORTO DI LAVORO E CAPITALE</w:t>
        </w:r>
        <w:bookmarkEnd w:id="241"/>
        <w:r w:rsidR="0072753B" w:rsidRPr="00C93738">
          <w:rPr>
            <w:rStyle w:val="Collegamentoipertestuale"/>
            <w:rFonts w:cs="Tahoma"/>
            <w:bCs/>
            <w:kern w:val="28"/>
            <w:sz w:val="20"/>
            <w:szCs w:val="19"/>
          </w:rPr>
          <w:t xml:space="preserve"> </w:t>
        </w:r>
      </w:hyperlink>
    </w:p>
    <w:p w14:paraId="6B02726C" w14:textId="0E815D43" w:rsidR="00FB7BEE" w:rsidRPr="00C36273" w:rsidRDefault="00FB7BEE" w:rsidP="00C36273">
      <w:pPr>
        <w:pStyle w:val="Corpotesto"/>
        <w:spacing w:after="200" w:line="360" w:lineRule="auto"/>
        <w:jc w:val="both"/>
        <w:rPr>
          <w:rFonts w:ascii="Tahoma" w:hAnsi="Tahoma" w:cs="Tahoma"/>
          <w:kern w:val="28"/>
          <w:sz w:val="20"/>
          <w:szCs w:val="20"/>
        </w:rPr>
      </w:pPr>
      <w:bookmarkStart w:id="242" w:name="art13"/>
      <w:bookmarkStart w:id="243" w:name="art14"/>
      <w:bookmarkStart w:id="244" w:name="art15"/>
      <w:bookmarkStart w:id="245" w:name="art16"/>
      <w:bookmarkStart w:id="246" w:name="art17"/>
      <w:bookmarkStart w:id="247" w:name="art18"/>
      <w:bookmarkStart w:id="248" w:name="art18bis"/>
      <w:bookmarkStart w:id="249" w:name="art20"/>
      <w:bookmarkStart w:id="250" w:name="art21"/>
      <w:bookmarkStart w:id="251" w:name="art22"/>
      <w:bookmarkStart w:id="252" w:name="19"/>
      <w:bookmarkEnd w:id="242"/>
      <w:bookmarkEnd w:id="243"/>
      <w:bookmarkEnd w:id="244"/>
      <w:bookmarkEnd w:id="245"/>
      <w:bookmarkEnd w:id="246"/>
      <w:bookmarkEnd w:id="247"/>
      <w:bookmarkEnd w:id="248"/>
      <w:bookmarkEnd w:id="249"/>
      <w:bookmarkEnd w:id="250"/>
      <w:bookmarkEnd w:id="251"/>
      <w:bookmarkEnd w:id="252"/>
    </w:p>
    <w:sectPr w:rsidR="00FB7BEE" w:rsidRPr="00C36273" w:rsidSect="00D51511">
      <w:pgSz w:w="11906" w:h="16838" w:code="9"/>
      <w:pgMar w:top="1418" w:right="1134" w:bottom="1134" w:left="1134" w:header="709" w:footer="56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638A0" w14:textId="77777777" w:rsidR="00D51511" w:rsidRDefault="00D51511">
      <w:r>
        <w:separator/>
      </w:r>
    </w:p>
  </w:endnote>
  <w:endnote w:type="continuationSeparator" w:id="0">
    <w:p w14:paraId="72FEEB8A" w14:textId="77777777" w:rsidR="00D51511" w:rsidRDefault="00D5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dale Sans UI">
    <w:altName w:val="Calibri"/>
    <w:charset w:val="00"/>
    <w:family w:val="auto"/>
    <w:pitch w:val="variable"/>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default"/>
    <w:sig w:usb0="00000003" w:usb1="00000000" w:usb2="00000000" w:usb3="00000000" w:csb0="00000001" w:csb1="00000000"/>
  </w:font>
  <w:font w:name="GoodPro-WideBlack">
    <w:altName w:val="Calibri"/>
    <w:panose1 w:val="00000000000000000000"/>
    <w:charset w:val="00"/>
    <w:family w:val="swiss"/>
    <w:notTrueType/>
    <w:pitch w:val="default"/>
    <w:sig w:usb0="00000003" w:usb1="00000000" w:usb2="00000000" w:usb3="00000000" w:csb0="00000001" w:csb1="00000000"/>
  </w:font>
  <w:font w:name="GoodPro-CondBold">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408D" w14:textId="77777777" w:rsidR="00FB42FA" w:rsidRDefault="00FB42FA"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1A3C0F9B" w14:textId="77777777" w:rsidR="00FB42FA" w:rsidRDefault="00FB42FA" w:rsidP="008B0542">
    <w:pPr>
      <w:pStyle w:val="Pidipagina"/>
      <w:ind w:right="360"/>
    </w:pPr>
  </w:p>
  <w:p w14:paraId="0D2F717F" w14:textId="77777777" w:rsidR="00FB42FA" w:rsidRDefault="00FB42FA">
    <w:pPr>
      <w:pStyle w:val="Pidipagina"/>
    </w:pPr>
  </w:p>
  <w:p w14:paraId="7021D3D9" w14:textId="77777777" w:rsidR="00FB42FA" w:rsidRDefault="00FB42FA"/>
  <w:p w14:paraId="5CC92D4F" w14:textId="77777777" w:rsidR="00FB42FA" w:rsidRDefault="00FB42FA"/>
  <w:p w14:paraId="2CDC04BF" w14:textId="77777777" w:rsidR="00FB42FA" w:rsidRDefault="00FB42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674"/>
      <w:gridCol w:w="1076"/>
    </w:tblGrid>
    <w:tr w:rsidR="00FB42FA" w:rsidRPr="003366BE" w14:paraId="05D8C6C0" w14:textId="77777777" w:rsidTr="00D57ECF">
      <w:tc>
        <w:tcPr>
          <w:tcW w:w="4448" w:type="pct"/>
        </w:tcPr>
        <w:p w14:paraId="3FFE7339" w14:textId="247F63B7" w:rsidR="00FB42FA" w:rsidRPr="003366BE" w:rsidRDefault="00FB42FA" w:rsidP="009701DB">
          <w:pPr>
            <w:pStyle w:val="Pidipagina"/>
            <w:jc w:val="right"/>
          </w:pPr>
          <w:r w:rsidRPr="003366BE">
            <w:t>E</w:t>
          </w:r>
          <w:r>
            <w:t xml:space="preserve">-Book di </w:t>
          </w:r>
          <w:r w:rsidR="00FC542E">
            <w:t>approfondimento</w:t>
          </w:r>
          <w:r w:rsidRPr="003366BE">
            <w:t>| FISCOeTASSE.com</w:t>
          </w:r>
          <w:r>
            <w:t xml:space="preserve"> </w:t>
          </w:r>
          <w:r w:rsidRPr="009701DB">
            <w:t>©2015</w:t>
          </w:r>
          <w:r>
            <w:t xml:space="preserve"> </w:t>
          </w:r>
        </w:p>
      </w:tc>
      <w:tc>
        <w:tcPr>
          <w:tcW w:w="552" w:type="pct"/>
          <w:shd w:val="clear" w:color="auto" w:fill="4F81BD"/>
        </w:tcPr>
        <w:p w14:paraId="1F972E52" w14:textId="77777777" w:rsidR="00FB42FA" w:rsidRPr="003366BE" w:rsidRDefault="00FB42FA" w:rsidP="00D57ECF">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2A5D0D">
            <w:rPr>
              <w:b/>
              <w:noProof/>
              <w:color w:val="FFFFFF"/>
            </w:rPr>
            <w:t>2</w:t>
          </w:r>
          <w:r w:rsidRPr="003366BE">
            <w:rPr>
              <w:b/>
              <w:color w:val="FFFFFF"/>
            </w:rPr>
            <w:fldChar w:fldCharType="end"/>
          </w:r>
        </w:p>
      </w:tc>
    </w:tr>
  </w:tbl>
  <w:p w14:paraId="684D67C0" w14:textId="77777777" w:rsidR="00FB42FA" w:rsidRDefault="00FB42F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5BF7" w14:textId="77777777" w:rsidR="006F43F2" w:rsidRDefault="006F43F2"/>
  <w:tbl>
    <w:tblPr>
      <w:tblW w:w="9464" w:type="dxa"/>
      <w:tblInd w:w="108" w:type="dxa"/>
      <w:tblLayout w:type="fixed"/>
      <w:tblLook w:val="0000" w:firstRow="0" w:lastRow="0" w:firstColumn="0" w:lastColumn="0" w:noHBand="0" w:noVBand="0"/>
    </w:tblPr>
    <w:tblGrid>
      <w:gridCol w:w="9464"/>
    </w:tblGrid>
    <w:tr w:rsidR="006F43F2" w14:paraId="16F36632" w14:textId="77777777" w:rsidTr="006F43F2">
      <w:trPr>
        <w:trHeight w:val="274"/>
      </w:trPr>
      <w:tc>
        <w:tcPr>
          <w:tcW w:w="9464" w:type="dxa"/>
          <w:tcBorders>
            <w:top w:val="single" w:sz="4" w:space="0" w:color="FF0000"/>
          </w:tcBorders>
          <w:shd w:val="clear" w:color="auto" w:fill="auto"/>
        </w:tcPr>
        <w:p w14:paraId="08B15AC1" w14:textId="77777777" w:rsidR="006F43F2" w:rsidRDefault="006F43F2" w:rsidP="006F43F2">
          <w:pPr>
            <w:widowControl w:val="0"/>
            <w:spacing w:before="120" w:after="0"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230AF20C" w14:textId="77777777" w:rsidR="00FB42FA" w:rsidRDefault="00FB42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C9B8E" w14:textId="77777777" w:rsidR="00D51511" w:rsidRDefault="00D51511">
      <w:r>
        <w:separator/>
      </w:r>
    </w:p>
  </w:footnote>
  <w:footnote w:type="continuationSeparator" w:id="0">
    <w:p w14:paraId="00CF56D0" w14:textId="77777777" w:rsidR="00D51511" w:rsidRDefault="00D51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2025" w14:textId="4BDF55F6" w:rsidR="00FB42FA" w:rsidRDefault="006F43F2">
    <w:r>
      <w:rPr>
        <w:noProof/>
      </w:rPr>
      <mc:AlternateContent>
        <mc:Choice Requires="wps">
          <w:drawing>
            <wp:anchor distT="0" distB="0" distL="114935" distR="114935" simplePos="0" relativeHeight="251659264" behindDoc="1" locked="0" layoutInCell="1" allowOverlap="1" wp14:anchorId="51F18C84" wp14:editId="3AA88F1A">
              <wp:simplePos x="0" y="0"/>
              <wp:positionH relativeFrom="page">
                <wp:posOffset>1033780</wp:posOffset>
              </wp:positionH>
              <wp:positionV relativeFrom="page">
                <wp:posOffset>387350</wp:posOffset>
              </wp:positionV>
              <wp:extent cx="5709285" cy="370205"/>
              <wp:effectExtent l="5080" t="6350" r="635" b="4445"/>
              <wp:wrapNone/>
              <wp:docPr id="17923649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95FDB" w14:textId="719A2AF9" w:rsidR="006F43F2" w:rsidRPr="007F6CCF" w:rsidRDefault="007F6CCF" w:rsidP="007F6CCF">
                          <w:pPr>
                            <w:pStyle w:val="Intestazione"/>
                            <w:jc w:val="center"/>
                            <w:rPr>
                              <w:rFonts w:ascii="Tahoma" w:eastAsia="Minion Pro" w:hAnsi="Tahoma" w:cs="Tahoma"/>
                              <w:color w:val="BFBFBF" w:themeColor="background1" w:themeShade="BF"/>
                              <w:spacing w:val="-4"/>
                              <w:position w:val="1"/>
                              <w:sz w:val="18"/>
                              <w:szCs w:val="18"/>
                              <w:u w:val="single"/>
                            </w:rPr>
                          </w:pPr>
                          <w:r w:rsidRPr="007F6CCF">
                            <w:rPr>
                              <w:rFonts w:ascii="Tahoma" w:eastAsia="Minion Pro" w:hAnsi="Tahoma" w:cs="Tahoma"/>
                              <w:color w:val="BFBFBF" w:themeColor="background1" w:themeShade="BF"/>
                              <w:spacing w:val="-4"/>
                              <w:position w:val="1"/>
                              <w:sz w:val="18"/>
                              <w:szCs w:val="18"/>
                              <w:u w:val="single"/>
                            </w:rPr>
                            <w:t>ROBERTA BRAGA - IL CONTRATTO DI ASSOCIAZIONE INPARTECIPAZIONE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18C84" id="_x0000_t202" coordsize="21600,21600" o:spt="202" path="m,l,21600r21600,l21600,xe">
              <v:stroke joinstyle="miter"/>
              <v:path gradientshapeok="t" o:connecttype="rect"/>
            </v:shapetype>
            <v:shape id="Text Box 1" o:spid="_x0000_s1026" type="#_x0000_t202" style="position:absolute;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7AF95FDB" w14:textId="719A2AF9" w:rsidR="006F43F2" w:rsidRPr="007F6CCF" w:rsidRDefault="007F6CCF" w:rsidP="007F6CCF">
                    <w:pPr>
                      <w:pStyle w:val="Intestazione"/>
                      <w:jc w:val="center"/>
                      <w:rPr>
                        <w:rFonts w:ascii="Tahoma" w:eastAsia="Minion Pro" w:hAnsi="Tahoma" w:cs="Tahoma"/>
                        <w:color w:val="BFBFBF" w:themeColor="background1" w:themeShade="BF"/>
                        <w:spacing w:val="-4"/>
                        <w:position w:val="1"/>
                        <w:sz w:val="18"/>
                        <w:szCs w:val="18"/>
                        <w:u w:val="single"/>
                      </w:rPr>
                    </w:pPr>
                    <w:r w:rsidRPr="007F6CCF">
                      <w:rPr>
                        <w:rFonts w:ascii="Tahoma" w:eastAsia="Minion Pro" w:hAnsi="Tahoma" w:cs="Tahoma"/>
                        <w:color w:val="BFBFBF" w:themeColor="background1" w:themeShade="BF"/>
                        <w:spacing w:val="-4"/>
                        <w:position w:val="1"/>
                        <w:sz w:val="18"/>
                        <w:szCs w:val="18"/>
                        <w:u w:val="single"/>
                      </w:rPr>
                      <w:t>ROBERTA BRAGA - IL CONTRATTO DI ASSOCIAZIONE INPARTECIPAZIONE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3"/>
    <w:lvl w:ilvl="0">
      <w:start w:val="1"/>
      <w:numFmt w:val="decimal"/>
      <w:lvlText w:val="%1."/>
      <w:lvlJc w:val="left"/>
      <w:pPr>
        <w:tabs>
          <w:tab w:val="num" w:pos="720"/>
        </w:tabs>
        <w:ind w:left="720" w:hanging="360"/>
      </w:pPr>
    </w:lvl>
  </w:abstractNum>
  <w:abstractNum w:abstractNumId="1"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8"/>
    <w:multiLevelType w:val="multilevel"/>
    <w:tmpl w:val="8592CAAC"/>
    <w:lvl w:ilvl="0">
      <w:start w:val="1"/>
      <w:numFmt w:val="bullet"/>
      <w:lvlText w:val=""/>
      <w:lvlJc w:val="left"/>
      <w:pPr>
        <w:tabs>
          <w:tab w:val="num" w:pos="720"/>
        </w:tabs>
        <w:ind w:left="720" w:hanging="360"/>
      </w:pPr>
      <w:rPr>
        <w:rFonts w:ascii="Symbol" w:hAnsi="Symbol" w:hint="default"/>
        <w:color w:val="auto"/>
        <w:sz w:val="18"/>
        <w:szCs w:val="1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1426E6B"/>
    <w:multiLevelType w:val="hybridMultilevel"/>
    <w:tmpl w:val="9C3C16D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1BF1B11"/>
    <w:multiLevelType w:val="hybridMultilevel"/>
    <w:tmpl w:val="FB7EB9EC"/>
    <w:lvl w:ilvl="0" w:tplc="46D00AE8">
      <w:start w:val="1"/>
      <w:numFmt w:val="decimal"/>
      <w:lvlText w:val="%1."/>
      <w:lvlJc w:val="left"/>
      <w:pPr>
        <w:ind w:left="1080" w:hanging="360"/>
      </w:pPr>
      <w:rPr>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05D972AB"/>
    <w:multiLevelType w:val="hybridMultilevel"/>
    <w:tmpl w:val="B6822958"/>
    <w:lvl w:ilvl="0" w:tplc="8E8E6DF4">
      <w:start w:val="1"/>
      <w:numFmt w:val="lowerLetter"/>
      <w:pStyle w:val="Elencoabcd"/>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0B282D8F"/>
    <w:multiLevelType w:val="hybridMultilevel"/>
    <w:tmpl w:val="D1568CC6"/>
    <w:lvl w:ilvl="0" w:tplc="6680CAB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B2F353C"/>
    <w:multiLevelType w:val="hybridMultilevel"/>
    <w:tmpl w:val="3CEE07F4"/>
    <w:lvl w:ilvl="0" w:tplc="04100001">
      <w:start w:val="1"/>
      <w:numFmt w:val="bullet"/>
      <w:lvlText w:val=""/>
      <w:lvlJc w:val="left"/>
      <w:pPr>
        <w:ind w:left="720" w:hanging="360"/>
      </w:pPr>
      <w:rPr>
        <w:rFonts w:ascii="Symbol" w:hAnsi="Symbo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B432C6D"/>
    <w:multiLevelType w:val="hybridMultilevel"/>
    <w:tmpl w:val="912E0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FB71152"/>
    <w:multiLevelType w:val="hybridMultilevel"/>
    <w:tmpl w:val="370C2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030476C"/>
    <w:multiLevelType w:val="hybridMultilevel"/>
    <w:tmpl w:val="3A82E590"/>
    <w:lvl w:ilvl="0" w:tplc="C51C48E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08B56CF"/>
    <w:multiLevelType w:val="hybridMultilevel"/>
    <w:tmpl w:val="640C8058"/>
    <w:lvl w:ilvl="0" w:tplc="3EA47A9A">
      <w:start w:val="1"/>
      <w:numFmt w:val="upperLetter"/>
      <w:lvlText w:val="%1)"/>
      <w:lvlJc w:val="left"/>
      <w:pPr>
        <w:ind w:left="720" w:hanging="360"/>
      </w:pPr>
      <w:rPr>
        <w:rFonts w:hint="default"/>
        <w:i w:val="0"/>
        <w:iCs/>
        <w:sz w:val="20"/>
        <w:szCs w:val="14"/>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39F660D"/>
    <w:multiLevelType w:val="multilevel"/>
    <w:tmpl w:val="C30C24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16322ED0"/>
    <w:multiLevelType w:val="hybridMultilevel"/>
    <w:tmpl w:val="83C835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8011005"/>
    <w:multiLevelType w:val="hybridMultilevel"/>
    <w:tmpl w:val="97A637FE"/>
    <w:lvl w:ilvl="0" w:tplc="04100011">
      <w:start w:val="1"/>
      <w:numFmt w:val="decimal"/>
      <w:lvlText w:val="%1)"/>
      <w:lvlJc w:val="left"/>
      <w:pPr>
        <w:tabs>
          <w:tab w:val="num" w:pos="786"/>
        </w:tabs>
        <w:ind w:left="786"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15:restartNumberingAfterBreak="0">
    <w:nsid w:val="183C6C23"/>
    <w:multiLevelType w:val="hybridMultilevel"/>
    <w:tmpl w:val="6D001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96268A7"/>
    <w:multiLevelType w:val="hybridMultilevel"/>
    <w:tmpl w:val="D0F25A4E"/>
    <w:lvl w:ilvl="0" w:tplc="0410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6" w15:restartNumberingAfterBreak="0">
    <w:nsid w:val="1A351ADC"/>
    <w:multiLevelType w:val="hybridMultilevel"/>
    <w:tmpl w:val="46581AA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1C203664"/>
    <w:multiLevelType w:val="hybridMultilevel"/>
    <w:tmpl w:val="1CCC2B30"/>
    <w:lvl w:ilvl="0" w:tplc="C680C19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CD30DC0"/>
    <w:multiLevelType w:val="hybridMultilevel"/>
    <w:tmpl w:val="6C4029E6"/>
    <w:lvl w:ilvl="0" w:tplc="BD666D92">
      <w:start w:val="1"/>
      <w:numFmt w:val="upperLetter"/>
      <w:lvlText w:val="%1)"/>
      <w:lvlJc w:val="left"/>
      <w:pPr>
        <w:ind w:left="720" w:hanging="360"/>
      </w:pPr>
      <w:rPr>
        <w:rFonts w:hint="default"/>
        <w:i w:val="0"/>
        <w:iCs/>
        <w:sz w:val="20"/>
        <w:szCs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1D0A411F"/>
    <w:multiLevelType w:val="hybridMultilevel"/>
    <w:tmpl w:val="03A895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D3708DA"/>
    <w:multiLevelType w:val="multilevel"/>
    <w:tmpl w:val="62EA4ACA"/>
    <w:lvl w:ilvl="0">
      <w:start w:val="1"/>
      <w:numFmt w:val="decimal"/>
      <w:lvlText w:val="%1"/>
      <w:lvlJc w:val="left"/>
      <w:pPr>
        <w:ind w:left="435" w:hanging="435"/>
      </w:pPr>
      <w:rPr>
        <w:rFonts w:hint="default"/>
      </w:rPr>
    </w:lvl>
    <w:lvl w:ilvl="1">
      <w:start w:val="8"/>
      <w:numFmt w:val="decimal"/>
      <w:lvlText w:val="%1.%2"/>
      <w:lvlJc w:val="left"/>
      <w:pPr>
        <w:ind w:left="975" w:hanging="43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1" w15:restartNumberingAfterBreak="0">
    <w:nsid w:val="1D48098E"/>
    <w:multiLevelType w:val="hybridMultilevel"/>
    <w:tmpl w:val="F00C82EA"/>
    <w:lvl w:ilvl="0" w:tplc="E99452C4">
      <w:start w:val="1"/>
      <w:numFmt w:val="upperLetter"/>
      <w:lvlText w:val="%1)"/>
      <w:lvlJc w:val="left"/>
      <w:pPr>
        <w:ind w:left="720" w:hanging="360"/>
      </w:pPr>
      <w:rPr>
        <w:rFonts w:hint="default"/>
        <w:b/>
        <w:bCs w:val="0"/>
        <w:i w:val="0"/>
        <w:iCs/>
        <w:sz w:val="20"/>
        <w:szCs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D534296"/>
    <w:multiLevelType w:val="hybridMultilevel"/>
    <w:tmpl w:val="1ADA8622"/>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D9501C6"/>
    <w:multiLevelType w:val="hybridMultilevel"/>
    <w:tmpl w:val="BD7CB7F2"/>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1EF977A0"/>
    <w:multiLevelType w:val="hybridMultilevel"/>
    <w:tmpl w:val="FA507E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0C71BA8"/>
    <w:multiLevelType w:val="hybridMultilevel"/>
    <w:tmpl w:val="73E46FEA"/>
    <w:lvl w:ilvl="0" w:tplc="E6CA81B2">
      <w:start w:val="1"/>
      <w:numFmt w:val="upperLetter"/>
      <w:lvlText w:val="%1)"/>
      <w:lvlJc w:val="left"/>
      <w:pPr>
        <w:ind w:left="720" w:hanging="360"/>
      </w:pPr>
      <w:rPr>
        <w:rFonts w:hint="default"/>
        <w:i w:val="0"/>
        <w:iCs/>
        <w:sz w:val="20"/>
        <w:szCs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1863F66"/>
    <w:multiLevelType w:val="hybridMultilevel"/>
    <w:tmpl w:val="7630B030"/>
    <w:lvl w:ilvl="0" w:tplc="046A929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4743A05"/>
    <w:multiLevelType w:val="hybridMultilevel"/>
    <w:tmpl w:val="A16ACB70"/>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38" w15:restartNumberingAfterBreak="0">
    <w:nsid w:val="251C556B"/>
    <w:multiLevelType w:val="hybridMultilevel"/>
    <w:tmpl w:val="DBAE63BE"/>
    <w:lvl w:ilvl="0" w:tplc="616840B6">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9" w15:restartNumberingAfterBreak="0">
    <w:nsid w:val="2A24564C"/>
    <w:multiLevelType w:val="hybridMultilevel"/>
    <w:tmpl w:val="5C0EF95A"/>
    <w:lvl w:ilvl="0" w:tplc="845658D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AE72DDB"/>
    <w:multiLevelType w:val="hybridMultilevel"/>
    <w:tmpl w:val="A572A5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2B102DB2"/>
    <w:multiLevelType w:val="hybridMultilevel"/>
    <w:tmpl w:val="57FA7CA0"/>
    <w:lvl w:ilvl="0" w:tplc="A5E0FA08">
      <w:start w:val="1"/>
      <w:numFmt w:val="bullet"/>
      <w:lvlText w:val=""/>
      <w:lvlJc w:val="left"/>
      <w:pPr>
        <w:ind w:left="1860" w:hanging="360"/>
      </w:pPr>
      <w:rPr>
        <w:rFonts w:ascii="Symbol" w:hAnsi="Symbol" w:hint="default"/>
      </w:rPr>
    </w:lvl>
    <w:lvl w:ilvl="1" w:tplc="FFFFFFFF" w:tentative="1">
      <w:start w:val="1"/>
      <w:numFmt w:val="bullet"/>
      <w:lvlText w:val="o"/>
      <w:lvlJc w:val="left"/>
      <w:pPr>
        <w:ind w:left="2580" w:hanging="360"/>
      </w:pPr>
      <w:rPr>
        <w:rFonts w:ascii="Courier New" w:hAnsi="Courier New" w:cs="Courier New" w:hint="default"/>
      </w:rPr>
    </w:lvl>
    <w:lvl w:ilvl="2" w:tplc="FFFFFFFF" w:tentative="1">
      <w:start w:val="1"/>
      <w:numFmt w:val="bullet"/>
      <w:lvlText w:val=""/>
      <w:lvlJc w:val="left"/>
      <w:pPr>
        <w:ind w:left="3300" w:hanging="360"/>
      </w:pPr>
      <w:rPr>
        <w:rFonts w:ascii="Wingdings" w:hAnsi="Wingdings" w:hint="default"/>
      </w:rPr>
    </w:lvl>
    <w:lvl w:ilvl="3" w:tplc="FFFFFFFF" w:tentative="1">
      <w:start w:val="1"/>
      <w:numFmt w:val="bullet"/>
      <w:lvlText w:val=""/>
      <w:lvlJc w:val="left"/>
      <w:pPr>
        <w:ind w:left="4020" w:hanging="360"/>
      </w:pPr>
      <w:rPr>
        <w:rFonts w:ascii="Symbol" w:hAnsi="Symbol" w:hint="default"/>
      </w:rPr>
    </w:lvl>
    <w:lvl w:ilvl="4" w:tplc="FFFFFFFF" w:tentative="1">
      <w:start w:val="1"/>
      <w:numFmt w:val="bullet"/>
      <w:lvlText w:val="o"/>
      <w:lvlJc w:val="left"/>
      <w:pPr>
        <w:ind w:left="4740" w:hanging="360"/>
      </w:pPr>
      <w:rPr>
        <w:rFonts w:ascii="Courier New" w:hAnsi="Courier New" w:cs="Courier New" w:hint="default"/>
      </w:rPr>
    </w:lvl>
    <w:lvl w:ilvl="5" w:tplc="FFFFFFFF" w:tentative="1">
      <w:start w:val="1"/>
      <w:numFmt w:val="bullet"/>
      <w:lvlText w:val=""/>
      <w:lvlJc w:val="left"/>
      <w:pPr>
        <w:ind w:left="5460" w:hanging="360"/>
      </w:pPr>
      <w:rPr>
        <w:rFonts w:ascii="Wingdings" w:hAnsi="Wingdings" w:hint="default"/>
      </w:rPr>
    </w:lvl>
    <w:lvl w:ilvl="6" w:tplc="FFFFFFFF" w:tentative="1">
      <w:start w:val="1"/>
      <w:numFmt w:val="bullet"/>
      <w:lvlText w:val=""/>
      <w:lvlJc w:val="left"/>
      <w:pPr>
        <w:ind w:left="6180" w:hanging="360"/>
      </w:pPr>
      <w:rPr>
        <w:rFonts w:ascii="Symbol" w:hAnsi="Symbol" w:hint="default"/>
      </w:rPr>
    </w:lvl>
    <w:lvl w:ilvl="7" w:tplc="FFFFFFFF" w:tentative="1">
      <w:start w:val="1"/>
      <w:numFmt w:val="bullet"/>
      <w:lvlText w:val="o"/>
      <w:lvlJc w:val="left"/>
      <w:pPr>
        <w:ind w:left="6900" w:hanging="360"/>
      </w:pPr>
      <w:rPr>
        <w:rFonts w:ascii="Courier New" w:hAnsi="Courier New" w:cs="Courier New" w:hint="default"/>
      </w:rPr>
    </w:lvl>
    <w:lvl w:ilvl="8" w:tplc="FFFFFFFF" w:tentative="1">
      <w:start w:val="1"/>
      <w:numFmt w:val="bullet"/>
      <w:lvlText w:val=""/>
      <w:lvlJc w:val="left"/>
      <w:pPr>
        <w:ind w:left="7620" w:hanging="360"/>
      </w:pPr>
      <w:rPr>
        <w:rFonts w:ascii="Wingdings" w:hAnsi="Wingdings" w:hint="default"/>
      </w:rPr>
    </w:lvl>
  </w:abstractNum>
  <w:abstractNum w:abstractNumId="42" w15:restartNumberingAfterBreak="0">
    <w:nsid w:val="2F9D4435"/>
    <w:multiLevelType w:val="hybridMultilevel"/>
    <w:tmpl w:val="AB8EEEA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0A55C77"/>
    <w:multiLevelType w:val="hybridMultilevel"/>
    <w:tmpl w:val="2C66931A"/>
    <w:lvl w:ilvl="0" w:tplc="8DF69A84">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4" w15:restartNumberingAfterBreak="0">
    <w:nsid w:val="315017E6"/>
    <w:multiLevelType w:val="hybridMultilevel"/>
    <w:tmpl w:val="0E8EC6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46378F9"/>
    <w:multiLevelType w:val="hybridMultilevel"/>
    <w:tmpl w:val="951013EC"/>
    <w:lvl w:ilvl="0" w:tplc="91864018">
      <w:start w:val="1"/>
      <w:numFmt w:val="lowerLetter"/>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4FF4E07"/>
    <w:multiLevelType w:val="multilevel"/>
    <w:tmpl w:val="56045BA2"/>
    <w:lvl w:ilvl="0">
      <w:start w:val="7"/>
      <w:numFmt w:val="decimal"/>
      <w:lvlText w:val="%1"/>
      <w:lvlJc w:val="left"/>
      <w:pPr>
        <w:ind w:left="360" w:hanging="360"/>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7" w15:restartNumberingAfterBreak="0">
    <w:nsid w:val="38D44B25"/>
    <w:multiLevelType w:val="hybridMultilevel"/>
    <w:tmpl w:val="E92E2D0C"/>
    <w:lvl w:ilvl="0" w:tplc="6D46AA2A">
      <w:start w:val="1"/>
      <w:numFmt w:val="upperLetter"/>
      <w:lvlText w:val="%1)"/>
      <w:lvlJc w:val="left"/>
      <w:pPr>
        <w:ind w:left="720" w:hanging="360"/>
      </w:pPr>
      <w:rPr>
        <w:rFonts w:hint="default"/>
        <w:i w:val="0"/>
        <w:iCs/>
        <w:sz w:val="20"/>
        <w:szCs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8FA106A"/>
    <w:multiLevelType w:val="hybridMultilevel"/>
    <w:tmpl w:val="26EA4A54"/>
    <w:lvl w:ilvl="0" w:tplc="65F6FE4A">
      <w:start w:val="10"/>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A311E71"/>
    <w:multiLevelType w:val="hybridMultilevel"/>
    <w:tmpl w:val="2C9A61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BFD1D7D"/>
    <w:multiLevelType w:val="hybridMultilevel"/>
    <w:tmpl w:val="D5829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D830D0E"/>
    <w:multiLevelType w:val="hybridMultilevel"/>
    <w:tmpl w:val="819499FC"/>
    <w:lvl w:ilvl="0" w:tplc="7A521AC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2" w15:restartNumberingAfterBreak="0">
    <w:nsid w:val="3D923BEE"/>
    <w:multiLevelType w:val="hybridMultilevel"/>
    <w:tmpl w:val="D8DC024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EF45E44"/>
    <w:multiLevelType w:val="hybridMultilevel"/>
    <w:tmpl w:val="625820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3F2363A8"/>
    <w:multiLevelType w:val="hybridMultilevel"/>
    <w:tmpl w:val="86EA58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3F4619A0"/>
    <w:multiLevelType w:val="hybridMultilevel"/>
    <w:tmpl w:val="9EC21A94"/>
    <w:lvl w:ilvl="0" w:tplc="540E0BF2">
      <w:start w:val="1"/>
      <w:numFmt w:val="decimal"/>
      <w:lvlText w:val="%1)"/>
      <w:lvlJc w:val="left"/>
      <w:pPr>
        <w:ind w:left="1280" w:hanging="360"/>
      </w:pPr>
      <w:rPr>
        <w:rFonts w:hint="default"/>
      </w:rPr>
    </w:lvl>
    <w:lvl w:ilvl="1" w:tplc="04100019" w:tentative="1">
      <w:start w:val="1"/>
      <w:numFmt w:val="lowerLetter"/>
      <w:lvlText w:val="%2."/>
      <w:lvlJc w:val="left"/>
      <w:pPr>
        <w:ind w:left="2000" w:hanging="360"/>
      </w:pPr>
    </w:lvl>
    <w:lvl w:ilvl="2" w:tplc="0410001B" w:tentative="1">
      <w:start w:val="1"/>
      <w:numFmt w:val="lowerRoman"/>
      <w:lvlText w:val="%3."/>
      <w:lvlJc w:val="right"/>
      <w:pPr>
        <w:ind w:left="2720" w:hanging="180"/>
      </w:pPr>
    </w:lvl>
    <w:lvl w:ilvl="3" w:tplc="0410000F" w:tentative="1">
      <w:start w:val="1"/>
      <w:numFmt w:val="decimal"/>
      <w:lvlText w:val="%4."/>
      <w:lvlJc w:val="left"/>
      <w:pPr>
        <w:ind w:left="3440" w:hanging="360"/>
      </w:pPr>
    </w:lvl>
    <w:lvl w:ilvl="4" w:tplc="04100019" w:tentative="1">
      <w:start w:val="1"/>
      <w:numFmt w:val="lowerLetter"/>
      <w:lvlText w:val="%5."/>
      <w:lvlJc w:val="left"/>
      <w:pPr>
        <w:ind w:left="4160" w:hanging="360"/>
      </w:pPr>
    </w:lvl>
    <w:lvl w:ilvl="5" w:tplc="0410001B" w:tentative="1">
      <w:start w:val="1"/>
      <w:numFmt w:val="lowerRoman"/>
      <w:lvlText w:val="%6."/>
      <w:lvlJc w:val="right"/>
      <w:pPr>
        <w:ind w:left="4880" w:hanging="180"/>
      </w:pPr>
    </w:lvl>
    <w:lvl w:ilvl="6" w:tplc="0410000F" w:tentative="1">
      <w:start w:val="1"/>
      <w:numFmt w:val="decimal"/>
      <w:lvlText w:val="%7."/>
      <w:lvlJc w:val="left"/>
      <w:pPr>
        <w:ind w:left="5600" w:hanging="360"/>
      </w:pPr>
    </w:lvl>
    <w:lvl w:ilvl="7" w:tplc="04100019" w:tentative="1">
      <w:start w:val="1"/>
      <w:numFmt w:val="lowerLetter"/>
      <w:lvlText w:val="%8."/>
      <w:lvlJc w:val="left"/>
      <w:pPr>
        <w:ind w:left="6320" w:hanging="360"/>
      </w:pPr>
    </w:lvl>
    <w:lvl w:ilvl="8" w:tplc="0410001B" w:tentative="1">
      <w:start w:val="1"/>
      <w:numFmt w:val="lowerRoman"/>
      <w:lvlText w:val="%9."/>
      <w:lvlJc w:val="right"/>
      <w:pPr>
        <w:ind w:left="7040" w:hanging="180"/>
      </w:pPr>
    </w:lvl>
  </w:abstractNum>
  <w:abstractNum w:abstractNumId="56" w15:restartNumberingAfterBreak="0">
    <w:nsid w:val="3F490B62"/>
    <w:multiLevelType w:val="multilevel"/>
    <w:tmpl w:val="456E07B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7" w15:restartNumberingAfterBreak="0">
    <w:nsid w:val="3F707299"/>
    <w:multiLevelType w:val="hybridMultilevel"/>
    <w:tmpl w:val="D5409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08D183C"/>
    <w:multiLevelType w:val="hybridMultilevel"/>
    <w:tmpl w:val="119ABD2E"/>
    <w:lvl w:ilvl="0" w:tplc="123CF4A6">
      <w:start w:val="1"/>
      <w:numFmt w:val="upperLetter"/>
      <w:lvlText w:val="%1)"/>
      <w:lvlJc w:val="left"/>
      <w:pPr>
        <w:ind w:left="720" w:hanging="360"/>
      </w:pPr>
      <w:rPr>
        <w:rFonts w:hint="default"/>
        <w:i w:val="0"/>
        <w:iCs/>
        <w:sz w:val="20"/>
        <w:szCs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422C4444"/>
    <w:multiLevelType w:val="hybridMultilevel"/>
    <w:tmpl w:val="73422F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439F755A"/>
    <w:multiLevelType w:val="hybridMultilevel"/>
    <w:tmpl w:val="C938FCC0"/>
    <w:lvl w:ilvl="0" w:tplc="EB2A323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66306BD"/>
    <w:multiLevelType w:val="hybridMultilevel"/>
    <w:tmpl w:val="62641922"/>
    <w:lvl w:ilvl="0" w:tplc="EA80DC22">
      <w:start w:val="1"/>
      <w:numFmt w:val="bullet"/>
      <w:lvlText w:val="-"/>
      <w:lvlJc w:val="left"/>
      <w:pPr>
        <w:ind w:left="1080" w:hanging="360"/>
      </w:pPr>
      <w:rPr>
        <w:rFonts w:ascii="Tahoma" w:eastAsia="Calibri" w:hAnsi="Tahoma"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2" w15:restartNumberingAfterBreak="0">
    <w:nsid w:val="470C4C97"/>
    <w:multiLevelType w:val="hybridMultilevel"/>
    <w:tmpl w:val="0046E7D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3" w15:restartNumberingAfterBreak="0">
    <w:nsid w:val="4725271E"/>
    <w:multiLevelType w:val="hybridMultilevel"/>
    <w:tmpl w:val="DBF289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49E6394B"/>
    <w:multiLevelType w:val="hybridMultilevel"/>
    <w:tmpl w:val="77349CB6"/>
    <w:lvl w:ilvl="0" w:tplc="04100017">
      <w:start w:val="1"/>
      <w:numFmt w:val="lowerLetter"/>
      <w:lvlText w:val="%1)"/>
      <w:lvlJc w:val="left"/>
      <w:pPr>
        <w:tabs>
          <w:tab w:val="num" w:pos="360"/>
        </w:tabs>
        <w:ind w:left="360" w:hanging="360"/>
      </w:pPr>
    </w:lvl>
    <w:lvl w:ilvl="1" w:tplc="04100019">
      <w:start w:val="1"/>
      <w:numFmt w:val="decimal"/>
      <w:lvlText w:val="%2."/>
      <w:lvlJc w:val="left"/>
      <w:pPr>
        <w:tabs>
          <w:tab w:val="num" w:pos="372"/>
        </w:tabs>
        <w:ind w:left="372" w:hanging="360"/>
      </w:pPr>
    </w:lvl>
    <w:lvl w:ilvl="2" w:tplc="0410001B">
      <w:start w:val="1"/>
      <w:numFmt w:val="decimal"/>
      <w:lvlText w:val="%3."/>
      <w:lvlJc w:val="left"/>
      <w:pPr>
        <w:tabs>
          <w:tab w:val="num" w:pos="1092"/>
        </w:tabs>
        <w:ind w:left="1092" w:hanging="360"/>
      </w:pPr>
    </w:lvl>
    <w:lvl w:ilvl="3" w:tplc="0410000F">
      <w:start w:val="1"/>
      <w:numFmt w:val="decimal"/>
      <w:lvlText w:val="%4."/>
      <w:lvlJc w:val="left"/>
      <w:pPr>
        <w:tabs>
          <w:tab w:val="num" w:pos="1812"/>
        </w:tabs>
        <w:ind w:left="1812" w:hanging="360"/>
      </w:pPr>
    </w:lvl>
    <w:lvl w:ilvl="4" w:tplc="04100019">
      <w:start w:val="1"/>
      <w:numFmt w:val="decimal"/>
      <w:lvlText w:val="%5."/>
      <w:lvlJc w:val="left"/>
      <w:pPr>
        <w:tabs>
          <w:tab w:val="num" w:pos="2532"/>
        </w:tabs>
        <w:ind w:left="2532" w:hanging="360"/>
      </w:pPr>
    </w:lvl>
    <w:lvl w:ilvl="5" w:tplc="0410001B">
      <w:start w:val="1"/>
      <w:numFmt w:val="decimal"/>
      <w:lvlText w:val="%6."/>
      <w:lvlJc w:val="left"/>
      <w:pPr>
        <w:tabs>
          <w:tab w:val="num" w:pos="3252"/>
        </w:tabs>
        <w:ind w:left="3252" w:hanging="360"/>
      </w:pPr>
    </w:lvl>
    <w:lvl w:ilvl="6" w:tplc="0410000F">
      <w:start w:val="1"/>
      <w:numFmt w:val="decimal"/>
      <w:lvlText w:val="%7."/>
      <w:lvlJc w:val="left"/>
      <w:pPr>
        <w:tabs>
          <w:tab w:val="num" w:pos="3972"/>
        </w:tabs>
        <w:ind w:left="3972" w:hanging="360"/>
      </w:pPr>
    </w:lvl>
    <w:lvl w:ilvl="7" w:tplc="04100019">
      <w:start w:val="1"/>
      <w:numFmt w:val="decimal"/>
      <w:lvlText w:val="%8."/>
      <w:lvlJc w:val="left"/>
      <w:pPr>
        <w:tabs>
          <w:tab w:val="num" w:pos="4692"/>
        </w:tabs>
        <w:ind w:left="4692" w:hanging="360"/>
      </w:pPr>
    </w:lvl>
    <w:lvl w:ilvl="8" w:tplc="0410001B">
      <w:start w:val="1"/>
      <w:numFmt w:val="decimal"/>
      <w:lvlText w:val="%9."/>
      <w:lvlJc w:val="left"/>
      <w:pPr>
        <w:tabs>
          <w:tab w:val="num" w:pos="5412"/>
        </w:tabs>
        <w:ind w:left="5412" w:hanging="360"/>
      </w:pPr>
    </w:lvl>
  </w:abstractNum>
  <w:abstractNum w:abstractNumId="65" w15:restartNumberingAfterBreak="0">
    <w:nsid w:val="4A57320D"/>
    <w:multiLevelType w:val="hybridMultilevel"/>
    <w:tmpl w:val="853A625A"/>
    <w:lvl w:ilvl="0" w:tplc="5D389D9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4C191347"/>
    <w:multiLevelType w:val="hybridMultilevel"/>
    <w:tmpl w:val="D4A8D350"/>
    <w:lvl w:ilvl="0" w:tplc="E8A8054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4D157535"/>
    <w:multiLevelType w:val="hybridMultilevel"/>
    <w:tmpl w:val="901C20A4"/>
    <w:lvl w:ilvl="0" w:tplc="14A4240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4E0D19BD"/>
    <w:multiLevelType w:val="hybridMultilevel"/>
    <w:tmpl w:val="819499FC"/>
    <w:lvl w:ilvl="0" w:tplc="7A521AC0">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69" w15:restartNumberingAfterBreak="0">
    <w:nsid w:val="4E537DEB"/>
    <w:multiLevelType w:val="multilevel"/>
    <w:tmpl w:val="F8E4F72E"/>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 w15:restartNumberingAfterBreak="0">
    <w:nsid w:val="4F081D1C"/>
    <w:multiLevelType w:val="hybridMultilevel"/>
    <w:tmpl w:val="5F604AE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1" w15:restartNumberingAfterBreak="0">
    <w:nsid w:val="500A61E8"/>
    <w:multiLevelType w:val="hybridMultilevel"/>
    <w:tmpl w:val="F4EEEE52"/>
    <w:lvl w:ilvl="0" w:tplc="F3BE7B7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521003B6"/>
    <w:multiLevelType w:val="hybridMultilevel"/>
    <w:tmpl w:val="08E0C4A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53436C61"/>
    <w:multiLevelType w:val="hybridMultilevel"/>
    <w:tmpl w:val="9B546EA6"/>
    <w:lvl w:ilvl="0" w:tplc="53D6C128">
      <w:start w:val="1"/>
      <w:numFmt w:val="upperLetter"/>
      <w:lvlText w:val="%1)"/>
      <w:lvlJc w:val="left"/>
      <w:pPr>
        <w:ind w:left="720" w:hanging="360"/>
      </w:pPr>
      <w:rPr>
        <w:rFonts w:hint="default"/>
        <w:i w:val="0"/>
        <w:iCs/>
        <w:sz w:val="20"/>
        <w:szCs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54D52F05"/>
    <w:multiLevelType w:val="multilevel"/>
    <w:tmpl w:val="0410001F"/>
    <w:lvl w:ilvl="0">
      <w:start w:val="1"/>
      <w:numFmt w:val="decimal"/>
      <w:lvlText w:val="%1."/>
      <w:lvlJc w:val="left"/>
      <w:pPr>
        <w:ind w:left="360" w:hanging="360"/>
      </w:pPr>
      <w:rPr>
        <w:b/>
        <w:sz w:val="20"/>
      </w:rPr>
    </w:lvl>
    <w:lvl w:ilvl="1">
      <w:start w:val="1"/>
      <w:numFmt w:val="decimal"/>
      <w:lvlText w:val="%1.%2."/>
      <w:lvlJc w:val="left"/>
      <w:pPr>
        <w:ind w:left="792" w:hanging="432"/>
      </w:pPr>
      <w:rPr>
        <w:b w:val="0"/>
        <w:i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68D1E41"/>
    <w:multiLevelType w:val="multilevel"/>
    <w:tmpl w:val="76DA009A"/>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59E85D9C"/>
    <w:multiLevelType w:val="multilevel"/>
    <w:tmpl w:val="E49A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9FE3ADA"/>
    <w:multiLevelType w:val="hybridMultilevel"/>
    <w:tmpl w:val="00FE4D3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D635C91"/>
    <w:multiLevelType w:val="hybridMultilevel"/>
    <w:tmpl w:val="2AC88020"/>
    <w:lvl w:ilvl="0" w:tplc="EA963414">
      <w:start w:val="1"/>
      <w:numFmt w:val="lowerLetter"/>
      <w:lvlText w:val="%1)"/>
      <w:lvlJc w:val="left"/>
      <w:pPr>
        <w:tabs>
          <w:tab w:val="num" w:pos="786"/>
        </w:tabs>
        <w:ind w:left="786"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79" w15:restartNumberingAfterBreak="0">
    <w:nsid w:val="5D984938"/>
    <w:multiLevelType w:val="hybridMultilevel"/>
    <w:tmpl w:val="541AC3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0" w15:restartNumberingAfterBreak="0">
    <w:nsid w:val="5ED018EF"/>
    <w:multiLevelType w:val="hybridMultilevel"/>
    <w:tmpl w:val="FE20C3CC"/>
    <w:lvl w:ilvl="0" w:tplc="1DF801B8">
      <w:start w:val="1"/>
      <w:numFmt w:val="decimal"/>
      <w:lvlText w:val="%1)"/>
      <w:lvlJc w:val="left"/>
      <w:pPr>
        <w:ind w:left="1500" w:hanging="360"/>
      </w:pPr>
      <w:rPr>
        <w:rFonts w:ascii="Tahoma" w:eastAsia="Calibri" w:hAnsi="Tahoma" w:cs="Tahoma"/>
      </w:rPr>
    </w:lvl>
    <w:lvl w:ilvl="1" w:tplc="04100019" w:tentative="1">
      <w:start w:val="1"/>
      <w:numFmt w:val="lowerLetter"/>
      <w:lvlText w:val="%2."/>
      <w:lvlJc w:val="left"/>
      <w:pPr>
        <w:ind w:left="2220" w:hanging="360"/>
      </w:pPr>
    </w:lvl>
    <w:lvl w:ilvl="2" w:tplc="0410001B" w:tentative="1">
      <w:start w:val="1"/>
      <w:numFmt w:val="lowerRoman"/>
      <w:lvlText w:val="%3."/>
      <w:lvlJc w:val="right"/>
      <w:pPr>
        <w:ind w:left="2940" w:hanging="180"/>
      </w:pPr>
    </w:lvl>
    <w:lvl w:ilvl="3" w:tplc="0410000F" w:tentative="1">
      <w:start w:val="1"/>
      <w:numFmt w:val="decimal"/>
      <w:lvlText w:val="%4."/>
      <w:lvlJc w:val="left"/>
      <w:pPr>
        <w:ind w:left="3660" w:hanging="360"/>
      </w:pPr>
    </w:lvl>
    <w:lvl w:ilvl="4" w:tplc="04100019" w:tentative="1">
      <w:start w:val="1"/>
      <w:numFmt w:val="lowerLetter"/>
      <w:lvlText w:val="%5."/>
      <w:lvlJc w:val="left"/>
      <w:pPr>
        <w:ind w:left="4380" w:hanging="360"/>
      </w:pPr>
    </w:lvl>
    <w:lvl w:ilvl="5" w:tplc="0410001B" w:tentative="1">
      <w:start w:val="1"/>
      <w:numFmt w:val="lowerRoman"/>
      <w:lvlText w:val="%6."/>
      <w:lvlJc w:val="right"/>
      <w:pPr>
        <w:ind w:left="5100" w:hanging="180"/>
      </w:pPr>
    </w:lvl>
    <w:lvl w:ilvl="6" w:tplc="0410000F" w:tentative="1">
      <w:start w:val="1"/>
      <w:numFmt w:val="decimal"/>
      <w:lvlText w:val="%7."/>
      <w:lvlJc w:val="left"/>
      <w:pPr>
        <w:ind w:left="5820" w:hanging="360"/>
      </w:pPr>
    </w:lvl>
    <w:lvl w:ilvl="7" w:tplc="04100019" w:tentative="1">
      <w:start w:val="1"/>
      <w:numFmt w:val="lowerLetter"/>
      <w:lvlText w:val="%8."/>
      <w:lvlJc w:val="left"/>
      <w:pPr>
        <w:ind w:left="6540" w:hanging="360"/>
      </w:pPr>
    </w:lvl>
    <w:lvl w:ilvl="8" w:tplc="0410001B" w:tentative="1">
      <w:start w:val="1"/>
      <w:numFmt w:val="lowerRoman"/>
      <w:lvlText w:val="%9."/>
      <w:lvlJc w:val="right"/>
      <w:pPr>
        <w:ind w:left="7260" w:hanging="180"/>
      </w:pPr>
    </w:lvl>
  </w:abstractNum>
  <w:abstractNum w:abstractNumId="81" w15:restartNumberingAfterBreak="0">
    <w:nsid w:val="62150018"/>
    <w:multiLevelType w:val="hybridMultilevel"/>
    <w:tmpl w:val="988C9C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63EA50B2"/>
    <w:multiLevelType w:val="hybridMultilevel"/>
    <w:tmpl w:val="ECD2E20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3" w15:restartNumberingAfterBreak="0">
    <w:nsid w:val="652C1B8A"/>
    <w:multiLevelType w:val="hybridMultilevel"/>
    <w:tmpl w:val="C504A1DA"/>
    <w:lvl w:ilvl="0" w:tplc="C7520E82">
      <w:start w:val="1"/>
      <w:numFmt w:val="upperLetter"/>
      <w:lvlText w:val="%1)"/>
      <w:lvlJc w:val="left"/>
      <w:pPr>
        <w:ind w:left="720" w:hanging="360"/>
      </w:pPr>
      <w:rPr>
        <w:rFonts w:hint="default"/>
        <w:i w:val="0"/>
        <w:iCs/>
        <w:sz w:val="20"/>
        <w:szCs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65E54644"/>
    <w:multiLevelType w:val="multilevel"/>
    <w:tmpl w:val="DE587050"/>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69FB159E"/>
    <w:multiLevelType w:val="hybridMultilevel"/>
    <w:tmpl w:val="B9F09E88"/>
    <w:lvl w:ilvl="0" w:tplc="5030AD6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6B0C04DF"/>
    <w:multiLevelType w:val="hybridMultilevel"/>
    <w:tmpl w:val="C89C8B4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7" w15:restartNumberingAfterBreak="0">
    <w:nsid w:val="70391889"/>
    <w:multiLevelType w:val="hybridMultilevel"/>
    <w:tmpl w:val="ABCC4DC8"/>
    <w:lvl w:ilvl="0" w:tplc="7EAC2E5E">
      <w:start w:val="1"/>
      <w:numFmt w:val="upperLetter"/>
      <w:lvlText w:val="%1)"/>
      <w:lvlJc w:val="left"/>
      <w:pPr>
        <w:ind w:left="720" w:hanging="360"/>
      </w:pPr>
      <w:rPr>
        <w:rFonts w:hint="default"/>
        <w:i w:val="0"/>
        <w:iCs/>
        <w:sz w:val="20"/>
        <w:szCs w:val="1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70F24123"/>
    <w:multiLevelType w:val="multilevel"/>
    <w:tmpl w:val="E8C213DA"/>
    <w:lvl w:ilvl="0">
      <w:start w:val="1"/>
      <w:numFmt w:val="bullet"/>
      <w:lvlText w:val=""/>
      <w:lvlJc w:val="left"/>
      <w:pPr>
        <w:ind w:left="1080" w:hanging="720"/>
      </w:pPr>
      <w:rPr>
        <w:rFonts w:ascii="Symbol" w:hAnsi="Symbol" w:hint="default"/>
      </w:rPr>
    </w:lvl>
    <w:lvl w:ilvl="1">
      <w:start w:val="1"/>
      <w:numFmt w:val="decimal"/>
      <w:isLgl/>
      <w:lvlText w:val="%1.%2"/>
      <w:lvlJc w:val="left"/>
      <w:pPr>
        <w:ind w:left="1080" w:hanging="720"/>
      </w:pPr>
      <w:rPr>
        <w:rFonts w:cs="Times New Roman" w:hint="default"/>
        <w:color w:val="auto"/>
        <w:sz w:val="26"/>
      </w:rPr>
    </w:lvl>
    <w:lvl w:ilvl="2">
      <w:start w:val="1"/>
      <w:numFmt w:val="decimal"/>
      <w:isLgl/>
      <w:lvlText w:val="%1.%2.%3"/>
      <w:lvlJc w:val="left"/>
      <w:pPr>
        <w:ind w:left="1080" w:hanging="720"/>
      </w:pPr>
      <w:rPr>
        <w:rFonts w:cs="Times New Roman" w:hint="default"/>
        <w:color w:val="auto"/>
        <w:sz w:val="26"/>
      </w:rPr>
    </w:lvl>
    <w:lvl w:ilvl="3">
      <w:start w:val="1"/>
      <w:numFmt w:val="decimal"/>
      <w:isLgl/>
      <w:lvlText w:val="%1.%2.%3.%4"/>
      <w:lvlJc w:val="left"/>
      <w:pPr>
        <w:ind w:left="1440" w:hanging="1080"/>
      </w:pPr>
      <w:rPr>
        <w:rFonts w:cs="Times New Roman" w:hint="default"/>
        <w:color w:val="auto"/>
        <w:sz w:val="26"/>
      </w:rPr>
    </w:lvl>
    <w:lvl w:ilvl="4">
      <w:start w:val="1"/>
      <w:numFmt w:val="decimal"/>
      <w:isLgl/>
      <w:lvlText w:val="%1.%2.%3.%4.%5"/>
      <w:lvlJc w:val="left"/>
      <w:pPr>
        <w:ind w:left="1440" w:hanging="1080"/>
      </w:pPr>
      <w:rPr>
        <w:rFonts w:cs="Times New Roman" w:hint="default"/>
        <w:color w:val="auto"/>
        <w:sz w:val="26"/>
      </w:rPr>
    </w:lvl>
    <w:lvl w:ilvl="5">
      <w:start w:val="1"/>
      <w:numFmt w:val="decimal"/>
      <w:isLgl/>
      <w:lvlText w:val="%1.%2.%3.%4.%5.%6"/>
      <w:lvlJc w:val="left"/>
      <w:pPr>
        <w:ind w:left="1800" w:hanging="1440"/>
      </w:pPr>
      <w:rPr>
        <w:rFonts w:cs="Times New Roman" w:hint="default"/>
        <w:color w:val="auto"/>
        <w:sz w:val="26"/>
      </w:rPr>
    </w:lvl>
    <w:lvl w:ilvl="6">
      <w:start w:val="1"/>
      <w:numFmt w:val="decimal"/>
      <w:isLgl/>
      <w:lvlText w:val="%1.%2.%3.%4.%5.%6.%7"/>
      <w:lvlJc w:val="left"/>
      <w:pPr>
        <w:ind w:left="2160" w:hanging="1800"/>
      </w:pPr>
      <w:rPr>
        <w:rFonts w:cs="Times New Roman" w:hint="default"/>
        <w:color w:val="auto"/>
        <w:sz w:val="26"/>
      </w:rPr>
    </w:lvl>
    <w:lvl w:ilvl="7">
      <w:start w:val="1"/>
      <w:numFmt w:val="decimal"/>
      <w:isLgl/>
      <w:lvlText w:val="%1.%2.%3.%4.%5.%6.%7.%8"/>
      <w:lvlJc w:val="left"/>
      <w:pPr>
        <w:ind w:left="2160" w:hanging="1800"/>
      </w:pPr>
      <w:rPr>
        <w:rFonts w:cs="Times New Roman" w:hint="default"/>
        <w:color w:val="auto"/>
        <w:sz w:val="26"/>
      </w:rPr>
    </w:lvl>
    <w:lvl w:ilvl="8">
      <w:start w:val="1"/>
      <w:numFmt w:val="decimal"/>
      <w:isLgl/>
      <w:lvlText w:val="%1.%2.%3.%4.%5.%6.%7.%8.%9"/>
      <w:lvlJc w:val="left"/>
      <w:pPr>
        <w:ind w:left="2520" w:hanging="2160"/>
      </w:pPr>
      <w:rPr>
        <w:rFonts w:cs="Times New Roman" w:hint="default"/>
        <w:color w:val="auto"/>
        <w:sz w:val="26"/>
      </w:rPr>
    </w:lvl>
  </w:abstractNum>
  <w:abstractNum w:abstractNumId="89" w15:restartNumberingAfterBreak="0">
    <w:nsid w:val="72057EB7"/>
    <w:multiLevelType w:val="hybridMultilevel"/>
    <w:tmpl w:val="F1782A76"/>
    <w:lvl w:ilvl="0" w:tplc="04100001">
      <w:start w:val="1"/>
      <w:numFmt w:val="bullet"/>
      <w:lvlText w:val=""/>
      <w:lvlJc w:val="left"/>
      <w:pPr>
        <w:ind w:left="1860" w:hanging="360"/>
      </w:pPr>
      <w:rPr>
        <w:rFonts w:ascii="Symbol" w:hAnsi="Symbol" w:hint="default"/>
      </w:rPr>
    </w:lvl>
    <w:lvl w:ilvl="1" w:tplc="04100003" w:tentative="1">
      <w:start w:val="1"/>
      <w:numFmt w:val="bullet"/>
      <w:lvlText w:val="o"/>
      <w:lvlJc w:val="left"/>
      <w:pPr>
        <w:ind w:left="2580" w:hanging="360"/>
      </w:pPr>
      <w:rPr>
        <w:rFonts w:ascii="Courier New" w:hAnsi="Courier New" w:cs="Courier New" w:hint="default"/>
      </w:rPr>
    </w:lvl>
    <w:lvl w:ilvl="2" w:tplc="04100005" w:tentative="1">
      <w:start w:val="1"/>
      <w:numFmt w:val="bullet"/>
      <w:lvlText w:val=""/>
      <w:lvlJc w:val="left"/>
      <w:pPr>
        <w:ind w:left="3300" w:hanging="360"/>
      </w:pPr>
      <w:rPr>
        <w:rFonts w:ascii="Wingdings" w:hAnsi="Wingdings" w:hint="default"/>
      </w:rPr>
    </w:lvl>
    <w:lvl w:ilvl="3" w:tplc="04100001" w:tentative="1">
      <w:start w:val="1"/>
      <w:numFmt w:val="bullet"/>
      <w:lvlText w:val=""/>
      <w:lvlJc w:val="left"/>
      <w:pPr>
        <w:ind w:left="4020" w:hanging="360"/>
      </w:pPr>
      <w:rPr>
        <w:rFonts w:ascii="Symbol" w:hAnsi="Symbol" w:hint="default"/>
      </w:rPr>
    </w:lvl>
    <w:lvl w:ilvl="4" w:tplc="04100003" w:tentative="1">
      <w:start w:val="1"/>
      <w:numFmt w:val="bullet"/>
      <w:lvlText w:val="o"/>
      <w:lvlJc w:val="left"/>
      <w:pPr>
        <w:ind w:left="4740" w:hanging="360"/>
      </w:pPr>
      <w:rPr>
        <w:rFonts w:ascii="Courier New" w:hAnsi="Courier New" w:cs="Courier New" w:hint="default"/>
      </w:rPr>
    </w:lvl>
    <w:lvl w:ilvl="5" w:tplc="04100005" w:tentative="1">
      <w:start w:val="1"/>
      <w:numFmt w:val="bullet"/>
      <w:lvlText w:val=""/>
      <w:lvlJc w:val="left"/>
      <w:pPr>
        <w:ind w:left="5460" w:hanging="360"/>
      </w:pPr>
      <w:rPr>
        <w:rFonts w:ascii="Wingdings" w:hAnsi="Wingdings" w:hint="default"/>
      </w:rPr>
    </w:lvl>
    <w:lvl w:ilvl="6" w:tplc="04100001" w:tentative="1">
      <w:start w:val="1"/>
      <w:numFmt w:val="bullet"/>
      <w:lvlText w:val=""/>
      <w:lvlJc w:val="left"/>
      <w:pPr>
        <w:ind w:left="6180" w:hanging="360"/>
      </w:pPr>
      <w:rPr>
        <w:rFonts w:ascii="Symbol" w:hAnsi="Symbol" w:hint="default"/>
      </w:rPr>
    </w:lvl>
    <w:lvl w:ilvl="7" w:tplc="04100003" w:tentative="1">
      <w:start w:val="1"/>
      <w:numFmt w:val="bullet"/>
      <w:lvlText w:val="o"/>
      <w:lvlJc w:val="left"/>
      <w:pPr>
        <w:ind w:left="6900" w:hanging="360"/>
      </w:pPr>
      <w:rPr>
        <w:rFonts w:ascii="Courier New" w:hAnsi="Courier New" w:cs="Courier New" w:hint="default"/>
      </w:rPr>
    </w:lvl>
    <w:lvl w:ilvl="8" w:tplc="04100005" w:tentative="1">
      <w:start w:val="1"/>
      <w:numFmt w:val="bullet"/>
      <w:lvlText w:val=""/>
      <w:lvlJc w:val="left"/>
      <w:pPr>
        <w:ind w:left="7620" w:hanging="360"/>
      </w:pPr>
      <w:rPr>
        <w:rFonts w:ascii="Wingdings" w:hAnsi="Wingdings" w:hint="default"/>
      </w:rPr>
    </w:lvl>
  </w:abstractNum>
  <w:abstractNum w:abstractNumId="90" w15:restartNumberingAfterBreak="0">
    <w:nsid w:val="72642927"/>
    <w:multiLevelType w:val="hybridMultilevel"/>
    <w:tmpl w:val="0312463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1" w15:restartNumberingAfterBreak="0">
    <w:nsid w:val="734D19A5"/>
    <w:multiLevelType w:val="multilevel"/>
    <w:tmpl w:val="EC74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8047B9E"/>
    <w:multiLevelType w:val="hybridMultilevel"/>
    <w:tmpl w:val="7B1685D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3" w15:restartNumberingAfterBreak="0">
    <w:nsid w:val="781F06C1"/>
    <w:multiLevelType w:val="multilevel"/>
    <w:tmpl w:val="C30C24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4" w15:restartNumberingAfterBreak="0">
    <w:nsid w:val="798E0B57"/>
    <w:multiLevelType w:val="hybridMultilevel"/>
    <w:tmpl w:val="A89C157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79AD230D"/>
    <w:multiLevelType w:val="hybridMultilevel"/>
    <w:tmpl w:val="4E487DAC"/>
    <w:lvl w:ilvl="0" w:tplc="3C0CF6D0">
      <w:start w:val="6"/>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D212A0A"/>
    <w:multiLevelType w:val="hybridMultilevel"/>
    <w:tmpl w:val="F61AC9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62350347">
    <w:abstractNumId w:val="1"/>
  </w:num>
  <w:num w:numId="2" w16cid:durableId="1202012155">
    <w:abstractNumId w:val="2"/>
  </w:num>
  <w:num w:numId="3" w16cid:durableId="1847286865">
    <w:abstractNumId w:val="3"/>
  </w:num>
  <w:num w:numId="4" w16cid:durableId="1134179738">
    <w:abstractNumId w:val="4"/>
  </w:num>
  <w:num w:numId="5" w16cid:durableId="930744564">
    <w:abstractNumId w:val="5"/>
  </w:num>
  <w:num w:numId="6" w16cid:durableId="252906704">
    <w:abstractNumId w:val="6"/>
  </w:num>
  <w:num w:numId="7" w16cid:durableId="675352748">
    <w:abstractNumId w:val="7"/>
  </w:num>
  <w:num w:numId="8" w16cid:durableId="1731422995">
    <w:abstractNumId w:val="8"/>
  </w:num>
  <w:num w:numId="9" w16cid:durableId="226111665">
    <w:abstractNumId w:val="9"/>
  </w:num>
  <w:num w:numId="10" w16cid:durableId="1945457901">
    <w:abstractNumId w:val="10"/>
  </w:num>
  <w:num w:numId="11" w16cid:durableId="383600204">
    <w:abstractNumId w:val="11"/>
  </w:num>
  <w:num w:numId="12" w16cid:durableId="679937782">
    <w:abstractNumId w:val="72"/>
  </w:num>
  <w:num w:numId="13" w16cid:durableId="787173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50116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6071042">
    <w:abstractNumId w:val="18"/>
  </w:num>
  <w:num w:numId="16" w16cid:durableId="295063912">
    <w:abstractNumId w:val="92"/>
  </w:num>
  <w:num w:numId="17" w16cid:durableId="1065881900">
    <w:abstractNumId w:val="48"/>
  </w:num>
  <w:num w:numId="18" w16cid:durableId="575020160">
    <w:abstractNumId w:val="43"/>
  </w:num>
  <w:num w:numId="19" w16cid:durableId="618755757">
    <w:abstractNumId w:val="23"/>
  </w:num>
  <w:num w:numId="20" w16cid:durableId="579370403">
    <w:abstractNumId w:val="55"/>
  </w:num>
  <w:num w:numId="21" w16cid:durableId="779224784">
    <w:abstractNumId w:val="64"/>
  </w:num>
  <w:num w:numId="22" w16cid:durableId="1516993163">
    <w:abstractNumId w:val="53"/>
  </w:num>
  <w:num w:numId="23" w16cid:durableId="1568032639">
    <w:abstractNumId w:val="63"/>
  </w:num>
  <w:num w:numId="24" w16cid:durableId="56367891">
    <w:abstractNumId w:val="50"/>
  </w:num>
  <w:num w:numId="25" w16cid:durableId="880171380">
    <w:abstractNumId w:val="77"/>
  </w:num>
  <w:num w:numId="26" w16cid:durableId="795099590">
    <w:abstractNumId w:val="59"/>
  </w:num>
  <w:num w:numId="27" w16cid:durableId="1708140682">
    <w:abstractNumId w:val="52"/>
  </w:num>
  <w:num w:numId="28" w16cid:durableId="527958831">
    <w:abstractNumId w:val="38"/>
  </w:num>
  <w:num w:numId="29" w16cid:durableId="1997300803">
    <w:abstractNumId w:val="42"/>
  </w:num>
  <w:num w:numId="30" w16cid:durableId="1249272022">
    <w:abstractNumId w:val="74"/>
  </w:num>
  <w:num w:numId="31" w16cid:durableId="1920359166">
    <w:abstractNumId w:val="88"/>
  </w:num>
  <w:num w:numId="32" w16cid:durableId="2103793134">
    <w:abstractNumId w:val="70"/>
  </w:num>
  <w:num w:numId="33" w16cid:durableId="682827149">
    <w:abstractNumId w:val="80"/>
  </w:num>
  <w:num w:numId="34" w16cid:durableId="516886696">
    <w:abstractNumId w:val="94"/>
  </w:num>
  <w:num w:numId="35" w16cid:durableId="2010399060">
    <w:abstractNumId w:val="39"/>
  </w:num>
  <w:num w:numId="36" w16cid:durableId="950674425">
    <w:abstractNumId w:val="27"/>
  </w:num>
  <w:num w:numId="37" w16cid:durableId="964887857">
    <w:abstractNumId w:val="56"/>
  </w:num>
  <w:num w:numId="38" w16cid:durableId="118693651">
    <w:abstractNumId w:val="46"/>
  </w:num>
  <w:num w:numId="39" w16cid:durableId="2064207344">
    <w:abstractNumId w:val="61"/>
  </w:num>
  <w:num w:numId="40" w16cid:durableId="719135255">
    <w:abstractNumId w:val="60"/>
  </w:num>
  <w:num w:numId="41" w16cid:durableId="1581645980">
    <w:abstractNumId w:val="16"/>
  </w:num>
  <w:num w:numId="42" w16cid:durableId="1347445646">
    <w:abstractNumId w:val="22"/>
  </w:num>
  <w:num w:numId="43" w16cid:durableId="1942031482">
    <w:abstractNumId w:val="75"/>
  </w:num>
  <w:num w:numId="44" w16cid:durableId="398213053">
    <w:abstractNumId w:val="82"/>
  </w:num>
  <w:num w:numId="45" w16cid:durableId="1881476589">
    <w:abstractNumId w:val="15"/>
  </w:num>
  <w:num w:numId="46" w16cid:durableId="1357073161">
    <w:abstractNumId w:val="54"/>
  </w:num>
  <w:num w:numId="47" w16cid:durableId="525601583">
    <w:abstractNumId w:val="71"/>
  </w:num>
  <w:num w:numId="48" w16cid:durableId="1301375786">
    <w:abstractNumId w:val="45"/>
  </w:num>
  <w:num w:numId="49" w16cid:durableId="798760977">
    <w:abstractNumId w:val="40"/>
  </w:num>
  <w:num w:numId="50" w16cid:durableId="688726749">
    <w:abstractNumId w:val="20"/>
  </w:num>
  <w:num w:numId="51" w16cid:durableId="946349096">
    <w:abstractNumId w:val="83"/>
  </w:num>
  <w:num w:numId="52" w16cid:durableId="1430001460">
    <w:abstractNumId w:val="87"/>
  </w:num>
  <w:num w:numId="53" w16cid:durableId="1168014719">
    <w:abstractNumId w:val="26"/>
  </w:num>
  <w:num w:numId="54" w16cid:durableId="1323463005">
    <w:abstractNumId w:val="31"/>
  </w:num>
  <w:num w:numId="55" w16cid:durableId="1471752005">
    <w:abstractNumId w:val="73"/>
  </w:num>
  <w:num w:numId="56" w16cid:durableId="898977623">
    <w:abstractNumId w:val="35"/>
  </w:num>
  <w:num w:numId="57" w16cid:durableId="1172600416">
    <w:abstractNumId w:val="17"/>
  </w:num>
  <w:num w:numId="58" w16cid:durableId="1418358457">
    <w:abstractNumId w:val="58"/>
  </w:num>
  <w:num w:numId="59" w16cid:durableId="180433895">
    <w:abstractNumId w:val="28"/>
  </w:num>
  <w:num w:numId="60" w16cid:durableId="550266222">
    <w:abstractNumId w:val="47"/>
  </w:num>
  <w:num w:numId="61" w16cid:durableId="43454073">
    <w:abstractNumId w:val="65"/>
  </w:num>
  <w:num w:numId="62" w16cid:durableId="1018384764">
    <w:abstractNumId w:val="33"/>
  </w:num>
  <w:num w:numId="63" w16cid:durableId="1679575578">
    <w:abstractNumId w:val="30"/>
  </w:num>
  <w:num w:numId="64" w16cid:durableId="771902461">
    <w:abstractNumId w:val="57"/>
  </w:num>
  <w:num w:numId="65" w16cid:durableId="2002466738">
    <w:abstractNumId w:val="85"/>
  </w:num>
  <w:num w:numId="66" w16cid:durableId="1977304">
    <w:abstractNumId w:val="84"/>
  </w:num>
  <w:num w:numId="67" w16cid:durableId="2016567760">
    <w:abstractNumId w:val="13"/>
  </w:num>
  <w:num w:numId="68" w16cid:durableId="2061008041">
    <w:abstractNumId w:val="90"/>
  </w:num>
  <w:num w:numId="69" w16cid:durableId="1828666570">
    <w:abstractNumId w:val="12"/>
  </w:num>
  <w:num w:numId="70" w16cid:durableId="842669208">
    <w:abstractNumId w:val="95"/>
  </w:num>
  <w:num w:numId="71" w16cid:durableId="1108697038">
    <w:abstractNumId w:val="34"/>
  </w:num>
  <w:num w:numId="72" w16cid:durableId="142625587">
    <w:abstractNumId w:val="76"/>
  </w:num>
  <w:num w:numId="73" w16cid:durableId="519901488">
    <w:abstractNumId w:val="91"/>
  </w:num>
  <w:num w:numId="74" w16cid:durableId="1384673210">
    <w:abstractNumId w:val="14"/>
  </w:num>
  <w:num w:numId="75" w16cid:durableId="46228503">
    <w:abstractNumId w:val="29"/>
  </w:num>
  <w:num w:numId="76" w16cid:durableId="214045959">
    <w:abstractNumId w:val="93"/>
  </w:num>
  <w:num w:numId="77" w16cid:durableId="607931606">
    <w:abstractNumId w:val="21"/>
  </w:num>
  <w:num w:numId="78" w16cid:durableId="1663465816">
    <w:abstractNumId w:val="37"/>
  </w:num>
  <w:num w:numId="79" w16cid:durableId="1933005834">
    <w:abstractNumId w:val="49"/>
  </w:num>
  <w:num w:numId="80" w16cid:durableId="1458141671">
    <w:abstractNumId w:val="86"/>
  </w:num>
  <w:num w:numId="81" w16cid:durableId="964776620">
    <w:abstractNumId w:val="69"/>
  </w:num>
  <w:num w:numId="82" w16cid:durableId="379592045">
    <w:abstractNumId w:val="19"/>
  </w:num>
  <w:num w:numId="83" w16cid:durableId="1345748325">
    <w:abstractNumId w:val="66"/>
  </w:num>
  <w:num w:numId="84" w16cid:durableId="1932934725">
    <w:abstractNumId w:val="36"/>
  </w:num>
  <w:num w:numId="85" w16cid:durableId="1376153028">
    <w:abstractNumId w:val="67"/>
  </w:num>
  <w:num w:numId="86" w16cid:durableId="1194002039">
    <w:abstractNumId w:val="68"/>
  </w:num>
  <w:num w:numId="87" w16cid:durableId="115174229">
    <w:abstractNumId w:val="51"/>
  </w:num>
  <w:num w:numId="88" w16cid:durableId="197089707">
    <w:abstractNumId w:val="79"/>
  </w:num>
  <w:num w:numId="89" w16cid:durableId="324288522">
    <w:abstractNumId w:val="32"/>
  </w:num>
  <w:num w:numId="90" w16cid:durableId="1296061905">
    <w:abstractNumId w:val="89"/>
  </w:num>
  <w:num w:numId="91" w16cid:durableId="1027098692">
    <w:abstractNumId w:val="41"/>
  </w:num>
  <w:num w:numId="92" w16cid:durableId="487552536">
    <w:abstractNumId w:val="25"/>
  </w:num>
  <w:num w:numId="93" w16cid:durableId="1380782907">
    <w:abstractNumId w:val="81"/>
  </w:num>
  <w:num w:numId="94" w16cid:durableId="1929119181">
    <w:abstractNumId w:val="44"/>
  </w:num>
  <w:num w:numId="95" w16cid:durableId="1678339981">
    <w:abstractNumId w:val="62"/>
  </w:num>
  <w:num w:numId="96" w16cid:durableId="1567296329">
    <w:abstractNumId w:val="24"/>
  </w:num>
  <w:num w:numId="97" w16cid:durableId="90585027">
    <w:abstractNumId w:val="9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autoHyphenation/>
  <w:hyphenationZone w:val="283"/>
  <w:drawingGridHorizontalSpacing w:val="120"/>
  <w:displayHorizontalDrawingGridEvery w:val="2"/>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7F90"/>
    <w:rsid w:val="0001134F"/>
    <w:rsid w:val="0001404B"/>
    <w:rsid w:val="0001542E"/>
    <w:rsid w:val="000167EC"/>
    <w:rsid w:val="0002111E"/>
    <w:rsid w:val="00021B7A"/>
    <w:rsid w:val="0002666B"/>
    <w:rsid w:val="0003055F"/>
    <w:rsid w:val="0003472F"/>
    <w:rsid w:val="00041404"/>
    <w:rsid w:val="00044A6F"/>
    <w:rsid w:val="000470A0"/>
    <w:rsid w:val="000523A3"/>
    <w:rsid w:val="0006088A"/>
    <w:rsid w:val="000611F0"/>
    <w:rsid w:val="000657A8"/>
    <w:rsid w:val="0006718A"/>
    <w:rsid w:val="00070169"/>
    <w:rsid w:val="00072C14"/>
    <w:rsid w:val="00072D36"/>
    <w:rsid w:val="00073D35"/>
    <w:rsid w:val="00075EED"/>
    <w:rsid w:val="000765C7"/>
    <w:rsid w:val="00077C9C"/>
    <w:rsid w:val="000846B8"/>
    <w:rsid w:val="00093DCA"/>
    <w:rsid w:val="000948F8"/>
    <w:rsid w:val="000B0C52"/>
    <w:rsid w:val="000B1F0F"/>
    <w:rsid w:val="000B2F9F"/>
    <w:rsid w:val="000B6345"/>
    <w:rsid w:val="000C46D8"/>
    <w:rsid w:val="000C54FA"/>
    <w:rsid w:val="000D0071"/>
    <w:rsid w:val="000D0CC6"/>
    <w:rsid w:val="000D1B90"/>
    <w:rsid w:val="000D3E9D"/>
    <w:rsid w:val="000D4C53"/>
    <w:rsid w:val="000D664F"/>
    <w:rsid w:val="000E0400"/>
    <w:rsid w:val="000F02FC"/>
    <w:rsid w:val="000F7386"/>
    <w:rsid w:val="000F76D9"/>
    <w:rsid w:val="000F7D63"/>
    <w:rsid w:val="001022FC"/>
    <w:rsid w:val="0010781C"/>
    <w:rsid w:val="00113488"/>
    <w:rsid w:val="00115C41"/>
    <w:rsid w:val="0012048A"/>
    <w:rsid w:val="00121269"/>
    <w:rsid w:val="001243A4"/>
    <w:rsid w:val="00127FAD"/>
    <w:rsid w:val="00130052"/>
    <w:rsid w:val="00135E38"/>
    <w:rsid w:val="00137EA9"/>
    <w:rsid w:val="001409FA"/>
    <w:rsid w:val="001416C5"/>
    <w:rsid w:val="00141B96"/>
    <w:rsid w:val="001507F1"/>
    <w:rsid w:val="00150D1B"/>
    <w:rsid w:val="00152AD4"/>
    <w:rsid w:val="00153FC5"/>
    <w:rsid w:val="00154486"/>
    <w:rsid w:val="00155503"/>
    <w:rsid w:val="0016160B"/>
    <w:rsid w:val="00161799"/>
    <w:rsid w:val="001652C8"/>
    <w:rsid w:val="00165DEB"/>
    <w:rsid w:val="00166344"/>
    <w:rsid w:val="001716CB"/>
    <w:rsid w:val="00186BBE"/>
    <w:rsid w:val="00192496"/>
    <w:rsid w:val="00193171"/>
    <w:rsid w:val="00197273"/>
    <w:rsid w:val="001C1F17"/>
    <w:rsid w:val="001C2043"/>
    <w:rsid w:val="001C25A6"/>
    <w:rsid w:val="001C3780"/>
    <w:rsid w:val="001C4CDB"/>
    <w:rsid w:val="001C71F7"/>
    <w:rsid w:val="001D01D8"/>
    <w:rsid w:val="001D2403"/>
    <w:rsid w:val="001E3C68"/>
    <w:rsid w:val="001E64DA"/>
    <w:rsid w:val="001F59CB"/>
    <w:rsid w:val="001F5CA1"/>
    <w:rsid w:val="001F6E65"/>
    <w:rsid w:val="00200834"/>
    <w:rsid w:val="002029FE"/>
    <w:rsid w:val="00203E53"/>
    <w:rsid w:val="00215037"/>
    <w:rsid w:val="00215255"/>
    <w:rsid w:val="00216C4F"/>
    <w:rsid w:val="00217075"/>
    <w:rsid w:val="002171EC"/>
    <w:rsid w:val="002245D3"/>
    <w:rsid w:val="00224CE2"/>
    <w:rsid w:val="002278AA"/>
    <w:rsid w:val="002377C1"/>
    <w:rsid w:val="002438A3"/>
    <w:rsid w:val="00245E2A"/>
    <w:rsid w:val="0025019B"/>
    <w:rsid w:val="0025293A"/>
    <w:rsid w:val="00253D2E"/>
    <w:rsid w:val="002635A1"/>
    <w:rsid w:val="00273B98"/>
    <w:rsid w:val="002774DB"/>
    <w:rsid w:val="00277D31"/>
    <w:rsid w:val="0028287B"/>
    <w:rsid w:val="00292309"/>
    <w:rsid w:val="002927E2"/>
    <w:rsid w:val="00293698"/>
    <w:rsid w:val="002944FC"/>
    <w:rsid w:val="00294805"/>
    <w:rsid w:val="002A22B2"/>
    <w:rsid w:val="002A3F0A"/>
    <w:rsid w:val="002A5D0D"/>
    <w:rsid w:val="002B140D"/>
    <w:rsid w:val="002B5002"/>
    <w:rsid w:val="002B541C"/>
    <w:rsid w:val="002B551D"/>
    <w:rsid w:val="002B5D3B"/>
    <w:rsid w:val="002C0AE0"/>
    <w:rsid w:val="002C1135"/>
    <w:rsid w:val="002C1C91"/>
    <w:rsid w:val="002C201A"/>
    <w:rsid w:val="002C46A9"/>
    <w:rsid w:val="002D14D4"/>
    <w:rsid w:val="002F01DF"/>
    <w:rsid w:val="002F15F1"/>
    <w:rsid w:val="002F1BFB"/>
    <w:rsid w:val="002F3491"/>
    <w:rsid w:val="002F4D6D"/>
    <w:rsid w:val="002F5988"/>
    <w:rsid w:val="002F6A2E"/>
    <w:rsid w:val="00307254"/>
    <w:rsid w:val="003101A0"/>
    <w:rsid w:val="003107CC"/>
    <w:rsid w:val="00316788"/>
    <w:rsid w:val="00321B40"/>
    <w:rsid w:val="00322560"/>
    <w:rsid w:val="003229C8"/>
    <w:rsid w:val="00323464"/>
    <w:rsid w:val="00323FC7"/>
    <w:rsid w:val="003276D4"/>
    <w:rsid w:val="00327D4B"/>
    <w:rsid w:val="003364A6"/>
    <w:rsid w:val="003366BE"/>
    <w:rsid w:val="00340328"/>
    <w:rsid w:val="00344F05"/>
    <w:rsid w:val="003450CB"/>
    <w:rsid w:val="003539C9"/>
    <w:rsid w:val="00360386"/>
    <w:rsid w:val="00361FA5"/>
    <w:rsid w:val="003621F1"/>
    <w:rsid w:val="0036505D"/>
    <w:rsid w:val="003651DA"/>
    <w:rsid w:val="00365965"/>
    <w:rsid w:val="00366DB5"/>
    <w:rsid w:val="003729AC"/>
    <w:rsid w:val="00374118"/>
    <w:rsid w:val="0037494C"/>
    <w:rsid w:val="003751A2"/>
    <w:rsid w:val="00380B7C"/>
    <w:rsid w:val="003820AB"/>
    <w:rsid w:val="0039226C"/>
    <w:rsid w:val="00396175"/>
    <w:rsid w:val="003A2D56"/>
    <w:rsid w:val="003A42F2"/>
    <w:rsid w:val="003A523E"/>
    <w:rsid w:val="003A6910"/>
    <w:rsid w:val="003B02B8"/>
    <w:rsid w:val="003B131B"/>
    <w:rsid w:val="003C30D5"/>
    <w:rsid w:val="003C6FC6"/>
    <w:rsid w:val="003C7FA0"/>
    <w:rsid w:val="003D1F0F"/>
    <w:rsid w:val="003D737D"/>
    <w:rsid w:val="003E197E"/>
    <w:rsid w:val="003E4F55"/>
    <w:rsid w:val="003F04FB"/>
    <w:rsid w:val="004004FB"/>
    <w:rsid w:val="00407187"/>
    <w:rsid w:val="004131EA"/>
    <w:rsid w:val="00414C2A"/>
    <w:rsid w:val="00415A35"/>
    <w:rsid w:val="00416020"/>
    <w:rsid w:val="00417419"/>
    <w:rsid w:val="00420AB6"/>
    <w:rsid w:val="00426841"/>
    <w:rsid w:val="00431E15"/>
    <w:rsid w:val="004340A1"/>
    <w:rsid w:val="004410BC"/>
    <w:rsid w:val="00444667"/>
    <w:rsid w:val="00444A68"/>
    <w:rsid w:val="004450F2"/>
    <w:rsid w:val="00445ED9"/>
    <w:rsid w:val="004514B4"/>
    <w:rsid w:val="0045425B"/>
    <w:rsid w:val="00460996"/>
    <w:rsid w:val="00463270"/>
    <w:rsid w:val="0047414D"/>
    <w:rsid w:val="004744E8"/>
    <w:rsid w:val="0047497D"/>
    <w:rsid w:val="00476594"/>
    <w:rsid w:val="00487249"/>
    <w:rsid w:val="0048753F"/>
    <w:rsid w:val="00494FA7"/>
    <w:rsid w:val="00496AFB"/>
    <w:rsid w:val="004973B5"/>
    <w:rsid w:val="004A1970"/>
    <w:rsid w:val="004A29E8"/>
    <w:rsid w:val="004A47FA"/>
    <w:rsid w:val="004B19B8"/>
    <w:rsid w:val="004C1957"/>
    <w:rsid w:val="004C1EC9"/>
    <w:rsid w:val="004C3542"/>
    <w:rsid w:val="004C438A"/>
    <w:rsid w:val="004C5C2B"/>
    <w:rsid w:val="004C7803"/>
    <w:rsid w:val="004E12B3"/>
    <w:rsid w:val="004E768F"/>
    <w:rsid w:val="0051220E"/>
    <w:rsid w:val="005135CF"/>
    <w:rsid w:val="0051388A"/>
    <w:rsid w:val="00541E55"/>
    <w:rsid w:val="00542DED"/>
    <w:rsid w:val="00557F8A"/>
    <w:rsid w:val="005614E9"/>
    <w:rsid w:val="00562024"/>
    <w:rsid w:val="005667E5"/>
    <w:rsid w:val="005704E7"/>
    <w:rsid w:val="0057437E"/>
    <w:rsid w:val="005765A1"/>
    <w:rsid w:val="00584512"/>
    <w:rsid w:val="005847BF"/>
    <w:rsid w:val="0059075B"/>
    <w:rsid w:val="005A2F49"/>
    <w:rsid w:val="005A49DC"/>
    <w:rsid w:val="005B1786"/>
    <w:rsid w:val="005C5D9A"/>
    <w:rsid w:val="005C6BDD"/>
    <w:rsid w:val="005C7E20"/>
    <w:rsid w:val="005D1C0B"/>
    <w:rsid w:val="005D7D76"/>
    <w:rsid w:val="005E17CB"/>
    <w:rsid w:val="005E3049"/>
    <w:rsid w:val="005E73F9"/>
    <w:rsid w:val="005E7DB9"/>
    <w:rsid w:val="005F0E07"/>
    <w:rsid w:val="005F529D"/>
    <w:rsid w:val="00601C1C"/>
    <w:rsid w:val="006029E9"/>
    <w:rsid w:val="00603604"/>
    <w:rsid w:val="00611F41"/>
    <w:rsid w:val="00613F10"/>
    <w:rsid w:val="0062271F"/>
    <w:rsid w:val="0062372E"/>
    <w:rsid w:val="006238F9"/>
    <w:rsid w:val="00642255"/>
    <w:rsid w:val="006452A5"/>
    <w:rsid w:val="0065170B"/>
    <w:rsid w:val="006537B5"/>
    <w:rsid w:val="00654373"/>
    <w:rsid w:val="0065569C"/>
    <w:rsid w:val="00657854"/>
    <w:rsid w:val="00661952"/>
    <w:rsid w:val="00672949"/>
    <w:rsid w:val="00676F5C"/>
    <w:rsid w:val="00683FB9"/>
    <w:rsid w:val="0069268F"/>
    <w:rsid w:val="00694AFF"/>
    <w:rsid w:val="006A2E97"/>
    <w:rsid w:val="006A381E"/>
    <w:rsid w:val="006A4BA9"/>
    <w:rsid w:val="006B0EE6"/>
    <w:rsid w:val="006B35AF"/>
    <w:rsid w:val="006B58EF"/>
    <w:rsid w:val="006B5C47"/>
    <w:rsid w:val="006B7FCC"/>
    <w:rsid w:val="006C6253"/>
    <w:rsid w:val="006D2D74"/>
    <w:rsid w:val="006D304D"/>
    <w:rsid w:val="006D3A7C"/>
    <w:rsid w:val="006D3C91"/>
    <w:rsid w:val="006E0149"/>
    <w:rsid w:val="006E5215"/>
    <w:rsid w:val="006F1304"/>
    <w:rsid w:val="006F3430"/>
    <w:rsid w:val="006F43F2"/>
    <w:rsid w:val="006F5F63"/>
    <w:rsid w:val="006F79A7"/>
    <w:rsid w:val="007049EE"/>
    <w:rsid w:val="007117D0"/>
    <w:rsid w:val="00713E73"/>
    <w:rsid w:val="007145FE"/>
    <w:rsid w:val="007258DF"/>
    <w:rsid w:val="007260C9"/>
    <w:rsid w:val="0072753B"/>
    <w:rsid w:val="00733BEA"/>
    <w:rsid w:val="0074390D"/>
    <w:rsid w:val="00745838"/>
    <w:rsid w:val="007536C9"/>
    <w:rsid w:val="0075396F"/>
    <w:rsid w:val="007557A9"/>
    <w:rsid w:val="0075606E"/>
    <w:rsid w:val="00756826"/>
    <w:rsid w:val="00761D70"/>
    <w:rsid w:val="00775494"/>
    <w:rsid w:val="00780BB4"/>
    <w:rsid w:val="00782401"/>
    <w:rsid w:val="0078492C"/>
    <w:rsid w:val="00784C32"/>
    <w:rsid w:val="00790979"/>
    <w:rsid w:val="00791210"/>
    <w:rsid w:val="00795885"/>
    <w:rsid w:val="007B560C"/>
    <w:rsid w:val="007C531A"/>
    <w:rsid w:val="007C58E6"/>
    <w:rsid w:val="007C5956"/>
    <w:rsid w:val="007D55EC"/>
    <w:rsid w:val="007D5843"/>
    <w:rsid w:val="007D65E2"/>
    <w:rsid w:val="007D773F"/>
    <w:rsid w:val="007F1889"/>
    <w:rsid w:val="007F6245"/>
    <w:rsid w:val="007F6CCF"/>
    <w:rsid w:val="007F7869"/>
    <w:rsid w:val="008041FE"/>
    <w:rsid w:val="008053FE"/>
    <w:rsid w:val="00813436"/>
    <w:rsid w:val="00815E90"/>
    <w:rsid w:val="00824710"/>
    <w:rsid w:val="00826991"/>
    <w:rsid w:val="008349AB"/>
    <w:rsid w:val="008368FD"/>
    <w:rsid w:val="008541DB"/>
    <w:rsid w:val="0086123A"/>
    <w:rsid w:val="00862195"/>
    <w:rsid w:val="00864D5E"/>
    <w:rsid w:val="00866B01"/>
    <w:rsid w:val="00872D5C"/>
    <w:rsid w:val="008737D6"/>
    <w:rsid w:val="008761D9"/>
    <w:rsid w:val="00881D8C"/>
    <w:rsid w:val="008A0D5C"/>
    <w:rsid w:val="008A2E67"/>
    <w:rsid w:val="008B0542"/>
    <w:rsid w:val="008B3C41"/>
    <w:rsid w:val="008B561B"/>
    <w:rsid w:val="008B72F6"/>
    <w:rsid w:val="008C06E0"/>
    <w:rsid w:val="008C1900"/>
    <w:rsid w:val="008C1A3A"/>
    <w:rsid w:val="008C4510"/>
    <w:rsid w:val="008D2BE8"/>
    <w:rsid w:val="008D6A9E"/>
    <w:rsid w:val="008D6B7F"/>
    <w:rsid w:val="008D73D6"/>
    <w:rsid w:val="008D742A"/>
    <w:rsid w:val="008E0FE7"/>
    <w:rsid w:val="008E1043"/>
    <w:rsid w:val="008E22DB"/>
    <w:rsid w:val="008E7A40"/>
    <w:rsid w:val="008E7F45"/>
    <w:rsid w:val="008F2ECA"/>
    <w:rsid w:val="008F7E45"/>
    <w:rsid w:val="0090174C"/>
    <w:rsid w:val="0090282F"/>
    <w:rsid w:val="00905732"/>
    <w:rsid w:val="00911DF6"/>
    <w:rsid w:val="00912A6C"/>
    <w:rsid w:val="0091451A"/>
    <w:rsid w:val="009166E5"/>
    <w:rsid w:val="009219AB"/>
    <w:rsid w:val="0092574D"/>
    <w:rsid w:val="009262DB"/>
    <w:rsid w:val="009262F8"/>
    <w:rsid w:val="009309B2"/>
    <w:rsid w:val="00935783"/>
    <w:rsid w:val="00937676"/>
    <w:rsid w:val="00946191"/>
    <w:rsid w:val="00960502"/>
    <w:rsid w:val="0096068C"/>
    <w:rsid w:val="009701DB"/>
    <w:rsid w:val="00971217"/>
    <w:rsid w:val="00971BBA"/>
    <w:rsid w:val="00972A95"/>
    <w:rsid w:val="00972E27"/>
    <w:rsid w:val="00980338"/>
    <w:rsid w:val="00985D04"/>
    <w:rsid w:val="009907EB"/>
    <w:rsid w:val="00991514"/>
    <w:rsid w:val="009A3B9F"/>
    <w:rsid w:val="009A5627"/>
    <w:rsid w:val="009A686D"/>
    <w:rsid w:val="009A68CD"/>
    <w:rsid w:val="009B5C88"/>
    <w:rsid w:val="009C3635"/>
    <w:rsid w:val="009E3495"/>
    <w:rsid w:val="009E34B0"/>
    <w:rsid w:val="009E4E7B"/>
    <w:rsid w:val="009E63F0"/>
    <w:rsid w:val="009F0F89"/>
    <w:rsid w:val="009F3EB3"/>
    <w:rsid w:val="00A00B6E"/>
    <w:rsid w:val="00A0639F"/>
    <w:rsid w:val="00A074D8"/>
    <w:rsid w:val="00A12AD4"/>
    <w:rsid w:val="00A1464B"/>
    <w:rsid w:val="00A168EC"/>
    <w:rsid w:val="00A20B4C"/>
    <w:rsid w:val="00A211C0"/>
    <w:rsid w:val="00A23478"/>
    <w:rsid w:val="00A31332"/>
    <w:rsid w:val="00A35221"/>
    <w:rsid w:val="00A46F58"/>
    <w:rsid w:val="00A4768B"/>
    <w:rsid w:val="00A52A94"/>
    <w:rsid w:val="00A53F47"/>
    <w:rsid w:val="00A55CAD"/>
    <w:rsid w:val="00A63C33"/>
    <w:rsid w:val="00A64E66"/>
    <w:rsid w:val="00A657B9"/>
    <w:rsid w:val="00A75C2E"/>
    <w:rsid w:val="00A75D24"/>
    <w:rsid w:val="00A845A2"/>
    <w:rsid w:val="00A84DA6"/>
    <w:rsid w:val="00A93C62"/>
    <w:rsid w:val="00AA1F57"/>
    <w:rsid w:val="00AA6940"/>
    <w:rsid w:val="00AD1040"/>
    <w:rsid w:val="00AD4012"/>
    <w:rsid w:val="00AD4A9F"/>
    <w:rsid w:val="00AE1C46"/>
    <w:rsid w:val="00AE4061"/>
    <w:rsid w:val="00AE551B"/>
    <w:rsid w:val="00AE7F64"/>
    <w:rsid w:val="00AF24DF"/>
    <w:rsid w:val="00B01370"/>
    <w:rsid w:val="00B03F56"/>
    <w:rsid w:val="00B07C63"/>
    <w:rsid w:val="00B1194E"/>
    <w:rsid w:val="00B225AE"/>
    <w:rsid w:val="00B23F7C"/>
    <w:rsid w:val="00B31C27"/>
    <w:rsid w:val="00B3257F"/>
    <w:rsid w:val="00B41DE9"/>
    <w:rsid w:val="00B42E8F"/>
    <w:rsid w:val="00B475A2"/>
    <w:rsid w:val="00B63B39"/>
    <w:rsid w:val="00B711CD"/>
    <w:rsid w:val="00B71654"/>
    <w:rsid w:val="00B73513"/>
    <w:rsid w:val="00B752AE"/>
    <w:rsid w:val="00B811E2"/>
    <w:rsid w:val="00B82CEF"/>
    <w:rsid w:val="00B849CD"/>
    <w:rsid w:val="00B84FB4"/>
    <w:rsid w:val="00B8526C"/>
    <w:rsid w:val="00B8623A"/>
    <w:rsid w:val="00B86B11"/>
    <w:rsid w:val="00B93D65"/>
    <w:rsid w:val="00B94392"/>
    <w:rsid w:val="00BA0D4C"/>
    <w:rsid w:val="00BA1B8B"/>
    <w:rsid w:val="00BA1F84"/>
    <w:rsid w:val="00BA79E3"/>
    <w:rsid w:val="00BB129C"/>
    <w:rsid w:val="00BC1658"/>
    <w:rsid w:val="00BC2689"/>
    <w:rsid w:val="00BC2FB0"/>
    <w:rsid w:val="00BC77DA"/>
    <w:rsid w:val="00BC7F69"/>
    <w:rsid w:val="00BD2730"/>
    <w:rsid w:val="00BD40AB"/>
    <w:rsid w:val="00BD514C"/>
    <w:rsid w:val="00BD6C8C"/>
    <w:rsid w:val="00BE4475"/>
    <w:rsid w:val="00BF0D81"/>
    <w:rsid w:val="00BF3F23"/>
    <w:rsid w:val="00BF5D5E"/>
    <w:rsid w:val="00C04CC1"/>
    <w:rsid w:val="00C04E92"/>
    <w:rsid w:val="00C06945"/>
    <w:rsid w:val="00C12304"/>
    <w:rsid w:val="00C13CA7"/>
    <w:rsid w:val="00C13CAD"/>
    <w:rsid w:val="00C14B76"/>
    <w:rsid w:val="00C24C68"/>
    <w:rsid w:val="00C3301D"/>
    <w:rsid w:val="00C33458"/>
    <w:rsid w:val="00C344B1"/>
    <w:rsid w:val="00C36273"/>
    <w:rsid w:val="00C432A4"/>
    <w:rsid w:val="00C502FD"/>
    <w:rsid w:val="00C62F0B"/>
    <w:rsid w:val="00C63E5F"/>
    <w:rsid w:val="00C65936"/>
    <w:rsid w:val="00C6695F"/>
    <w:rsid w:val="00C67802"/>
    <w:rsid w:val="00C92255"/>
    <w:rsid w:val="00CA29B7"/>
    <w:rsid w:val="00CA2B11"/>
    <w:rsid w:val="00CA31CB"/>
    <w:rsid w:val="00CA3EC5"/>
    <w:rsid w:val="00CB3FE1"/>
    <w:rsid w:val="00CC0DC5"/>
    <w:rsid w:val="00CC6BDF"/>
    <w:rsid w:val="00CD19C4"/>
    <w:rsid w:val="00CD3526"/>
    <w:rsid w:val="00CD3FAD"/>
    <w:rsid w:val="00CD56CC"/>
    <w:rsid w:val="00CE048A"/>
    <w:rsid w:val="00CF2C62"/>
    <w:rsid w:val="00CF3A40"/>
    <w:rsid w:val="00D012CA"/>
    <w:rsid w:val="00D20BE0"/>
    <w:rsid w:val="00D2206A"/>
    <w:rsid w:val="00D242C2"/>
    <w:rsid w:val="00D24531"/>
    <w:rsid w:val="00D2708B"/>
    <w:rsid w:val="00D3039F"/>
    <w:rsid w:val="00D44F97"/>
    <w:rsid w:val="00D44F9D"/>
    <w:rsid w:val="00D458DF"/>
    <w:rsid w:val="00D46D70"/>
    <w:rsid w:val="00D51511"/>
    <w:rsid w:val="00D535AC"/>
    <w:rsid w:val="00D561D1"/>
    <w:rsid w:val="00D56693"/>
    <w:rsid w:val="00D57ECF"/>
    <w:rsid w:val="00D6396E"/>
    <w:rsid w:val="00D64D7D"/>
    <w:rsid w:val="00D650FA"/>
    <w:rsid w:val="00D666F9"/>
    <w:rsid w:val="00D717C2"/>
    <w:rsid w:val="00D72718"/>
    <w:rsid w:val="00D72A36"/>
    <w:rsid w:val="00D80802"/>
    <w:rsid w:val="00D905A7"/>
    <w:rsid w:val="00D91BD5"/>
    <w:rsid w:val="00D939BA"/>
    <w:rsid w:val="00D97EFA"/>
    <w:rsid w:val="00DA2E3F"/>
    <w:rsid w:val="00DB1153"/>
    <w:rsid w:val="00DB1EBF"/>
    <w:rsid w:val="00DB5253"/>
    <w:rsid w:val="00DB60F3"/>
    <w:rsid w:val="00DB66D0"/>
    <w:rsid w:val="00DB6B32"/>
    <w:rsid w:val="00DC1BDE"/>
    <w:rsid w:val="00DC49D4"/>
    <w:rsid w:val="00DD7910"/>
    <w:rsid w:val="00DE716F"/>
    <w:rsid w:val="00DF07A6"/>
    <w:rsid w:val="00DF0BD9"/>
    <w:rsid w:val="00DF102C"/>
    <w:rsid w:val="00DF1095"/>
    <w:rsid w:val="00DF1213"/>
    <w:rsid w:val="00DF38D6"/>
    <w:rsid w:val="00DF499E"/>
    <w:rsid w:val="00DF5CFE"/>
    <w:rsid w:val="00DF7AFA"/>
    <w:rsid w:val="00E01F81"/>
    <w:rsid w:val="00E12560"/>
    <w:rsid w:val="00E25EE0"/>
    <w:rsid w:val="00E2766B"/>
    <w:rsid w:val="00E27CFC"/>
    <w:rsid w:val="00E30DF8"/>
    <w:rsid w:val="00E34870"/>
    <w:rsid w:val="00E35F42"/>
    <w:rsid w:val="00E46730"/>
    <w:rsid w:val="00E46FD1"/>
    <w:rsid w:val="00E503E1"/>
    <w:rsid w:val="00E64092"/>
    <w:rsid w:val="00E65D20"/>
    <w:rsid w:val="00E7463F"/>
    <w:rsid w:val="00E77716"/>
    <w:rsid w:val="00E86415"/>
    <w:rsid w:val="00E94507"/>
    <w:rsid w:val="00EA31C3"/>
    <w:rsid w:val="00EA3978"/>
    <w:rsid w:val="00EA69A9"/>
    <w:rsid w:val="00EB59A9"/>
    <w:rsid w:val="00EC0DFC"/>
    <w:rsid w:val="00ED0B7A"/>
    <w:rsid w:val="00ED510F"/>
    <w:rsid w:val="00EE02EB"/>
    <w:rsid w:val="00EE666B"/>
    <w:rsid w:val="00EE7E2D"/>
    <w:rsid w:val="00EF39CD"/>
    <w:rsid w:val="00F06A90"/>
    <w:rsid w:val="00F078F1"/>
    <w:rsid w:val="00F16441"/>
    <w:rsid w:val="00F176BA"/>
    <w:rsid w:val="00F259D0"/>
    <w:rsid w:val="00F3693F"/>
    <w:rsid w:val="00F42DA0"/>
    <w:rsid w:val="00F443E5"/>
    <w:rsid w:val="00F444D2"/>
    <w:rsid w:val="00F46B1C"/>
    <w:rsid w:val="00F47E8C"/>
    <w:rsid w:val="00F50BD2"/>
    <w:rsid w:val="00F51602"/>
    <w:rsid w:val="00F51CAD"/>
    <w:rsid w:val="00F651A0"/>
    <w:rsid w:val="00F6588F"/>
    <w:rsid w:val="00F66634"/>
    <w:rsid w:val="00F7203E"/>
    <w:rsid w:val="00F72BB2"/>
    <w:rsid w:val="00F81CFB"/>
    <w:rsid w:val="00F84062"/>
    <w:rsid w:val="00F86CE6"/>
    <w:rsid w:val="00F9090A"/>
    <w:rsid w:val="00F90BC5"/>
    <w:rsid w:val="00F9398C"/>
    <w:rsid w:val="00FA16ED"/>
    <w:rsid w:val="00FA292C"/>
    <w:rsid w:val="00FA6AD3"/>
    <w:rsid w:val="00FA7A95"/>
    <w:rsid w:val="00FB42FA"/>
    <w:rsid w:val="00FB7BEE"/>
    <w:rsid w:val="00FB7FAF"/>
    <w:rsid w:val="00FC18A6"/>
    <w:rsid w:val="00FC2C56"/>
    <w:rsid w:val="00FC3619"/>
    <w:rsid w:val="00FC542E"/>
    <w:rsid w:val="00FD005C"/>
    <w:rsid w:val="00FD6EBB"/>
    <w:rsid w:val="00FE01BC"/>
    <w:rsid w:val="00FE1EAF"/>
    <w:rsid w:val="00FE3737"/>
    <w:rsid w:val="00FE3C90"/>
    <w:rsid w:val="00FE4B55"/>
    <w:rsid w:val="00FF26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8BBA79"/>
  <w15:docId w15:val="{4E190F66-3503-4E38-8E59-4767A448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1" w:unhideWhenUsed="1" w:qFormat="1"/>
    <w:lsdException w:name="heading 7" w:semiHidden="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E7F45"/>
    <w:pPr>
      <w:spacing w:after="200" w:line="276" w:lineRule="auto"/>
    </w:pPr>
    <w:rPr>
      <w:sz w:val="22"/>
      <w:szCs w:val="22"/>
    </w:rPr>
  </w:style>
  <w:style w:type="paragraph" w:styleId="Titolo1">
    <w:name w:val="heading 1"/>
    <w:basedOn w:val="Normale"/>
    <w:next w:val="Normale"/>
    <w:link w:val="Titolo1Carattere"/>
    <w:qFormat/>
    <w:rsid w:val="008E7F45"/>
    <w:pPr>
      <w:keepNext/>
      <w:keepLines/>
      <w:spacing w:before="480" w:after="0"/>
      <w:outlineLvl w:val="0"/>
    </w:pPr>
    <w:rPr>
      <w:rFonts w:ascii="Cambria" w:hAnsi="Cambria"/>
      <w:b/>
      <w:bCs/>
      <w:color w:val="21798E"/>
      <w:sz w:val="28"/>
      <w:szCs w:val="28"/>
    </w:rPr>
  </w:style>
  <w:style w:type="paragraph" w:styleId="Titolo2">
    <w:name w:val="heading 2"/>
    <w:basedOn w:val="Stile1"/>
    <w:next w:val="Normale"/>
    <w:link w:val="Titolo2Carattere"/>
    <w:unhideWhenUsed/>
    <w:qFormat/>
    <w:rsid w:val="00912A6C"/>
    <w:pPr>
      <w:spacing w:line="360" w:lineRule="auto"/>
      <w:jc w:val="both"/>
      <w:outlineLvl w:val="1"/>
    </w:pPr>
    <w:rPr>
      <w:i/>
      <w:color w:val="auto"/>
      <w:sz w:val="20"/>
      <w:u w:val="none"/>
    </w:rPr>
  </w:style>
  <w:style w:type="paragraph" w:styleId="Titolo3">
    <w:name w:val="heading 3"/>
    <w:basedOn w:val="Normale"/>
    <w:next w:val="Normale"/>
    <w:link w:val="Titolo3Carattere"/>
    <w:unhideWhenUsed/>
    <w:qFormat/>
    <w:rsid w:val="008E7F45"/>
    <w:pPr>
      <w:keepNext/>
      <w:keepLines/>
      <w:spacing w:before="200" w:after="0"/>
      <w:outlineLvl w:val="2"/>
    </w:pPr>
    <w:rPr>
      <w:rFonts w:ascii="Cambria" w:hAnsi="Cambria"/>
      <w:b/>
      <w:bCs/>
      <w:color w:val="2DA2BF"/>
    </w:rPr>
  </w:style>
  <w:style w:type="paragraph" w:styleId="Titolo4">
    <w:name w:val="heading 4"/>
    <w:aliases w:val="Titolo 4 Carattere Carattere"/>
    <w:basedOn w:val="Normale"/>
    <w:next w:val="Normale"/>
    <w:link w:val="Titolo4Carattere"/>
    <w:unhideWhenUsed/>
    <w:qFormat/>
    <w:rsid w:val="008E7F45"/>
    <w:pPr>
      <w:keepNext/>
      <w:keepLines/>
      <w:spacing w:before="200" w:after="0"/>
      <w:outlineLvl w:val="3"/>
    </w:pPr>
    <w:rPr>
      <w:rFonts w:ascii="Cambria" w:hAnsi="Cambria"/>
      <w:b/>
      <w:bCs/>
      <w:i/>
      <w:iCs/>
      <w:color w:val="2DA2BF"/>
    </w:rPr>
  </w:style>
  <w:style w:type="paragraph" w:styleId="Titolo5">
    <w:name w:val="heading 5"/>
    <w:basedOn w:val="Normale"/>
    <w:next w:val="Normale"/>
    <w:link w:val="Titolo5Carattere"/>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1"/>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1"/>
    <w:unhideWhenUsed/>
    <w:qFormat/>
    <w:rsid w:val="008E7F45"/>
    <w:pPr>
      <w:keepNext/>
      <w:keepLines/>
      <w:spacing w:before="200" w:after="0"/>
      <w:outlineLvl w:val="7"/>
    </w:pPr>
    <w:rPr>
      <w:rFonts w:ascii="Cambria" w:hAnsi="Cambria"/>
      <w:color w:val="2DA2BF"/>
      <w:sz w:val="20"/>
      <w:szCs w:val="20"/>
    </w:rPr>
  </w:style>
  <w:style w:type="paragraph" w:styleId="Titolo9">
    <w:name w:val="heading 9"/>
    <w:basedOn w:val="Normale"/>
    <w:next w:val="Normale"/>
    <w:link w:val="Titolo9Carattere"/>
    <w:uiPriority w:val="1"/>
    <w:unhideWhenUsed/>
    <w:qFormat/>
    <w:rsid w:val="008E7F45"/>
    <w:pPr>
      <w:keepNext/>
      <w:keepLines/>
      <w:spacing w:before="200" w:after="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E7F45"/>
    <w:rPr>
      <w:rFonts w:ascii="Cambria" w:eastAsia="Times New Roman" w:hAnsi="Cambria" w:cs="Times New Roman"/>
      <w:b/>
      <w:bCs/>
      <w:color w:val="21798E"/>
      <w:sz w:val="28"/>
      <w:szCs w:val="28"/>
    </w:rPr>
  </w:style>
  <w:style w:type="paragraph" w:customStyle="1" w:styleId="Stile1">
    <w:name w:val="Stile1"/>
    <w:basedOn w:val="Normale"/>
    <w:qFormat/>
    <w:rsid w:val="00912A6C"/>
    <w:pPr>
      <w:numPr>
        <w:ilvl w:val="1"/>
      </w:numPr>
    </w:pPr>
    <w:rPr>
      <w:rFonts w:ascii="Tahoma" w:hAnsi="Tahoma"/>
      <w:b/>
      <w:iCs/>
      <w:color w:val="404040"/>
      <w:szCs w:val="24"/>
      <w:u w:val="single"/>
    </w:rPr>
  </w:style>
  <w:style w:type="paragraph" w:styleId="Titolo">
    <w:name w:val="Title"/>
    <w:basedOn w:val="Normale"/>
    <w:next w:val="Normale"/>
    <w:link w:val="TitoloCarattere"/>
    <w:qFormat/>
    <w:rsid w:val="00912A6C"/>
    <w:pPr>
      <w:keepNext/>
      <w:keepLines/>
      <w:spacing w:before="240" w:after="0" w:line="312" w:lineRule="auto"/>
      <w:jc w:val="center"/>
      <w:outlineLvl w:val="0"/>
    </w:pPr>
    <w:rPr>
      <w:rFonts w:ascii="Tahoma" w:hAnsi="Tahoma"/>
      <w:b/>
      <w:bCs/>
      <w:color w:val="404040"/>
      <w:sz w:val="32"/>
      <w:szCs w:val="28"/>
    </w:rPr>
  </w:style>
  <w:style w:type="character" w:customStyle="1" w:styleId="TitoloCarattere">
    <w:name w:val="Titolo Carattere"/>
    <w:link w:val="Titolo"/>
    <w:rsid w:val="00912A6C"/>
    <w:rPr>
      <w:rFonts w:ascii="Tahoma" w:hAnsi="Tahoma"/>
      <w:b/>
      <w:bCs/>
      <w:color w:val="404040"/>
      <w:sz w:val="32"/>
      <w:szCs w:val="28"/>
    </w:rPr>
  </w:style>
  <w:style w:type="character" w:customStyle="1" w:styleId="Titolo2Carattere">
    <w:name w:val="Titolo 2 Carattere"/>
    <w:link w:val="Titolo2"/>
    <w:rsid w:val="00912A6C"/>
    <w:rPr>
      <w:rFonts w:ascii="Tahoma" w:hAnsi="Tahoma"/>
      <w:b/>
      <w:i/>
      <w:iCs/>
      <w:szCs w:val="24"/>
    </w:rPr>
  </w:style>
  <w:style w:type="character" w:customStyle="1" w:styleId="Titolo3Carattere">
    <w:name w:val="Titolo 3 Carattere"/>
    <w:link w:val="Titolo3"/>
    <w:rsid w:val="008E7F45"/>
    <w:rPr>
      <w:rFonts w:ascii="Cambria" w:eastAsia="Times New Roman" w:hAnsi="Cambria" w:cs="Times New Roman"/>
      <w:b/>
      <w:bCs/>
      <w:color w:val="2DA2BF"/>
    </w:rPr>
  </w:style>
  <w:style w:type="character" w:customStyle="1" w:styleId="Titolo4Carattere">
    <w:name w:val="Titolo 4 Carattere"/>
    <w:aliases w:val="Titolo 4 Carattere Carattere Carattere1"/>
    <w:link w:val="Titolo4"/>
    <w:rsid w:val="008E7F45"/>
    <w:rPr>
      <w:rFonts w:ascii="Cambria" w:eastAsia="Times New Roman" w:hAnsi="Cambria" w:cs="Times New Roman"/>
      <w:b/>
      <w:bCs/>
      <w:i/>
      <w:iCs/>
      <w:color w:val="2DA2BF"/>
    </w:rPr>
  </w:style>
  <w:style w:type="character" w:customStyle="1" w:styleId="Titolo5Carattere">
    <w:name w:val="Titolo 5 Carattere"/>
    <w:link w:val="Titolo5"/>
    <w:rsid w:val="008E7F45"/>
    <w:rPr>
      <w:rFonts w:ascii="Cambria" w:eastAsia="Times New Roman" w:hAnsi="Cambria" w:cs="Times New Roman"/>
      <w:color w:val="16505E"/>
    </w:rPr>
  </w:style>
  <w:style w:type="character" w:customStyle="1" w:styleId="Titolo6Carattere">
    <w:name w:val="Titolo 6 Carattere"/>
    <w:link w:val="Titolo6"/>
    <w:uiPriority w:val="1"/>
    <w:rsid w:val="008E7F45"/>
    <w:rPr>
      <w:rFonts w:ascii="Cambria" w:eastAsia="Times New Roman" w:hAnsi="Cambria" w:cs="Times New Roman"/>
      <w:i/>
      <w:iCs/>
      <w:color w:val="16505E"/>
    </w:rPr>
  </w:style>
  <w:style w:type="character" w:customStyle="1" w:styleId="Titolo7Carattere">
    <w:name w:val="Titolo 7 Carattere"/>
    <w:link w:val="Titolo7"/>
    <w:rsid w:val="008E7F45"/>
    <w:rPr>
      <w:rFonts w:ascii="Cambria" w:eastAsia="Times New Roman" w:hAnsi="Cambria" w:cs="Times New Roman"/>
      <w:i/>
      <w:iCs/>
      <w:color w:val="404040"/>
    </w:rPr>
  </w:style>
  <w:style w:type="character" w:customStyle="1" w:styleId="Titolo8Carattere">
    <w:name w:val="Titolo 8 Carattere"/>
    <w:link w:val="Titolo8"/>
    <w:uiPriority w:val="1"/>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1"/>
    <w:rsid w:val="008E7F45"/>
    <w:rPr>
      <w:rFonts w:ascii="Cambria" w:eastAsia="Times New Roman" w:hAnsi="Cambria" w:cs="Times New Roman"/>
      <w:i/>
      <w:iCs/>
      <w:color w:val="404040"/>
      <w:sz w:val="20"/>
      <w:szCs w:val="20"/>
    </w:rPr>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basedOn w:val="Normale"/>
    <w:link w:val="TestonotaapidipaginaCarattere"/>
    <w:rsid w:val="002B5D3B"/>
    <w:pPr>
      <w:spacing w:line="240" w:lineRule="auto"/>
    </w:pPr>
    <w:rPr>
      <w:sz w:val="20"/>
      <w:szCs w:val="20"/>
    </w:rPr>
  </w:style>
  <w:style w:type="character" w:customStyle="1" w:styleId="TestonotaapidipaginaCarattere">
    <w:name w:val="Testo nota a piè di pagina Carattere"/>
    <w:link w:val="Testonotaapidipagina"/>
    <w:locked/>
    <w:rsid w:val="002B5D3B"/>
    <w:rPr>
      <w:rFonts w:ascii="Vrinda" w:hAnsi="Vrinda"/>
      <w:lang w:val="it-IT" w:eastAsia="en-US" w:bidi="ar-SA"/>
    </w:rPr>
  </w:style>
  <w:style w:type="character" w:styleId="Rimandonotaapidipagina">
    <w:name w:val="footnote reference"/>
    <w:rsid w:val="002B5D3B"/>
    <w:rPr>
      <w:rFonts w:cs="Times New Roman"/>
      <w:vertAlign w:val="superscript"/>
    </w:rPr>
  </w:style>
  <w:style w:type="paragraph" w:styleId="Testofumetto">
    <w:name w:val="Balloon Text"/>
    <w:basedOn w:val="Normale"/>
    <w:link w:val="TestofumettoCarattere"/>
    <w:semiHidden/>
    <w:rsid w:val="002B5D3B"/>
    <w:pPr>
      <w:spacing w:line="240" w:lineRule="auto"/>
    </w:pPr>
    <w:rPr>
      <w:rFonts w:ascii="Tahoma" w:hAnsi="Tahoma" w:cs="Tahoma"/>
      <w:sz w:val="16"/>
      <w:szCs w:val="16"/>
    </w:rPr>
  </w:style>
  <w:style w:type="character" w:customStyle="1" w:styleId="TestofumettoCarattere">
    <w:name w:val="Testo fumetto Carattere"/>
    <w:link w:val="Testofumetto"/>
    <w:semiHidden/>
    <w:locked/>
    <w:rsid w:val="002B5D3B"/>
    <w:rPr>
      <w:rFonts w:ascii="Tahoma" w:hAnsi="Tahoma" w:cs="Tahoma"/>
      <w:sz w:val="16"/>
      <w:szCs w:val="16"/>
      <w:lang w:val="it-IT" w:eastAsia="en-US" w:bidi="ar-SA"/>
    </w:rPr>
  </w:style>
  <w:style w:type="character" w:styleId="Enfasigrassetto">
    <w:name w:val="Strong"/>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rsid w:val="002B5D3B"/>
    <w:pPr>
      <w:tabs>
        <w:tab w:val="center" w:pos="4819"/>
        <w:tab w:val="right" w:pos="9638"/>
      </w:tabs>
      <w:spacing w:line="240" w:lineRule="auto"/>
    </w:pPr>
  </w:style>
  <w:style w:type="character" w:customStyle="1" w:styleId="IntestazioneCarattere">
    <w:name w:val="Intestazione Carattere"/>
    <w:link w:val="Intestazione"/>
    <w:locked/>
    <w:rsid w:val="002B5D3B"/>
    <w:rPr>
      <w:rFonts w:ascii="Vrinda" w:hAnsi="Vrinda"/>
      <w:sz w:val="24"/>
      <w:szCs w:val="22"/>
      <w:lang w:val="it-IT" w:eastAsia="en-US" w:bidi="ar-SA"/>
    </w:rPr>
  </w:style>
  <w:style w:type="paragraph" w:styleId="Pidipagina">
    <w:name w:val="footer"/>
    <w:basedOn w:val="Normale"/>
    <w:link w:val="PidipaginaCarattere"/>
    <w:rsid w:val="002B5D3B"/>
    <w:pPr>
      <w:tabs>
        <w:tab w:val="center" w:pos="4819"/>
        <w:tab w:val="right" w:pos="9638"/>
      </w:tabs>
      <w:spacing w:line="240" w:lineRule="auto"/>
    </w:pPr>
  </w:style>
  <w:style w:type="character" w:customStyle="1" w:styleId="PidipaginaCarattere">
    <w:name w:val="Piè di pagina Carattere"/>
    <w:link w:val="Pidipagina"/>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paragraph" w:styleId="Sommario1">
    <w:name w:val="toc 1"/>
    <w:basedOn w:val="Normale"/>
    <w:next w:val="Normale"/>
    <w:autoRedefine/>
    <w:uiPriority w:val="39"/>
    <w:rsid w:val="00253D2E"/>
    <w:pPr>
      <w:spacing w:before="240" w:after="120"/>
    </w:pPr>
    <w:rPr>
      <w:rFonts w:asciiTheme="minorHAnsi" w:hAnsiTheme="minorHAnsi" w:cstheme="minorHAnsi"/>
      <w:b/>
      <w:bCs/>
      <w:sz w:val="20"/>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paragraph" w:styleId="Sottotitolo">
    <w:name w:val="Subtitle"/>
    <w:aliases w:val="PARAGRAFO"/>
    <w:basedOn w:val="Normale"/>
    <w:next w:val="Normale"/>
    <w:link w:val="SottotitoloCarattere"/>
    <w:uiPriority w:val="11"/>
    <w:qFormat/>
    <w:rsid w:val="00905732"/>
    <w:pPr>
      <w:numPr>
        <w:ilvl w:val="1"/>
      </w:numPr>
    </w:pPr>
    <w:rPr>
      <w:rFonts w:ascii="Tahoma" w:hAnsi="Tahoma"/>
      <w:i/>
      <w:iCs/>
      <w:color w:val="000000"/>
      <w:spacing w:val="15"/>
      <w:szCs w:val="24"/>
    </w:rPr>
  </w:style>
  <w:style w:type="character" w:customStyle="1" w:styleId="SottotitoloCarattere">
    <w:name w:val="Sottotitolo Carattere"/>
    <w:aliases w:val="PARAGRAFO Carattere"/>
    <w:link w:val="Sottotitolo"/>
    <w:uiPriority w:val="11"/>
    <w:rsid w:val="00905732"/>
    <w:rPr>
      <w:rFonts w:ascii="Tahoma" w:hAnsi="Tahoma"/>
      <w:i/>
      <w:iCs/>
      <w:color w:val="000000"/>
      <w:spacing w:val="15"/>
      <w:sz w:val="22"/>
      <w:szCs w:val="24"/>
    </w:rPr>
  </w:style>
  <w:style w:type="character" w:styleId="Enfasicorsivo">
    <w:name w:val="Emphasis"/>
    <w:uiPriority w:val="20"/>
    <w:qFormat/>
    <w:rsid w:val="008E7F45"/>
    <w:rPr>
      <w:i/>
      <w:iCs/>
    </w:rPr>
  </w:style>
  <w:style w:type="paragraph" w:styleId="Nessunaspaziatura">
    <w:name w:val="No Spacing"/>
    <w:link w:val="NessunaspaziaturaCarattere"/>
    <w:uiPriority w:val="1"/>
    <w:qFormat/>
    <w:rsid w:val="008E7F45"/>
    <w:rPr>
      <w:sz w:val="22"/>
      <w:szCs w:val="22"/>
    </w:rPr>
  </w:style>
  <w:style w:type="paragraph" w:styleId="Paragrafoelenco">
    <w:name w:val="List Paragraph"/>
    <w:basedOn w:val="Normale"/>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uiPriority w:val="33"/>
    <w:qFormat/>
    <w:rsid w:val="008E7F45"/>
    <w:rPr>
      <w:b/>
      <w:bCs/>
      <w:smallCaps/>
      <w:spacing w:val="5"/>
    </w:rPr>
  </w:style>
  <w:style w:type="paragraph" w:styleId="Titolosommario">
    <w:name w:val="TOC Heading"/>
    <w:basedOn w:val="Titolo1"/>
    <w:next w:val="Normale"/>
    <w:uiPriority w:val="39"/>
    <w:semiHidden/>
    <w:unhideWhenUsed/>
    <w:qFormat/>
    <w:rsid w:val="008E7F45"/>
    <w:pPr>
      <w:outlineLvl w:val="9"/>
    </w:pPr>
  </w:style>
  <w:style w:type="paragraph" w:styleId="Sommario2">
    <w:name w:val="toc 2"/>
    <w:basedOn w:val="Normale"/>
    <w:next w:val="Normale"/>
    <w:autoRedefine/>
    <w:uiPriority w:val="39"/>
    <w:rsid w:val="00E12560"/>
    <w:pPr>
      <w:spacing w:before="120" w:after="0"/>
      <w:ind w:left="220"/>
    </w:pPr>
    <w:rPr>
      <w:rFonts w:asciiTheme="minorHAnsi" w:hAnsiTheme="minorHAnsi" w:cstheme="minorHAnsi"/>
      <w:i/>
      <w:iCs/>
      <w:sz w:val="20"/>
      <w:szCs w:val="20"/>
    </w:rPr>
  </w:style>
  <w:style w:type="paragraph" w:styleId="Sommario3">
    <w:name w:val="toc 3"/>
    <w:basedOn w:val="Normale"/>
    <w:next w:val="Normale"/>
    <w:autoRedefine/>
    <w:uiPriority w:val="39"/>
    <w:rsid w:val="000D664F"/>
    <w:pPr>
      <w:spacing w:after="0"/>
      <w:ind w:left="440"/>
    </w:pPr>
    <w:rPr>
      <w:rFonts w:asciiTheme="minorHAnsi" w:hAnsiTheme="minorHAnsi" w:cstheme="minorHAnsi"/>
      <w:sz w:val="20"/>
      <w:szCs w:val="20"/>
    </w:rPr>
  </w:style>
  <w:style w:type="character" w:customStyle="1" w:styleId="Caratteredinumerazione">
    <w:name w:val="Carattere di numerazione"/>
    <w:rsid w:val="007258DF"/>
  </w:style>
  <w:style w:type="character" w:customStyle="1" w:styleId="Punti">
    <w:name w:val="Punti"/>
    <w:rsid w:val="007258DF"/>
    <w:rPr>
      <w:rFonts w:ascii="OpenSymbol" w:eastAsia="OpenSymbol" w:hAnsi="OpenSymbol" w:cs="OpenSymbol"/>
    </w:rPr>
  </w:style>
  <w:style w:type="character" w:customStyle="1" w:styleId="Caratteredellanota">
    <w:name w:val="Carattere della nota"/>
    <w:rsid w:val="007258DF"/>
  </w:style>
  <w:style w:type="character" w:styleId="Collegamentovisitato">
    <w:name w:val="FollowedHyperlink"/>
    <w:uiPriority w:val="99"/>
    <w:rsid w:val="007258DF"/>
    <w:rPr>
      <w:color w:val="800000"/>
      <w:u w:val="single"/>
    </w:rPr>
  </w:style>
  <w:style w:type="character" w:customStyle="1" w:styleId="WW8Num8z0">
    <w:name w:val="WW8Num8z0"/>
    <w:rsid w:val="007258DF"/>
    <w:rPr>
      <w:rFonts w:ascii="Wingdings" w:hAnsi="Wingdings"/>
    </w:rPr>
  </w:style>
  <w:style w:type="character" w:styleId="Rimandonotadichiusura">
    <w:name w:val="endnote reference"/>
    <w:rsid w:val="007258DF"/>
    <w:rPr>
      <w:vertAlign w:val="superscript"/>
    </w:rPr>
  </w:style>
  <w:style w:type="character" w:customStyle="1" w:styleId="Caratterenotadichiusura">
    <w:name w:val="Carattere nota di chiusura"/>
    <w:rsid w:val="007258DF"/>
  </w:style>
  <w:style w:type="paragraph" w:customStyle="1" w:styleId="Intestazione1">
    <w:name w:val="Intestazione1"/>
    <w:basedOn w:val="Normale"/>
    <w:next w:val="Corpotesto"/>
    <w:rsid w:val="007258DF"/>
    <w:pPr>
      <w:keepNext/>
      <w:widowControl w:val="0"/>
      <w:suppressAutoHyphens/>
      <w:spacing w:before="240" w:after="120" w:line="240" w:lineRule="auto"/>
    </w:pPr>
    <w:rPr>
      <w:rFonts w:ascii="Arial" w:eastAsia="Andale Sans UI" w:hAnsi="Arial" w:cs="Tahoma"/>
      <w:kern w:val="1"/>
      <w:sz w:val="28"/>
      <w:szCs w:val="28"/>
    </w:rPr>
  </w:style>
  <w:style w:type="paragraph" w:styleId="Corpotesto">
    <w:name w:val="Body Text"/>
    <w:aliases w:val="Corpo del testo"/>
    <w:basedOn w:val="Normale"/>
    <w:link w:val="CorpotestoCarattere"/>
    <w:uiPriority w:val="99"/>
    <w:qFormat/>
    <w:rsid w:val="007258DF"/>
    <w:pPr>
      <w:widowControl w:val="0"/>
      <w:suppressAutoHyphens/>
      <w:spacing w:after="120" w:line="240" w:lineRule="auto"/>
    </w:pPr>
    <w:rPr>
      <w:rFonts w:ascii="Times New Roman" w:eastAsia="Andale Sans UI" w:hAnsi="Times New Roman"/>
      <w:kern w:val="1"/>
      <w:sz w:val="24"/>
      <w:szCs w:val="24"/>
    </w:rPr>
  </w:style>
  <w:style w:type="character" w:customStyle="1" w:styleId="CorpotestoCarattere">
    <w:name w:val="Corpo testo Carattere"/>
    <w:aliases w:val="Corpo del testo Carattere"/>
    <w:link w:val="Corpotesto"/>
    <w:uiPriority w:val="99"/>
    <w:rsid w:val="007258DF"/>
    <w:rPr>
      <w:rFonts w:ascii="Times New Roman" w:eastAsia="Andale Sans UI" w:hAnsi="Times New Roman"/>
      <w:kern w:val="1"/>
      <w:sz w:val="24"/>
      <w:szCs w:val="24"/>
    </w:rPr>
  </w:style>
  <w:style w:type="paragraph" w:styleId="Elenco">
    <w:name w:val="List"/>
    <w:basedOn w:val="Corpotesto"/>
    <w:rsid w:val="007258DF"/>
    <w:rPr>
      <w:rFonts w:cs="Tahoma"/>
    </w:rPr>
  </w:style>
  <w:style w:type="paragraph" w:customStyle="1" w:styleId="Didascalia1">
    <w:name w:val="Didascalia1"/>
    <w:basedOn w:val="Normale"/>
    <w:rsid w:val="007258DF"/>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Indice">
    <w:name w:val="Indice"/>
    <w:basedOn w:val="Normale"/>
    <w:rsid w:val="007258DF"/>
    <w:pPr>
      <w:widowControl w:val="0"/>
      <w:suppressLineNumbers/>
      <w:suppressAutoHyphens/>
      <w:spacing w:after="0" w:line="240" w:lineRule="auto"/>
    </w:pPr>
    <w:rPr>
      <w:rFonts w:ascii="Times New Roman" w:eastAsia="Andale Sans UI" w:hAnsi="Times New Roman" w:cs="Tahoma"/>
      <w:kern w:val="1"/>
      <w:sz w:val="24"/>
      <w:szCs w:val="24"/>
    </w:rPr>
  </w:style>
  <w:style w:type="paragraph" w:customStyle="1" w:styleId="Default">
    <w:name w:val="Default"/>
    <w:basedOn w:val="Normale"/>
    <w:rsid w:val="007258DF"/>
    <w:pPr>
      <w:widowControl w:val="0"/>
      <w:suppressAutoHyphens/>
      <w:autoSpaceDE w:val="0"/>
      <w:spacing w:after="0" w:line="240" w:lineRule="auto"/>
    </w:pPr>
    <w:rPr>
      <w:rFonts w:ascii="Arial" w:eastAsia="Arial" w:hAnsi="Arial" w:cs="Arial"/>
      <w:color w:val="000000"/>
      <w:kern w:val="1"/>
      <w:sz w:val="24"/>
      <w:szCs w:val="24"/>
      <w:lang w:val="de-DE" w:eastAsia="fa-IR" w:bidi="fa-IR"/>
    </w:rPr>
  </w:style>
  <w:style w:type="paragraph" w:customStyle="1" w:styleId="Lineaorizzontale">
    <w:name w:val="Linea orizzontale"/>
    <w:basedOn w:val="Normale"/>
    <w:next w:val="Corpotesto"/>
    <w:rsid w:val="007258DF"/>
    <w:pPr>
      <w:widowControl w:val="0"/>
      <w:suppressLineNumbers/>
      <w:pBdr>
        <w:bottom w:val="double" w:sz="1" w:space="0" w:color="808080"/>
      </w:pBdr>
      <w:suppressAutoHyphens/>
      <w:spacing w:after="283" w:line="240" w:lineRule="auto"/>
    </w:pPr>
    <w:rPr>
      <w:rFonts w:ascii="Times New Roman" w:eastAsia="Andale Sans UI" w:hAnsi="Times New Roman"/>
      <w:kern w:val="1"/>
      <w:sz w:val="12"/>
      <w:szCs w:val="12"/>
    </w:rPr>
  </w:style>
  <w:style w:type="paragraph" w:customStyle="1" w:styleId="Testopreformattato">
    <w:name w:val="Testo preformattato"/>
    <w:basedOn w:val="Normale"/>
    <w:rsid w:val="007258DF"/>
    <w:pPr>
      <w:widowControl w:val="0"/>
      <w:suppressAutoHyphens/>
      <w:spacing w:after="0" w:line="240" w:lineRule="auto"/>
    </w:pPr>
    <w:rPr>
      <w:rFonts w:ascii="Courier New" w:eastAsia="MS PGothic" w:hAnsi="Courier New" w:cs="Courier New"/>
      <w:kern w:val="1"/>
      <w:sz w:val="20"/>
      <w:szCs w:val="20"/>
    </w:rPr>
  </w:style>
  <w:style w:type="paragraph" w:customStyle="1" w:styleId="Contenutotabella">
    <w:name w:val="Contenuto tabella"/>
    <w:basedOn w:val="Normale"/>
    <w:rsid w:val="007258DF"/>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Intestazionetabella">
    <w:name w:val="Intestazione tabella"/>
    <w:basedOn w:val="Contenutotabella"/>
    <w:rsid w:val="007258DF"/>
    <w:pPr>
      <w:jc w:val="center"/>
    </w:pPr>
    <w:rPr>
      <w:b/>
      <w:bCs/>
    </w:rPr>
  </w:style>
  <w:style w:type="paragraph" w:customStyle="1" w:styleId="Contenutocornice">
    <w:name w:val="Contenuto cornice"/>
    <w:basedOn w:val="Corpotesto"/>
    <w:rsid w:val="007258DF"/>
  </w:style>
  <w:style w:type="table" w:styleId="Grigliatabella">
    <w:name w:val="Table Grid"/>
    <w:basedOn w:val="Tabellanormale"/>
    <w:uiPriority w:val="59"/>
    <w:rsid w:val="005D7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unhideWhenUsed/>
    <w:rsid w:val="00186BBE"/>
    <w:pPr>
      <w:spacing w:after="120" w:line="480" w:lineRule="auto"/>
      <w:ind w:left="283"/>
    </w:pPr>
    <w:rPr>
      <w:rFonts w:ascii="Times New Roman" w:hAnsi="Times New Roman"/>
      <w:sz w:val="24"/>
      <w:szCs w:val="24"/>
    </w:rPr>
  </w:style>
  <w:style w:type="character" w:customStyle="1" w:styleId="Rientrocorpodeltesto2Carattere">
    <w:name w:val="Rientro corpo del testo 2 Carattere"/>
    <w:basedOn w:val="Carpredefinitoparagrafo"/>
    <w:link w:val="Rientrocorpodeltesto2"/>
    <w:rsid w:val="00186BBE"/>
    <w:rPr>
      <w:rFonts w:ascii="Times New Roman" w:hAnsi="Times New Roman"/>
      <w:sz w:val="24"/>
      <w:szCs w:val="24"/>
    </w:rPr>
  </w:style>
  <w:style w:type="paragraph" w:styleId="NormaleWeb">
    <w:name w:val="Normal (Web)"/>
    <w:basedOn w:val="Normale"/>
    <w:uiPriority w:val="99"/>
    <w:unhideWhenUsed/>
    <w:rsid w:val="002F4D6D"/>
    <w:pPr>
      <w:spacing w:before="100" w:beforeAutospacing="1" w:after="100" w:afterAutospacing="1" w:line="240" w:lineRule="auto"/>
    </w:pPr>
    <w:rPr>
      <w:rFonts w:ascii="Courier New" w:hAnsi="Courier New" w:cs="Courier New"/>
      <w:color w:val="000000"/>
      <w:sz w:val="13"/>
      <w:szCs w:val="13"/>
    </w:rPr>
  </w:style>
  <w:style w:type="paragraph" w:customStyle="1" w:styleId="filodiritto">
    <w:name w:val="filodiritto"/>
    <w:basedOn w:val="Normale"/>
    <w:rsid w:val="002F4D6D"/>
    <w:pPr>
      <w:spacing w:before="100" w:beforeAutospacing="1" w:after="100" w:afterAutospacing="1" w:line="240" w:lineRule="auto"/>
    </w:pPr>
    <w:rPr>
      <w:rFonts w:ascii="Times New Roman" w:hAnsi="Times New Roman"/>
      <w:color w:val="003A66"/>
      <w:sz w:val="24"/>
      <w:szCs w:val="24"/>
    </w:rPr>
  </w:style>
  <w:style w:type="paragraph" w:customStyle="1" w:styleId="grassetto1">
    <w:name w:val="grassetto1"/>
    <w:basedOn w:val="Normale"/>
    <w:rsid w:val="002F4D6D"/>
    <w:pPr>
      <w:spacing w:after="24" w:line="240" w:lineRule="auto"/>
    </w:pPr>
    <w:rPr>
      <w:rFonts w:ascii="Times New Roman" w:hAnsi="Times New Roman"/>
      <w:b/>
      <w:bCs/>
      <w:sz w:val="24"/>
      <w:szCs w:val="24"/>
    </w:rPr>
  </w:style>
  <w:style w:type="paragraph" w:styleId="PreformattatoHTML">
    <w:name w:val="HTML Preformatted"/>
    <w:basedOn w:val="Normale"/>
    <w:link w:val="PreformattatoHTMLCarattere"/>
    <w:uiPriority w:val="99"/>
    <w:unhideWhenUsed/>
    <w:rsid w:val="002F4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F4D6D"/>
    <w:rPr>
      <w:rFonts w:ascii="Courier New" w:hAnsi="Courier New" w:cs="Courier New"/>
    </w:rPr>
  </w:style>
  <w:style w:type="paragraph" w:styleId="Rientrocorpodeltesto">
    <w:name w:val="Body Text Indent"/>
    <w:basedOn w:val="Normale"/>
    <w:link w:val="RientrocorpodeltestoCarattere"/>
    <w:semiHidden/>
    <w:rsid w:val="002278AA"/>
    <w:pPr>
      <w:spacing w:after="160" w:line="259" w:lineRule="auto"/>
      <w:ind w:left="1440"/>
    </w:pPr>
    <w:rPr>
      <w:rFonts w:ascii="Verdana" w:eastAsiaTheme="minorHAnsi" w:hAnsi="Verdana" w:cstheme="minorBidi"/>
      <w:sz w:val="20"/>
      <w:lang w:eastAsia="en-US"/>
    </w:rPr>
  </w:style>
  <w:style w:type="character" w:customStyle="1" w:styleId="RientrocorpodeltestoCarattere">
    <w:name w:val="Rientro corpo del testo Carattere"/>
    <w:basedOn w:val="Carpredefinitoparagrafo"/>
    <w:link w:val="Rientrocorpodeltesto"/>
    <w:semiHidden/>
    <w:rsid w:val="002278AA"/>
    <w:rPr>
      <w:rFonts w:ascii="Verdana" w:eastAsiaTheme="minorHAnsi" w:hAnsi="Verdana" w:cstheme="minorBidi"/>
      <w:szCs w:val="22"/>
      <w:lang w:eastAsia="en-US"/>
    </w:rPr>
  </w:style>
  <w:style w:type="paragraph" w:styleId="Corpodeltesto3">
    <w:name w:val="Body Text 3"/>
    <w:basedOn w:val="Normale"/>
    <w:link w:val="Corpodeltesto3Carattere"/>
    <w:rsid w:val="002278AA"/>
    <w:pPr>
      <w:tabs>
        <w:tab w:val="left" w:pos="1605"/>
      </w:tabs>
      <w:spacing w:after="160" w:line="259" w:lineRule="auto"/>
    </w:pPr>
    <w:rPr>
      <w:rFonts w:ascii="Verdana" w:eastAsiaTheme="minorHAnsi" w:hAnsi="Verdana" w:cstheme="minorBidi"/>
      <w:sz w:val="20"/>
      <w:lang w:eastAsia="en-US"/>
    </w:rPr>
  </w:style>
  <w:style w:type="character" w:customStyle="1" w:styleId="Corpodeltesto3Carattere">
    <w:name w:val="Corpo del testo 3 Carattere"/>
    <w:basedOn w:val="Carpredefinitoparagrafo"/>
    <w:link w:val="Corpodeltesto3"/>
    <w:rsid w:val="002278AA"/>
    <w:rPr>
      <w:rFonts w:ascii="Verdana" w:eastAsiaTheme="minorHAnsi" w:hAnsi="Verdana" w:cstheme="minorBidi"/>
      <w:szCs w:val="22"/>
      <w:lang w:eastAsia="en-US"/>
    </w:rPr>
  </w:style>
  <w:style w:type="paragraph" w:styleId="Testonotadichiusura">
    <w:name w:val="endnote text"/>
    <w:basedOn w:val="Normale"/>
    <w:link w:val="TestonotadichiusuraCarattere"/>
    <w:semiHidden/>
    <w:rsid w:val="002278AA"/>
    <w:pPr>
      <w:spacing w:after="160" w:line="259" w:lineRule="auto"/>
    </w:pPr>
    <w:rPr>
      <w:rFonts w:asciiTheme="minorHAnsi" w:eastAsiaTheme="minorHAnsi" w:hAnsiTheme="minorHAnsi" w:cstheme="minorBidi"/>
      <w:sz w:val="20"/>
      <w:szCs w:val="20"/>
      <w:lang w:eastAsia="en-US"/>
    </w:rPr>
  </w:style>
  <w:style w:type="character" w:customStyle="1" w:styleId="TestonotadichiusuraCarattere">
    <w:name w:val="Testo nota di chiusura Carattere"/>
    <w:basedOn w:val="Carpredefinitoparagrafo"/>
    <w:link w:val="Testonotadichiusura"/>
    <w:semiHidden/>
    <w:rsid w:val="002278AA"/>
    <w:rPr>
      <w:rFonts w:asciiTheme="minorHAnsi" w:eastAsiaTheme="minorHAnsi" w:hAnsiTheme="minorHAnsi" w:cstheme="minorBidi"/>
      <w:lang w:eastAsia="en-US"/>
    </w:rPr>
  </w:style>
  <w:style w:type="paragraph" w:styleId="Mappadocumento">
    <w:name w:val="Document Map"/>
    <w:basedOn w:val="Normale"/>
    <w:link w:val="MappadocumentoCarattere"/>
    <w:semiHidden/>
    <w:rsid w:val="002278AA"/>
    <w:pPr>
      <w:shd w:val="clear" w:color="auto" w:fill="000080"/>
      <w:spacing w:after="160" w:line="259" w:lineRule="auto"/>
    </w:pPr>
    <w:rPr>
      <w:rFonts w:ascii="Tahoma" w:eastAsiaTheme="minorHAnsi" w:hAnsi="Tahoma" w:cs="Tahoma"/>
      <w:sz w:val="20"/>
      <w:szCs w:val="20"/>
      <w:lang w:eastAsia="en-US"/>
    </w:rPr>
  </w:style>
  <w:style w:type="character" w:customStyle="1" w:styleId="MappadocumentoCarattere">
    <w:name w:val="Mappa documento Carattere"/>
    <w:basedOn w:val="Carpredefinitoparagrafo"/>
    <w:link w:val="Mappadocumento"/>
    <w:semiHidden/>
    <w:rsid w:val="002278AA"/>
    <w:rPr>
      <w:rFonts w:ascii="Tahoma" w:eastAsiaTheme="minorHAnsi" w:hAnsi="Tahoma" w:cs="Tahoma"/>
      <w:shd w:val="clear" w:color="auto" w:fill="000080"/>
      <w:lang w:eastAsia="en-US"/>
    </w:rPr>
  </w:style>
  <w:style w:type="paragraph" w:styleId="Corpodeltesto2">
    <w:name w:val="Body Text 2"/>
    <w:basedOn w:val="Normale"/>
    <w:link w:val="Corpodeltesto2Carattere"/>
    <w:unhideWhenUsed/>
    <w:rsid w:val="002278AA"/>
    <w:pPr>
      <w:spacing w:after="120" w:line="480" w:lineRule="auto"/>
    </w:pPr>
    <w:rPr>
      <w:rFonts w:asciiTheme="minorHAnsi" w:eastAsiaTheme="minorHAnsi" w:hAnsiTheme="minorHAnsi" w:cstheme="minorBidi"/>
      <w:lang w:eastAsia="en-US"/>
    </w:rPr>
  </w:style>
  <w:style w:type="character" w:customStyle="1" w:styleId="Corpodeltesto2Carattere">
    <w:name w:val="Corpo del testo 2 Carattere"/>
    <w:basedOn w:val="Carpredefinitoparagrafo"/>
    <w:link w:val="Corpodeltesto2"/>
    <w:rsid w:val="002278AA"/>
    <w:rPr>
      <w:rFonts w:asciiTheme="minorHAnsi" w:eastAsiaTheme="minorHAnsi" w:hAnsiTheme="minorHAnsi" w:cstheme="minorBidi"/>
      <w:sz w:val="22"/>
      <w:szCs w:val="22"/>
      <w:lang w:eastAsia="en-US"/>
    </w:rPr>
  </w:style>
  <w:style w:type="paragraph" w:customStyle="1" w:styleId="2">
    <w:name w:val="2"/>
    <w:basedOn w:val="Normale"/>
    <w:next w:val="Corpotesto"/>
    <w:rsid w:val="002278AA"/>
    <w:pPr>
      <w:spacing w:after="160" w:line="300" w:lineRule="exact"/>
      <w:ind w:right="2410"/>
    </w:pPr>
    <w:rPr>
      <w:rFonts w:ascii="Tahoma" w:eastAsiaTheme="minorHAnsi" w:hAnsi="Tahoma" w:cstheme="minorBidi"/>
      <w:kern w:val="28"/>
      <w:sz w:val="18"/>
      <w:szCs w:val="20"/>
      <w:lang w:eastAsia="en-US"/>
    </w:rPr>
  </w:style>
  <w:style w:type="paragraph" w:customStyle="1" w:styleId="1">
    <w:name w:val="1"/>
    <w:basedOn w:val="Normale"/>
    <w:next w:val="Corpotesto"/>
    <w:rsid w:val="002278AA"/>
    <w:pPr>
      <w:spacing w:after="160" w:line="300" w:lineRule="exact"/>
      <w:ind w:right="2410"/>
    </w:pPr>
    <w:rPr>
      <w:rFonts w:ascii="Tahoma" w:eastAsiaTheme="minorHAnsi" w:hAnsi="Tahoma" w:cstheme="minorBidi"/>
      <w:kern w:val="28"/>
      <w:sz w:val="18"/>
      <w:szCs w:val="20"/>
      <w:lang w:eastAsia="en-US"/>
    </w:rPr>
  </w:style>
  <w:style w:type="character" w:customStyle="1" w:styleId="Titolo4CarattereCarattereCarattereCarattere">
    <w:name w:val="Titolo 4 Carattere Carattere Carattere Carattere"/>
    <w:rsid w:val="002278AA"/>
    <w:rPr>
      <w:rFonts w:ascii="Tahoma" w:hAnsi="Tahoma"/>
      <w:b/>
      <w:smallCaps/>
      <w:kern w:val="28"/>
      <w:sz w:val="18"/>
      <w:lang w:val="it-IT" w:eastAsia="it-IT" w:bidi="ar-SA"/>
    </w:rPr>
  </w:style>
  <w:style w:type="character" w:customStyle="1" w:styleId="Titolo4CarattereCarattereCarattere">
    <w:name w:val="Titolo 4 Carattere Carattere Carattere"/>
    <w:rsid w:val="002278AA"/>
    <w:rPr>
      <w:rFonts w:ascii="Tahoma" w:eastAsia="SimSun" w:hAnsi="Tahoma"/>
      <w:b/>
      <w:smallCaps/>
      <w:kern w:val="28"/>
      <w:sz w:val="18"/>
      <w:szCs w:val="24"/>
      <w:lang w:val="it-IT" w:eastAsia="it-IT" w:bidi="ar-SA"/>
    </w:rPr>
  </w:style>
  <w:style w:type="character" w:styleId="Rimandocommento">
    <w:name w:val="annotation reference"/>
    <w:semiHidden/>
    <w:rsid w:val="002278AA"/>
    <w:rPr>
      <w:sz w:val="16"/>
      <w:szCs w:val="16"/>
    </w:rPr>
  </w:style>
  <w:style w:type="paragraph" w:styleId="Testocommento">
    <w:name w:val="annotation text"/>
    <w:basedOn w:val="Normale"/>
    <w:link w:val="TestocommentoCarattere"/>
    <w:semiHidden/>
    <w:rsid w:val="002278AA"/>
    <w:pPr>
      <w:spacing w:after="160" w:line="259" w:lineRule="auto"/>
    </w:pPr>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semiHidden/>
    <w:rsid w:val="002278AA"/>
    <w:rPr>
      <w:rFonts w:asciiTheme="minorHAnsi" w:eastAsiaTheme="minorHAnsi" w:hAnsiTheme="minorHAnsi" w:cstheme="minorBidi"/>
      <w:lang w:eastAsia="en-US"/>
    </w:rPr>
  </w:style>
  <w:style w:type="paragraph" w:styleId="Soggettocommento">
    <w:name w:val="annotation subject"/>
    <w:basedOn w:val="Testocommento"/>
    <w:next w:val="Testocommento"/>
    <w:link w:val="SoggettocommentoCarattere"/>
    <w:semiHidden/>
    <w:rsid w:val="002278AA"/>
    <w:rPr>
      <w:b/>
      <w:bCs/>
    </w:rPr>
  </w:style>
  <w:style w:type="character" w:customStyle="1" w:styleId="SoggettocommentoCarattere">
    <w:name w:val="Soggetto commento Carattere"/>
    <w:basedOn w:val="TestocommentoCarattere"/>
    <w:link w:val="Soggettocommento"/>
    <w:semiHidden/>
    <w:rsid w:val="002278AA"/>
    <w:rPr>
      <w:rFonts w:asciiTheme="minorHAnsi" w:eastAsiaTheme="minorHAnsi" w:hAnsiTheme="minorHAnsi" w:cstheme="minorBidi"/>
      <w:b/>
      <w:bCs/>
      <w:lang w:eastAsia="en-US"/>
    </w:rPr>
  </w:style>
  <w:style w:type="character" w:customStyle="1" w:styleId="bold1">
    <w:name w:val="bold1"/>
    <w:rsid w:val="002278AA"/>
    <w:rPr>
      <w:rFonts w:ascii="Courier New" w:hAnsi="Courier New" w:cs="Courier New" w:hint="default"/>
      <w:b/>
      <w:bCs/>
      <w:color w:val="000000"/>
      <w:sz w:val="16"/>
      <w:szCs w:val="16"/>
    </w:rPr>
  </w:style>
  <w:style w:type="paragraph" w:customStyle="1" w:styleId="abstract">
    <w:name w:val="abstract"/>
    <w:basedOn w:val="Normale"/>
    <w:rsid w:val="002278AA"/>
    <w:pPr>
      <w:spacing w:before="100" w:beforeAutospacing="1" w:after="100" w:afterAutospacing="1" w:line="259" w:lineRule="auto"/>
    </w:pPr>
    <w:rPr>
      <w:rFonts w:asciiTheme="minorHAnsi" w:eastAsiaTheme="minorHAnsi" w:hAnsiTheme="minorHAnsi" w:cstheme="minorBidi"/>
      <w:lang w:eastAsia="en-US"/>
    </w:rPr>
  </w:style>
  <w:style w:type="character" w:customStyle="1" w:styleId="h5">
    <w:name w:val="h5"/>
    <w:rsid w:val="002278AA"/>
  </w:style>
  <w:style w:type="character" w:customStyle="1" w:styleId="autore-post">
    <w:name w:val="autore-post"/>
    <w:rsid w:val="002278AA"/>
  </w:style>
  <w:style w:type="paragraph" w:customStyle="1" w:styleId="art11arg">
    <w:name w:val="art11_arg"/>
    <w:basedOn w:val="Normale"/>
    <w:rsid w:val="002278AA"/>
    <w:pPr>
      <w:spacing w:before="100" w:beforeAutospacing="1" w:after="100" w:afterAutospacing="1" w:line="259" w:lineRule="auto"/>
    </w:pPr>
    <w:rPr>
      <w:rFonts w:ascii="Times New Roman" w:hAnsi="Times New Roman" w:cstheme="minorBidi"/>
      <w:sz w:val="24"/>
      <w:szCs w:val="24"/>
    </w:rPr>
  </w:style>
  <w:style w:type="paragraph" w:customStyle="1" w:styleId="msonormal0">
    <w:name w:val="msonormal"/>
    <w:basedOn w:val="Normale"/>
    <w:rsid w:val="002278AA"/>
    <w:pPr>
      <w:spacing w:before="100" w:beforeAutospacing="1" w:after="100" w:afterAutospacing="1" w:line="259" w:lineRule="auto"/>
    </w:pPr>
    <w:rPr>
      <w:rFonts w:ascii="Times New Roman" w:hAnsi="Times New Roman" w:cstheme="minorBidi"/>
      <w:sz w:val="24"/>
      <w:szCs w:val="24"/>
    </w:rPr>
  </w:style>
  <w:style w:type="paragraph" w:customStyle="1" w:styleId="author">
    <w:name w:val="author"/>
    <w:basedOn w:val="Normale"/>
    <w:rsid w:val="002278AA"/>
    <w:pPr>
      <w:spacing w:before="100" w:beforeAutospacing="1" w:after="100" w:afterAutospacing="1" w:line="259" w:lineRule="auto"/>
    </w:pPr>
    <w:rPr>
      <w:rFonts w:ascii="Times New Roman" w:hAnsi="Times New Roman" w:cstheme="minorBidi"/>
      <w:sz w:val="24"/>
      <w:szCs w:val="24"/>
    </w:rPr>
  </w:style>
  <w:style w:type="paragraph" w:customStyle="1" w:styleId="keyword">
    <w:name w:val="keyword"/>
    <w:basedOn w:val="Normale"/>
    <w:rsid w:val="002278AA"/>
    <w:pPr>
      <w:spacing w:before="100" w:beforeAutospacing="1" w:after="100" w:afterAutospacing="1" w:line="259" w:lineRule="auto"/>
    </w:pPr>
    <w:rPr>
      <w:rFonts w:ascii="Times New Roman" w:hAnsi="Times New Roman" w:cstheme="minorBidi"/>
      <w:sz w:val="24"/>
      <w:szCs w:val="24"/>
    </w:rPr>
  </w:style>
  <w:style w:type="paragraph" w:customStyle="1" w:styleId="tag">
    <w:name w:val="tag"/>
    <w:basedOn w:val="Normale"/>
    <w:rsid w:val="002278AA"/>
    <w:pPr>
      <w:spacing w:before="100" w:beforeAutospacing="1" w:after="100" w:afterAutospacing="1" w:line="259" w:lineRule="auto"/>
    </w:pPr>
    <w:rPr>
      <w:rFonts w:ascii="Times New Roman" w:hAnsi="Times New Roman" w:cstheme="minorBidi"/>
      <w:sz w:val="24"/>
      <w:szCs w:val="24"/>
    </w:rPr>
  </w:style>
  <w:style w:type="paragraph" w:customStyle="1" w:styleId="read-later">
    <w:name w:val="read-later"/>
    <w:basedOn w:val="Normale"/>
    <w:rsid w:val="002278AA"/>
    <w:pPr>
      <w:spacing w:before="100" w:beforeAutospacing="1" w:after="100" w:afterAutospacing="1" w:line="259" w:lineRule="auto"/>
    </w:pPr>
    <w:rPr>
      <w:rFonts w:ascii="Times New Roman" w:hAnsi="Times New Roman" w:cstheme="minorBidi"/>
      <w:sz w:val="24"/>
      <w:szCs w:val="24"/>
    </w:rPr>
  </w:style>
  <w:style w:type="paragraph" w:customStyle="1" w:styleId="change-size">
    <w:name w:val="change-size"/>
    <w:basedOn w:val="Normale"/>
    <w:rsid w:val="002278AA"/>
    <w:pPr>
      <w:spacing w:before="100" w:beforeAutospacing="1" w:after="100" w:afterAutospacing="1" w:line="259" w:lineRule="auto"/>
    </w:pPr>
    <w:rPr>
      <w:rFonts w:ascii="Times New Roman" w:hAnsi="Times New Roman" w:cstheme="minorBidi"/>
      <w:sz w:val="24"/>
      <w:szCs w:val="24"/>
    </w:rPr>
  </w:style>
  <w:style w:type="paragraph" w:customStyle="1" w:styleId="stampa">
    <w:name w:val="stampa"/>
    <w:basedOn w:val="Normale"/>
    <w:rsid w:val="002278AA"/>
    <w:pPr>
      <w:spacing w:before="100" w:beforeAutospacing="1" w:after="100" w:afterAutospacing="1" w:line="259" w:lineRule="auto"/>
    </w:pPr>
    <w:rPr>
      <w:rFonts w:ascii="Times New Roman" w:hAnsi="Times New Roman" w:cstheme="minorBidi"/>
      <w:sz w:val="24"/>
      <w:szCs w:val="24"/>
    </w:rPr>
  </w:style>
  <w:style w:type="paragraph" w:customStyle="1" w:styleId="pdf">
    <w:name w:val="pdf"/>
    <w:basedOn w:val="Normale"/>
    <w:rsid w:val="002278AA"/>
    <w:pPr>
      <w:spacing w:before="100" w:beforeAutospacing="1" w:after="100" w:afterAutospacing="1" w:line="259" w:lineRule="auto"/>
    </w:pPr>
    <w:rPr>
      <w:rFonts w:ascii="Times New Roman" w:hAnsi="Times New Roman" w:cstheme="minorBidi"/>
      <w:sz w:val="24"/>
      <w:szCs w:val="24"/>
    </w:rPr>
  </w:style>
  <w:style w:type="character" w:styleId="Menzionenonrisolta">
    <w:name w:val="Unresolved Mention"/>
    <w:uiPriority w:val="99"/>
    <w:semiHidden/>
    <w:unhideWhenUsed/>
    <w:rsid w:val="002278AA"/>
    <w:rPr>
      <w:color w:val="605E5C"/>
      <w:shd w:val="clear" w:color="auto" w:fill="E1DFDD"/>
    </w:rPr>
  </w:style>
  <w:style w:type="character" w:customStyle="1" w:styleId="ofhighlightterm1">
    <w:name w:val="ofhighlightterm1"/>
    <w:basedOn w:val="Carpredefinitoparagrafo"/>
    <w:rsid w:val="002278AA"/>
  </w:style>
  <w:style w:type="character" w:customStyle="1" w:styleId="ofhighlightterm2">
    <w:name w:val="ofhighlightterm2"/>
    <w:basedOn w:val="Carpredefinitoparagrafo"/>
    <w:rsid w:val="002278AA"/>
  </w:style>
  <w:style w:type="character" w:customStyle="1" w:styleId="icon">
    <w:name w:val="icon"/>
    <w:basedOn w:val="Carpredefinitoparagrafo"/>
    <w:rsid w:val="002278AA"/>
  </w:style>
  <w:style w:type="paragraph" w:customStyle="1" w:styleId="comma">
    <w:name w:val="comma"/>
    <w:basedOn w:val="Normale"/>
    <w:rsid w:val="002278AA"/>
    <w:pPr>
      <w:spacing w:before="100" w:beforeAutospacing="1" w:after="100" w:afterAutospacing="1" w:line="259" w:lineRule="auto"/>
    </w:pPr>
    <w:rPr>
      <w:rFonts w:ascii="Times New Roman" w:hAnsi="Times New Roman"/>
      <w:sz w:val="24"/>
      <w:szCs w:val="24"/>
    </w:rPr>
  </w:style>
  <w:style w:type="character" w:customStyle="1" w:styleId="sottotitolo-post">
    <w:name w:val="sottotitolo-post"/>
    <w:basedOn w:val="Carpredefinitoparagrafo"/>
    <w:rsid w:val="002278AA"/>
  </w:style>
  <w:style w:type="paragraph" w:customStyle="1" w:styleId="Sottoparagrafo">
    <w:name w:val="Sottoparagrafo"/>
    <w:basedOn w:val="Normale"/>
    <w:qFormat/>
    <w:rsid w:val="002278AA"/>
    <w:pPr>
      <w:autoSpaceDE w:val="0"/>
      <w:autoSpaceDN w:val="0"/>
      <w:adjustRightInd w:val="0"/>
      <w:spacing w:before="360" w:after="360" w:line="259" w:lineRule="auto"/>
      <w:ind w:left="284" w:hanging="284"/>
    </w:pPr>
    <w:rPr>
      <w:rFonts w:ascii="Tahoma" w:eastAsia="Calibri" w:hAnsi="Tahoma"/>
      <w:b/>
      <w:bCs/>
      <w:i/>
      <w:color w:val="000000"/>
      <w:szCs w:val="24"/>
      <w:lang w:eastAsia="en-US"/>
    </w:rPr>
  </w:style>
  <w:style w:type="character" w:customStyle="1" w:styleId="Data1">
    <w:name w:val="Data1"/>
    <w:basedOn w:val="Carpredefinitoparagrafo"/>
    <w:rsid w:val="002278AA"/>
  </w:style>
  <w:style w:type="character" w:customStyle="1" w:styleId="left">
    <w:name w:val="left"/>
    <w:basedOn w:val="Carpredefinitoparagrafo"/>
    <w:rsid w:val="002278AA"/>
  </w:style>
  <w:style w:type="paragraph" w:customStyle="1" w:styleId="distanzia">
    <w:name w:val="distanzia"/>
    <w:basedOn w:val="Normale"/>
    <w:rsid w:val="002278AA"/>
    <w:pPr>
      <w:spacing w:before="100" w:beforeAutospacing="1" w:after="100" w:afterAutospacing="1" w:line="259" w:lineRule="auto"/>
    </w:pPr>
    <w:rPr>
      <w:rFonts w:ascii="Times New Roman" w:hAnsi="Times New Roman"/>
      <w:sz w:val="24"/>
      <w:szCs w:val="24"/>
    </w:rPr>
  </w:style>
  <w:style w:type="paragraph" w:styleId="Revisione">
    <w:name w:val="Revision"/>
    <w:hidden/>
    <w:uiPriority w:val="99"/>
    <w:semiHidden/>
    <w:rsid w:val="00366DB5"/>
    <w:rPr>
      <w:sz w:val="22"/>
      <w:szCs w:val="22"/>
    </w:rPr>
  </w:style>
  <w:style w:type="paragraph" w:customStyle="1" w:styleId="Paragrafo">
    <w:name w:val="Paragrafo"/>
    <w:basedOn w:val="Normale"/>
    <w:autoRedefine/>
    <w:qFormat/>
    <w:rsid w:val="008D2BE8"/>
    <w:pPr>
      <w:pBdr>
        <w:bottom w:val="single" w:sz="4" w:space="1" w:color="auto"/>
      </w:pBdr>
      <w:spacing w:before="720" w:after="920" w:line="360" w:lineRule="auto"/>
    </w:pPr>
    <w:rPr>
      <w:rFonts w:ascii="Tahoma" w:eastAsia="Calibri" w:hAnsi="Tahoma"/>
      <w:bCs/>
      <w:sz w:val="28"/>
      <w:szCs w:val="24"/>
      <w:lang w:eastAsia="en-US"/>
    </w:rPr>
  </w:style>
  <w:style w:type="paragraph" w:customStyle="1" w:styleId="Titolo10">
    <w:name w:val="Titolo_1"/>
    <w:basedOn w:val="Normale"/>
    <w:qFormat/>
    <w:rsid w:val="008D2BE8"/>
    <w:pPr>
      <w:autoSpaceDE w:val="0"/>
      <w:autoSpaceDN w:val="0"/>
      <w:adjustRightInd w:val="0"/>
      <w:spacing w:after="0" w:line="240" w:lineRule="auto"/>
      <w:jc w:val="center"/>
    </w:pPr>
    <w:rPr>
      <w:rFonts w:ascii="Tahoma" w:eastAsia="Calibri" w:hAnsi="Tahoma"/>
      <w:b/>
      <w:bCs/>
      <w:sz w:val="36"/>
      <w:szCs w:val="36"/>
      <w:lang w:eastAsia="en-US"/>
    </w:rPr>
  </w:style>
  <w:style w:type="paragraph" w:customStyle="1" w:styleId="Elencoabcd">
    <w:name w:val="Elenco a b c d"/>
    <w:qFormat/>
    <w:rsid w:val="008D2BE8"/>
    <w:pPr>
      <w:numPr>
        <w:numId w:val="74"/>
      </w:numPr>
    </w:pPr>
    <w:rPr>
      <w:rFonts w:eastAsia="Calibri"/>
      <w:color w:val="000000"/>
      <w:sz w:val="24"/>
      <w:szCs w:val="24"/>
      <w:lang w:eastAsia="en-US"/>
    </w:rPr>
  </w:style>
  <w:style w:type="paragraph" w:customStyle="1" w:styleId="4BC8582F925C44688E6963A65CE800A2">
    <w:name w:val="4BC8582F925C44688E6963A65CE800A2"/>
    <w:rsid w:val="008D2BE8"/>
    <w:pPr>
      <w:spacing w:after="200" w:line="276" w:lineRule="auto"/>
    </w:pPr>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8D2BE8"/>
    <w:rPr>
      <w:sz w:val="22"/>
      <w:szCs w:val="22"/>
    </w:rPr>
  </w:style>
  <w:style w:type="paragraph" w:styleId="Sommario4">
    <w:name w:val="toc 4"/>
    <w:basedOn w:val="Normale"/>
    <w:next w:val="Normale"/>
    <w:autoRedefine/>
    <w:uiPriority w:val="39"/>
    <w:unhideWhenUsed/>
    <w:rsid w:val="008D2BE8"/>
    <w:pPr>
      <w:spacing w:after="0"/>
      <w:ind w:left="660"/>
    </w:pPr>
    <w:rPr>
      <w:rFonts w:asciiTheme="minorHAnsi" w:hAnsiTheme="minorHAnsi" w:cstheme="minorHAnsi"/>
      <w:sz w:val="20"/>
      <w:szCs w:val="20"/>
    </w:rPr>
  </w:style>
  <w:style w:type="paragraph" w:styleId="Sommario5">
    <w:name w:val="toc 5"/>
    <w:basedOn w:val="Normale"/>
    <w:next w:val="Normale"/>
    <w:autoRedefine/>
    <w:uiPriority w:val="39"/>
    <w:unhideWhenUsed/>
    <w:rsid w:val="008D2BE8"/>
    <w:pPr>
      <w:spacing w:after="0"/>
      <w:ind w:left="880"/>
    </w:pPr>
    <w:rPr>
      <w:rFonts w:asciiTheme="minorHAnsi" w:hAnsiTheme="minorHAnsi" w:cstheme="minorHAnsi"/>
      <w:sz w:val="20"/>
      <w:szCs w:val="20"/>
    </w:rPr>
  </w:style>
  <w:style w:type="paragraph" w:styleId="Sommario6">
    <w:name w:val="toc 6"/>
    <w:basedOn w:val="Normale"/>
    <w:next w:val="Normale"/>
    <w:autoRedefine/>
    <w:uiPriority w:val="39"/>
    <w:unhideWhenUsed/>
    <w:rsid w:val="008D2BE8"/>
    <w:pPr>
      <w:spacing w:after="0"/>
      <w:ind w:left="1100"/>
    </w:pPr>
    <w:rPr>
      <w:rFonts w:asciiTheme="minorHAnsi" w:hAnsiTheme="minorHAnsi" w:cstheme="minorHAnsi"/>
      <w:sz w:val="20"/>
      <w:szCs w:val="20"/>
    </w:rPr>
  </w:style>
  <w:style w:type="paragraph" w:styleId="Sommario7">
    <w:name w:val="toc 7"/>
    <w:basedOn w:val="Normale"/>
    <w:next w:val="Normale"/>
    <w:autoRedefine/>
    <w:uiPriority w:val="39"/>
    <w:unhideWhenUsed/>
    <w:rsid w:val="008D2BE8"/>
    <w:pPr>
      <w:spacing w:after="0"/>
      <w:ind w:left="1320"/>
    </w:pPr>
    <w:rPr>
      <w:rFonts w:asciiTheme="minorHAnsi" w:hAnsiTheme="minorHAnsi" w:cstheme="minorHAnsi"/>
      <w:sz w:val="20"/>
      <w:szCs w:val="20"/>
    </w:rPr>
  </w:style>
  <w:style w:type="paragraph" w:styleId="Sommario8">
    <w:name w:val="toc 8"/>
    <w:basedOn w:val="Normale"/>
    <w:next w:val="Normale"/>
    <w:autoRedefine/>
    <w:uiPriority w:val="39"/>
    <w:unhideWhenUsed/>
    <w:rsid w:val="008D2BE8"/>
    <w:pPr>
      <w:spacing w:after="0"/>
      <w:ind w:left="1540"/>
    </w:pPr>
    <w:rPr>
      <w:rFonts w:asciiTheme="minorHAnsi" w:hAnsiTheme="minorHAnsi" w:cstheme="minorHAnsi"/>
      <w:sz w:val="20"/>
      <w:szCs w:val="20"/>
    </w:rPr>
  </w:style>
  <w:style w:type="paragraph" w:styleId="Sommario9">
    <w:name w:val="toc 9"/>
    <w:basedOn w:val="Normale"/>
    <w:next w:val="Normale"/>
    <w:autoRedefine/>
    <w:uiPriority w:val="39"/>
    <w:unhideWhenUsed/>
    <w:rsid w:val="008D2BE8"/>
    <w:pPr>
      <w:spacing w:after="0"/>
      <w:ind w:left="1760"/>
    </w:pPr>
    <w:rPr>
      <w:rFonts w:asciiTheme="minorHAnsi" w:hAnsiTheme="minorHAnsi" w:cstheme="minorHAnsi"/>
      <w:sz w:val="20"/>
      <w:szCs w:val="20"/>
    </w:rPr>
  </w:style>
  <w:style w:type="character" w:customStyle="1" w:styleId="dentro">
    <w:name w:val="dentro"/>
    <w:basedOn w:val="Carpredefinitoparagrafo"/>
    <w:rsid w:val="008D2BE8"/>
  </w:style>
  <w:style w:type="character" w:customStyle="1" w:styleId="notranslate">
    <w:name w:val="notranslate"/>
    <w:basedOn w:val="Carpredefinitoparagrafo"/>
    <w:rsid w:val="008D2BE8"/>
  </w:style>
  <w:style w:type="character" w:customStyle="1" w:styleId="grame">
    <w:name w:val="grame"/>
    <w:basedOn w:val="Carpredefinitoparagrafo"/>
    <w:rsid w:val="008D2BE8"/>
  </w:style>
  <w:style w:type="character" w:customStyle="1" w:styleId="Corpodeltesto3Carattere1">
    <w:name w:val="Corpo del testo 3 Carattere1"/>
    <w:basedOn w:val="Carpredefinitoparagrafo"/>
    <w:rsid w:val="008D2BE8"/>
    <w:rPr>
      <w:sz w:val="16"/>
      <w:szCs w:val="16"/>
    </w:rPr>
  </w:style>
  <w:style w:type="character" w:customStyle="1" w:styleId="Corpodeltesto2Carattere1">
    <w:name w:val="Corpo del testo 2 Carattere1"/>
    <w:basedOn w:val="Carpredefinitoparagrafo"/>
    <w:rsid w:val="008D2BE8"/>
    <w:rPr>
      <w:sz w:val="22"/>
      <w:szCs w:val="22"/>
    </w:rPr>
  </w:style>
  <w:style w:type="character" w:customStyle="1" w:styleId="style4">
    <w:name w:val="style4"/>
    <w:basedOn w:val="Carpredefinitoparagrafo"/>
    <w:rsid w:val="008D2BE8"/>
  </w:style>
  <w:style w:type="paragraph" w:customStyle="1" w:styleId="CM1">
    <w:name w:val="CM1"/>
    <w:basedOn w:val="Normale"/>
    <w:next w:val="Normale"/>
    <w:rsid w:val="008D2BE8"/>
    <w:pPr>
      <w:widowControl w:val="0"/>
      <w:autoSpaceDE w:val="0"/>
      <w:autoSpaceDN w:val="0"/>
      <w:adjustRightInd w:val="0"/>
      <w:spacing w:after="0" w:line="298" w:lineRule="atLeast"/>
      <w:jc w:val="both"/>
      <w:textAlignment w:val="baseline"/>
    </w:pPr>
    <w:rPr>
      <w:rFonts w:ascii="Book Antiqua" w:hAnsi="Book Antiqua"/>
      <w:sz w:val="24"/>
      <w:szCs w:val="24"/>
    </w:rPr>
  </w:style>
  <w:style w:type="paragraph" w:customStyle="1" w:styleId="CM5">
    <w:name w:val="CM5"/>
    <w:basedOn w:val="Default"/>
    <w:next w:val="Default"/>
    <w:rsid w:val="008D2BE8"/>
    <w:pPr>
      <w:suppressAutoHyphens w:val="0"/>
      <w:autoSpaceDN w:val="0"/>
      <w:adjustRightInd w:val="0"/>
      <w:spacing w:after="298"/>
    </w:pPr>
    <w:rPr>
      <w:rFonts w:ascii="Book Antiqua" w:eastAsia="SimSun" w:hAnsi="Book Antiqua" w:cs="Times New Roman"/>
      <w:color w:val="auto"/>
      <w:kern w:val="0"/>
      <w:lang w:val="it-IT" w:eastAsia="zh-CN" w:bidi="ar-SA"/>
    </w:rPr>
  </w:style>
  <w:style w:type="paragraph" w:customStyle="1" w:styleId="CM6">
    <w:name w:val="CM6"/>
    <w:basedOn w:val="Default"/>
    <w:next w:val="Default"/>
    <w:rsid w:val="008D2BE8"/>
    <w:pPr>
      <w:suppressAutoHyphens w:val="0"/>
      <w:autoSpaceDN w:val="0"/>
      <w:adjustRightInd w:val="0"/>
      <w:spacing w:after="598"/>
    </w:pPr>
    <w:rPr>
      <w:rFonts w:ascii="Book Antiqua" w:eastAsia="SimSun" w:hAnsi="Book Antiqua" w:cs="Times New Roman"/>
      <w:color w:val="auto"/>
      <w:kern w:val="0"/>
      <w:lang w:val="it-IT" w:eastAsia="zh-CN" w:bidi="ar-SA"/>
    </w:rPr>
  </w:style>
  <w:style w:type="paragraph" w:customStyle="1" w:styleId="CM4">
    <w:name w:val="CM4"/>
    <w:basedOn w:val="Default"/>
    <w:next w:val="Default"/>
    <w:rsid w:val="008D2BE8"/>
    <w:pPr>
      <w:suppressAutoHyphens w:val="0"/>
      <w:autoSpaceDN w:val="0"/>
      <w:adjustRightInd w:val="0"/>
      <w:spacing w:line="300" w:lineRule="atLeast"/>
    </w:pPr>
    <w:rPr>
      <w:rFonts w:ascii="Book Antiqua" w:eastAsia="SimSun" w:hAnsi="Book Antiqua" w:cs="Times New Roman"/>
      <w:color w:val="auto"/>
      <w:kern w:val="0"/>
      <w:lang w:val="it-IT" w:eastAsia="zh-CN" w:bidi="ar-SA"/>
    </w:rPr>
  </w:style>
  <w:style w:type="paragraph" w:customStyle="1" w:styleId="Pa4">
    <w:name w:val="Pa4"/>
    <w:basedOn w:val="Default"/>
    <w:next w:val="Default"/>
    <w:uiPriority w:val="99"/>
    <w:rsid w:val="008D2BE8"/>
    <w:pPr>
      <w:widowControl/>
      <w:suppressAutoHyphens w:val="0"/>
      <w:autoSpaceDN w:val="0"/>
      <w:adjustRightInd w:val="0"/>
      <w:spacing w:line="241" w:lineRule="atLeast"/>
    </w:pPr>
    <w:rPr>
      <w:rFonts w:ascii="Amasis MT" w:eastAsiaTheme="minorHAnsi" w:hAnsi="Amasis MT" w:cstheme="minorBidi"/>
      <w:color w:val="auto"/>
      <w:kern w:val="0"/>
      <w:lang w:val="it-IT" w:eastAsia="en-US" w:bidi="ar-SA"/>
    </w:rPr>
  </w:style>
  <w:style w:type="paragraph" w:customStyle="1" w:styleId="Pa8">
    <w:name w:val="Pa8"/>
    <w:basedOn w:val="Default"/>
    <w:next w:val="Default"/>
    <w:uiPriority w:val="99"/>
    <w:rsid w:val="008D2BE8"/>
    <w:pPr>
      <w:widowControl/>
      <w:suppressAutoHyphens w:val="0"/>
      <w:autoSpaceDN w:val="0"/>
      <w:adjustRightInd w:val="0"/>
      <w:spacing w:line="361" w:lineRule="atLeast"/>
    </w:pPr>
    <w:rPr>
      <w:rFonts w:ascii="GoodPro-WideBlack" w:eastAsiaTheme="minorHAnsi" w:hAnsi="GoodPro-WideBlack" w:cstheme="minorBidi"/>
      <w:color w:val="auto"/>
      <w:kern w:val="0"/>
      <w:lang w:val="it-IT" w:eastAsia="en-US" w:bidi="ar-SA"/>
    </w:rPr>
  </w:style>
  <w:style w:type="paragraph" w:customStyle="1" w:styleId="Pa1">
    <w:name w:val="Pa1"/>
    <w:basedOn w:val="Default"/>
    <w:next w:val="Default"/>
    <w:uiPriority w:val="99"/>
    <w:rsid w:val="008D2BE8"/>
    <w:pPr>
      <w:widowControl/>
      <w:suppressAutoHyphens w:val="0"/>
      <w:autoSpaceDN w:val="0"/>
      <w:adjustRightInd w:val="0"/>
      <w:spacing w:line="241" w:lineRule="atLeast"/>
    </w:pPr>
    <w:rPr>
      <w:rFonts w:ascii="GoodPro-WideBlack" w:eastAsiaTheme="minorHAnsi" w:hAnsi="GoodPro-WideBlack" w:cstheme="minorBidi"/>
      <w:color w:val="auto"/>
      <w:kern w:val="0"/>
      <w:lang w:val="it-IT" w:eastAsia="en-US" w:bidi="ar-SA"/>
    </w:rPr>
  </w:style>
  <w:style w:type="character" w:customStyle="1" w:styleId="A2">
    <w:name w:val="A2"/>
    <w:uiPriority w:val="99"/>
    <w:rsid w:val="008D2BE8"/>
    <w:rPr>
      <w:rFonts w:ascii="GoodPro-CondBold" w:hAnsi="GoodPro-CondBold" w:cs="GoodPro-CondBold"/>
      <w:b/>
      <w:bCs/>
      <w:color w:val="000000"/>
    </w:rPr>
  </w:style>
  <w:style w:type="character" w:customStyle="1" w:styleId="A1">
    <w:name w:val="A1"/>
    <w:uiPriority w:val="99"/>
    <w:rsid w:val="008D2BE8"/>
    <w:rPr>
      <w:rFonts w:cs="GoodPro-WideBlack"/>
      <w:b/>
      <w:bCs/>
      <w:color w:val="000000"/>
      <w:sz w:val="28"/>
      <w:szCs w:val="28"/>
    </w:rPr>
  </w:style>
  <w:style w:type="paragraph" w:customStyle="1" w:styleId="Pa9">
    <w:name w:val="Pa9"/>
    <w:basedOn w:val="Default"/>
    <w:next w:val="Default"/>
    <w:uiPriority w:val="99"/>
    <w:rsid w:val="008D2BE8"/>
    <w:pPr>
      <w:widowControl/>
      <w:suppressAutoHyphens w:val="0"/>
      <w:autoSpaceDN w:val="0"/>
      <w:adjustRightInd w:val="0"/>
      <w:spacing w:line="241" w:lineRule="atLeast"/>
    </w:pPr>
    <w:rPr>
      <w:rFonts w:ascii="Amasis MT" w:eastAsiaTheme="minorHAnsi" w:hAnsi="Amasis MT" w:cstheme="minorBidi"/>
      <w:color w:val="auto"/>
      <w:kern w:val="0"/>
      <w:lang w:val="it-IT" w:eastAsia="en-US" w:bidi="ar-SA"/>
    </w:rPr>
  </w:style>
  <w:style w:type="paragraph" w:customStyle="1" w:styleId="CoverTitle">
    <w:name w:val="CoverTitle"/>
    <w:basedOn w:val="Default"/>
    <w:next w:val="Default"/>
    <w:uiPriority w:val="99"/>
    <w:rsid w:val="008D2BE8"/>
    <w:pPr>
      <w:widowControl/>
      <w:suppressAutoHyphens w:val="0"/>
      <w:autoSpaceDN w:val="0"/>
      <w:adjustRightInd w:val="0"/>
    </w:pPr>
    <w:rPr>
      <w:rFonts w:eastAsiaTheme="minorHAnsi"/>
      <w:color w:val="auto"/>
      <w:kern w:val="0"/>
      <w:lang w:val="it-IT" w:eastAsia="en-US" w:bidi="ar-SA"/>
    </w:rPr>
  </w:style>
  <w:style w:type="paragraph" w:customStyle="1" w:styleId="TableParagraph">
    <w:name w:val="Table Paragraph"/>
    <w:basedOn w:val="Normale"/>
    <w:uiPriority w:val="1"/>
    <w:qFormat/>
    <w:rsid w:val="008D2BE8"/>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irstbreadcrumb">
    <w:name w:val="first_breadcrumb"/>
    <w:rsid w:val="008D2BE8"/>
  </w:style>
  <w:style w:type="character" w:customStyle="1" w:styleId="media-heading">
    <w:name w:val="media-heading"/>
    <w:rsid w:val="008D2BE8"/>
  </w:style>
  <w:style w:type="character" w:customStyle="1" w:styleId="fn">
    <w:name w:val="fn"/>
    <w:rsid w:val="008D2BE8"/>
  </w:style>
  <w:style w:type="character" w:customStyle="1" w:styleId="in-widget">
    <w:name w:val="in-widget"/>
    <w:rsid w:val="008D2BE8"/>
  </w:style>
  <w:style w:type="character" w:customStyle="1" w:styleId="in-right">
    <w:name w:val="in-right"/>
    <w:rsid w:val="008D2BE8"/>
  </w:style>
  <w:style w:type="paragraph" w:customStyle="1" w:styleId="stile5">
    <w:name w:val="stile5"/>
    <w:basedOn w:val="Normale"/>
    <w:rsid w:val="008D2BE8"/>
    <w:pPr>
      <w:spacing w:before="100" w:beforeAutospacing="1" w:after="100" w:afterAutospacing="1" w:line="240" w:lineRule="auto"/>
    </w:pPr>
    <w:rPr>
      <w:rFonts w:ascii="Times New Roman" w:hAnsi="Times New Roman"/>
      <w:color w:val="9A0000"/>
      <w:sz w:val="24"/>
      <w:szCs w:val="24"/>
    </w:rPr>
  </w:style>
  <w:style w:type="character" w:customStyle="1" w:styleId="apple-converted-space">
    <w:name w:val="apple-converted-space"/>
    <w:rsid w:val="008D2BE8"/>
  </w:style>
  <w:style w:type="paragraph" w:customStyle="1" w:styleId="heading-par-mid">
    <w:name w:val="heading-par-mid"/>
    <w:basedOn w:val="Normale"/>
    <w:rsid w:val="008D2BE8"/>
    <w:pPr>
      <w:spacing w:before="100" w:beforeAutospacing="1" w:after="100" w:afterAutospacing="1" w:line="240" w:lineRule="auto"/>
    </w:pPr>
    <w:rPr>
      <w:rFonts w:ascii="Times New Roman" w:hAnsi="Times New Roman"/>
      <w:sz w:val="24"/>
      <w:szCs w:val="24"/>
    </w:rPr>
  </w:style>
  <w:style w:type="character" w:customStyle="1" w:styleId="PreformattatoHTMLCarattere1">
    <w:name w:val="Preformattato HTML Carattere1"/>
    <w:basedOn w:val="Carpredefinitoparagrafo"/>
    <w:rsid w:val="008D2BE8"/>
    <w:rPr>
      <w:rFonts w:ascii="Consolas" w:hAnsi="Consolas"/>
    </w:rPr>
  </w:style>
  <w:style w:type="character" w:customStyle="1" w:styleId="in-top">
    <w:name w:val="in-top"/>
    <w:rsid w:val="008D2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1494">
      <w:bodyDiv w:val="1"/>
      <w:marLeft w:val="0"/>
      <w:marRight w:val="0"/>
      <w:marTop w:val="0"/>
      <w:marBottom w:val="0"/>
      <w:divBdr>
        <w:top w:val="none" w:sz="0" w:space="0" w:color="auto"/>
        <w:left w:val="none" w:sz="0" w:space="0" w:color="auto"/>
        <w:bottom w:val="none" w:sz="0" w:space="0" w:color="auto"/>
        <w:right w:val="none" w:sz="0" w:space="0" w:color="auto"/>
      </w:divBdr>
      <w:divsChild>
        <w:div w:id="2133086463">
          <w:marLeft w:val="0"/>
          <w:marRight w:val="0"/>
          <w:marTop w:val="0"/>
          <w:marBottom w:val="15"/>
          <w:divBdr>
            <w:top w:val="none" w:sz="0" w:space="0" w:color="auto"/>
            <w:left w:val="none" w:sz="0" w:space="0" w:color="auto"/>
            <w:bottom w:val="none" w:sz="0" w:space="0" w:color="auto"/>
            <w:right w:val="none" w:sz="0" w:space="0" w:color="auto"/>
          </w:divBdr>
        </w:div>
        <w:div w:id="838883771">
          <w:marLeft w:val="0"/>
          <w:marRight w:val="0"/>
          <w:marTop w:val="0"/>
          <w:marBottom w:val="270"/>
          <w:divBdr>
            <w:top w:val="none" w:sz="0" w:space="0" w:color="auto"/>
            <w:left w:val="none" w:sz="0" w:space="0" w:color="auto"/>
            <w:bottom w:val="none" w:sz="0" w:space="0" w:color="auto"/>
            <w:right w:val="none" w:sz="0" w:space="0" w:color="auto"/>
          </w:divBdr>
        </w:div>
        <w:div w:id="57751516">
          <w:marLeft w:val="0"/>
          <w:marRight w:val="0"/>
          <w:marTop w:val="0"/>
          <w:marBottom w:val="0"/>
          <w:divBdr>
            <w:top w:val="none" w:sz="0" w:space="0" w:color="auto"/>
            <w:left w:val="none" w:sz="0" w:space="0" w:color="auto"/>
            <w:bottom w:val="none" w:sz="0" w:space="0" w:color="auto"/>
            <w:right w:val="none" w:sz="0" w:space="0" w:color="auto"/>
          </w:divBdr>
          <w:divsChild>
            <w:div w:id="1434399201">
              <w:marLeft w:val="0"/>
              <w:marRight w:val="0"/>
              <w:marTop w:val="0"/>
              <w:marBottom w:val="0"/>
              <w:divBdr>
                <w:top w:val="none" w:sz="0" w:space="0" w:color="auto"/>
                <w:left w:val="none" w:sz="0" w:space="0" w:color="auto"/>
                <w:bottom w:val="none" w:sz="0" w:space="0" w:color="auto"/>
                <w:right w:val="none" w:sz="0" w:space="0" w:color="auto"/>
              </w:divBdr>
              <w:divsChild>
                <w:div w:id="2060976667">
                  <w:marLeft w:val="0"/>
                  <w:marRight w:val="0"/>
                  <w:marTop w:val="45"/>
                  <w:marBottom w:val="0"/>
                  <w:divBdr>
                    <w:top w:val="single" w:sz="6" w:space="11" w:color="000000"/>
                    <w:left w:val="none" w:sz="0" w:space="0" w:color="auto"/>
                    <w:bottom w:val="none" w:sz="0" w:space="0" w:color="auto"/>
                    <w:right w:val="none" w:sz="0" w:space="0" w:color="auto"/>
                  </w:divBdr>
                  <w:divsChild>
                    <w:div w:id="2064058338">
                      <w:marLeft w:val="0"/>
                      <w:marRight w:val="0"/>
                      <w:marTop w:val="75"/>
                      <w:marBottom w:val="0"/>
                      <w:divBdr>
                        <w:top w:val="none" w:sz="0" w:space="0" w:color="auto"/>
                        <w:left w:val="none" w:sz="0" w:space="0" w:color="auto"/>
                        <w:bottom w:val="none" w:sz="0" w:space="0" w:color="auto"/>
                        <w:right w:val="none" w:sz="0" w:space="0" w:color="auto"/>
                      </w:divBdr>
                      <w:divsChild>
                        <w:div w:id="1023885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9398311">
              <w:marLeft w:val="0"/>
              <w:marRight w:val="0"/>
              <w:marTop w:val="0"/>
              <w:marBottom w:val="0"/>
              <w:divBdr>
                <w:top w:val="none" w:sz="0" w:space="0" w:color="auto"/>
                <w:left w:val="none" w:sz="0" w:space="0" w:color="auto"/>
                <w:bottom w:val="none" w:sz="0" w:space="0" w:color="auto"/>
                <w:right w:val="none" w:sz="0" w:space="0" w:color="auto"/>
              </w:divBdr>
              <w:divsChild>
                <w:div w:id="1072049175">
                  <w:marLeft w:val="0"/>
                  <w:marRight w:val="0"/>
                  <w:marTop w:val="0"/>
                  <w:marBottom w:val="0"/>
                  <w:divBdr>
                    <w:top w:val="none" w:sz="0" w:space="0" w:color="auto"/>
                    <w:left w:val="none" w:sz="0" w:space="0" w:color="auto"/>
                    <w:bottom w:val="none" w:sz="0" w:space="0" w:color="auto"/>
                    <w:right w:val="none" w:sz="0" w:space="0" w:color="auto"/>
                  </w:divBdr>
                  <w:divsChild>
                    <w:div w:id="225574920">
                      <w:marLeft w:val="0"/>
                      <w:marRight w:val="0"/>
                      <w:marTop w:val="0"/>
                      <w:marBottom w:val="300"/>
                      <w:divBdr>
                        <w:top w:val="none" w:sz="0" w:space="0" w:color="auto"/>
                        <w:left w:val="none" w:sz="0" w:space="0" w:color="auto"/>
                        <w:bottom w:val="none" w:sz="0" w:space="0" w:color="auto"/>
                        <w:right w:val="none" w:sz="0" w:space="0" w:color="auto"/>
                      </w:divBdr>
                      <w:divsChild>
                        <w:div w:id="1971593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63978608">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1413434005">
      <w:bodyDiv w:val="1"/>
      <w:marLeft w:val="0"/>
      <w:marRight w:val="0"/>
      <w:marTop w:val="0"/>
      <w:marBottom w:val="0"/>
      <w:divBdr>
        <w:top w:val="none" w:sz="0" w:space="0" w:color="auto"/>
        <w:left w:val="none" w:sz="0" w:space="0" w:color="auto"/>
        <w:bottom w:val="none" w:sz="0" w:space="0" w:color="auto"/>
        <w:right w:val="none" w:sz="0" w:space="0" w:color="auto"/>
      </w:divBdr>
    </w:div>
    <w:div w:id="1835486804">
      <w:bodyDiv w:val="1"/>
      <w:marLeft w:val="0"/>
      <w:marRight w:val="0"/>
      <w:marTop w:val="0"/>
      <w:marBottom w:val="0"/>
      <w:divBdr>
        <w:top w:val="none" w:sz="0" w:space="0" w:color="auto"/>
        <w:left w:val="none" w:sz="0" w:space="0" w:color="auto"/>
        <w:bottom w:val="none" w:sz="0" w:space="0" w:color="auto"/>
        <w:right w:val="none" w:sz="0" w:space="0" w:color="auto"/>
      </w:divBdr>
    </w:div>
    <w:div w:id="1925921136">
      <w:bodyDiv w:val="1"/>
      <w:marLeft w:val="0"/>
      <w:marRight w:val="0"/>
      <w:marTop w:val="0"/>
      <w:marBottom w:val="0"/>
      <w:divBdr>
        <w:top w:val="none" w:sz="0" w:space="0" w:color="auto"/>
        <w:left w:val="none" w:sz="0" w:space="0" w:color="auto"/>
        <w:bottom w:val="none" w:sz="0" w:space="0" w:color="auto"/>
        <w:right w:val="none" w:sz="0" w:space="0" w:color="auto"/>
      </w:divBdr>
    </w:div>
    <w:div w:id="205364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archegianionline.net/appro/appro_28.htm" TargetMode="External"/><Relationship Id="rId26" Type="http://schemas.openxmlformats.org/officeDocument/2006/relationships/hyperlink" Target="https://cdn.fiscoetasse.com/upload/ebook_braga_lettera_comunicazione_recesso_solo_capitale.doc" TargetMode="External"/><Relationship Id="rId3" Type="http://schemas.openxmlformats.org/officeDocument/2006/relationships/styles" Target="styles.xml"/><Relationship Id="rId21" Type="http://schemas.openxmlformats.org/officeDocument/2006/relationships/hyperlink" Target="http://www.sicurezzalavororoma.it/it/sorveglianza-sanitari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brocardi.it/dizionario/2927.html"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brocardi.it/dizionario/3080.html" TargetMode="External"/><Relationship Id="rId20" Type="http://schemas.openxmlformats.org/officeDocument/2006/relationships/hyperlink" Target="http://www.cortecostituzionale.it/default.d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brocardi.it/dizionario/3071.html" TargetMode="External"/><Relationship Id="rId23" Type="http://schemas.openxmlformats.org/officeDocument/2006/relationships/hyperlink" Target="http://www.eutekne.it/Servizi/BancaDati/Testo.aspx?ID=302778&amp;IDSrc=100" TargetMode="External"/><Relationship Id="rId28" Type="http://schemas.openxmlformats.org/officeDocument/2006/relationships/hyperlink" Target="https://cdn.fiscoetasse.com/upload/ebook_braga_lettera_comunicazione_recesso.doc" TargetMode="External"/><Relationship Id="rId10" Type="http://schemas.openxmlformats.org/officeDocument/2006/relationships/footer" Target="footer2.xml"/><Relationship Id="rId19" Type="http://schemas.openxmlformats.org/officeDocument/2006/relationships/hyperlink" Target="http://www.marchegianionline.net/appro/appro_28.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iscoetasse.com" TargetMode="External"/><Relationship Id="rId22" Type="http://schemas.openxmlformats.org/officeDocument/2006/relationships/hyperlink" Target="http://www.eutekne.it/Servizi/BancaDati/Testo.aspx?ID=302778&amp;IDSrc=100" TargetMode="External"/><Relationship Id="rId27" Type="http://schemas.openxmlformats.org/officeDocument/2006/relationships/hyperlink" Target="https://cdn.fiscoetasse.com/upload/ebook_braga_lettera_comunicazione_recesso_opere.doc"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112BA-2840-4D9E-9685-442F559B8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27999</Words>
  <Characters>159598</Characters>
  <Application>Microsoft Office Word</Application>
  <DocSecurity>0</DocSecurity>
  <Lines>1329</Lines>
  <Paragraphs>374</Paragraphs>
  <ScaleCrop>false</ScaleCrop>
  <HeadingPairs>
    <vt:vector size="2" baseType="variant">
      <vt:variant>
        <vt:lpstr>Titolo</vt:lpstr>
      </vt:variant>
      <vt:variant>
        <vt:i4>1</vt:i4>
      </vt:variant>
    </vt:vector>
  </HeadingPairs>
  <TitlesOfParts>
    <vt:vector size="1" baseType="lpstr">
      <vt:lpstr>IL CONTRATTO DI ASSOCIAZIONE IN PARTECIPAZIONE</vt:lpstr>
    </vt:vector>
  </TitlesOfParts>
  <Company>Grizli777</Company>
  <LinksUpToDate>false</LinksUpToDate>
  <CharactersWithSpaces>187223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CONTRATTO DI ASSOCIAZIONE IN PARTECIPAZIONE</dc:title>
  <dc:creator>Roberta Braga</dc:creator>
  <cp:lastModifiedBy>Vincenza Circosta</cp:lastModifiedBy>
  <cp:revision>3</cp:revision>
  <cp:lastPrinted>2024-01-22T10:36:00Z</cp:lastPrinted>
  <dcterms:created xsi:type="dcterms:W3CDTF">2024-01-22T10:36:00Z</dcterms:created>
  <dcterms:modified xsi:type="dcterms:W3CDTF">2024-01-22T10:39:00Z</dcterms:modified>
</cp:coreProperties>
</file>